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C7" w:rsidRPr="00717418" w:rsidRDefault="008216F4" w:rsidP="00717418">
      <w:pPr>
        <w:spacing w:after="0" w:line="360" w:lineRule="auto"/>
        <w:ind w:firstLine="720"/>
        <w:jc w:val="center"/>
        <w:rPr>
          <w:rFonts w:asciiTheme="minorBidi" w:hAnsiTheme="minorBidi"/>
          <w:b/>
          <w:bCs/>
          <w:sz w:val="36"/>
          <w:szCs w:val="36"/>
          <w:rtl/>
          <w:lang w:bidi="ar-EG"/>
        </w:rPr>
      </w:pPr>
      <w:r w:rsidRPr="00717418">
        <w:rPr>
          <w:rFonts w:asciiTheme="minorBidi" w:hAnsiTheme="minorBidi"/>
          <w:b/>
          <w:bCs/>
          <w:color w:val="222222"/>
          <w:sz w:val="36"/>
          <w:szCs w:val="36"/>
          <w:shd w:val="clear" w:color="auto" w:fill="FFFFFF"/>
          <w:rtl/>
          <w:lang w:bidi="ar-EG"/>
        </w:rPr>
        <w:t>ديالكتيكية</w:t>
      </w:r>
      <w:r w:rsidR="00BD78FE" w:rsidRPr="00717418">
        <w:rPr>
          <w:rFonts w:asciiTheme="minorBidi" w:hAnsiTheme="minorBidi"/>
          <w:b/>
          <w:bCs/>
          <w:sz w:val="36"/>
          <w:szCs w:val="36"/>
          <w:rtl/>
          <w:lang w:bidi="ar-EG"/>
        </w:rPr>
        <w:t xml:space="preserve"> الموروث والوافد</w:t>
      </w:r>
      <w:r w:rsidRPr="00717418">
        <w:rPr>
          <w:rFonts w:asciiTheme="minorBidi" w:hAnsiTheme="minorBidi"/>
          <w:b/>
          <w:bCs/>
          <w:sz w:val="36"/>
          <w:szCs w:val="36"/>
          <w:rtl/>
          <w:lang w:bidi="ar-EG"/>
        </w:rPr>
        <w:t xml:space="preserve"> في المسرح الاستعراضي المصري</w:t>
      </w:r>
    </w:p>
    <w:p w:rsidR="008216F4" w:rsidRDefault="008216F4" w:rsidP="00717418">
      <w:pPr>
        <w:spacing w:after="0" w:line="360" w:lineRule="auto"/>
        <w:ind w:firstLine="720"/>
        <w:jc w:val="center"/>
        <w:rPr>
          <w:rFonts w:asciiTheme="minorBidi" w:hAnsiTheme="minorBidi"/>
          <w:b/>
          <w:bCs/>
          <w:sz w:val="36"/>
          <w:szCs w:val="36"/>
          <w:u w:val="single"/>
          <w:rtl/>
          <w:lang w:bidi="ar-EG"/>
        </w:rPr>
      </w:pPr>
      <w:r w:rsidRPr="00717418">
        <w:rPr>
          <w:rFonts w:asciiTheme="minorBidi" w:hAnsiTheme="minorBidi"/>
          <w:b/>
          <w:bCs/>
          <w:sz w:val="36"/>
          <w:szCs w:val="36"/>
          <w:u w:val="single"/>
          <w:rtl/>
          <w:lang w:bidi="ar-EG"/>
        </w:rPr>
        <w:t>دراسة لتمثيلات مختارة من مسرح علي الكسار</w:t>
      </w:r>
    </w:p>
    <w:p w:rsidR="0089141D" w:rsidRPr="00717418" w:rsidRDefault="0089141D" w:rsidP="00717418">
      <w:pPr>
        <w:spacing w:after="0" w:line="360" w:lineRule="auto"/>
        <w:ind w:firstLine="720"/>
        <w:jc w:val="center"/>
        <w:rPr>
          <w:rFonts w:asciiTheme="minorBidi" w:hAnsiTheme="minorBidi"/>
          <w:b/>
          <w:bCs/>
          <w:sz w:val="36"/>
          <w:szCs w:val="36"/>
          <w:u w:val="single"/>
          <w:rtl/>
          <w:lang w:bidi="ar-EG"/>
        </w:rPr>
      </w:pPr>
    </w:p>
    <w:p w:rsidR="00FE4F49" w:rsidRPr="00717418" w:rsidRDefault="00FE4F49" w:rsidP="00FE4F49">
      <w:pPr>
        <w:spacing w:after="0" w:line="240" w:lineRule="auto"/>
        <w:ind w:firstLine="720"/>
        <w:jc w:val="center"/>
        <w:rPr>
          <w:rFonts w:asciiTheme="minorBidi" w:hAnsiTheme="minorBidi"/>
          <w:b/>
          <w:bCs/>
          <w:sz w:val="32"/>
          <w:szCs w:val="32"/>
          <w:u w:val="single"/>
          <w:rtl/>
          <w:lang w:bidi="ar-EG"/>
        </w:rPr>
      </w:pPr>
    </w:p>
    <w:p w:rsidR="00FE4F49" w:rsidRPr="00717418" w:rsidRDefault="00FE4F49" w:rsidP="00FE4F49">
      <w:pPr>
        <w:spacing w:after="0" w:line="240" w:lineRule="auto"/>
        <w:ind w:firstLine="720"/>
        <w:jc w:val="center"/>
        <w:rPr>
          <w:rFonts w:asciiTheme="minorBidi" w:hAnsiTheme="minorBidi"/>
          <w:b/>
          <w:bCs/>
          <w:sz w:val="28"/>
          <w:szCs w:val="28"/>
          <w:rtl/>
          <w:lang w:bidi="ar-EG"/>
        </w:rPr>
      </w:pPr>
      <w:r w:rsidRPr="00717418">
        <w:rPr>
          <w:rFonts w:asciiTheme="minorBidi" w:hAnsiTheme="minorBidi"/>
          <w:b/>
          <w:bCs/>
          <w:sz w:val="28"/>
          <w:szCs w:val="28"/>
          <w:rtl/>
          <w:lang w:bidi="ar-EG"/>
        </w:rPr>
        <w:t xml:space="preserve">                                     </w:t>
      </w:r>
      <w:r w:rsidR="00B127F5" w:rsidRPr="00717418">
        <w:rPr>
          <w:rFonts w:asciiTheme="minorBidi" w:hAnsiTheme="minorBidi"/>
          <w:b/>
          <w:bCs/>
          <w:sz w:val="28"/>
          <w:szCs w:val="28"/>
          <w:rtl/>
          <w:lang w:bidi="ar-EG"/>
        </w:rPr>
        <w:t xml:space="preserve">   </w:t>
      </w:r>
      <w:r w:rsidRPr="00717418">
        <w:rPr>
          <w:rFonts w:asciiTheme="minorBidi" w:hAnsiTheme="minorBidi"/>
          <w:b/>
          <w:bCs/>
          <w:sz w:val="28"/>
          <w:szCs w:val="28"/>
          <w:rtl/>
          <w:lang w:bidi="ar-EG"/>
        </w:rPr>
        <w:t xml:space="preserve"> </w:t>
      </w:r>
      <w:r w:rsidR="00717418">
        <w:rPr>
          <w:rFonts w:asciiTheme="minorBidi" w:hAnsiTheme="minorBidi" w:hint="cs"/>
          <w:b/>
          <w:bCs/>
          <w:sz w:val="28"/>
          <w:szCs w:val="28"/>
          <w:rtl/>
          <w:lang w:bidi="ar-EG"/>
        </w:rPr>
        <w:t xml:space="preserve">      </w:t>
      </w:r>
      <w:r w:rsidRPr="00717418">
        <w:rPr>
          <w:rFonts w:asciiTheme="minorBidi" w:hAnsiTheme="minorBidi"/>
          <w:b/>
          <w:bCs/>
          <w:sz w:val="28"/>
          <w:szCs w:val="28"/>
          <w:rtl/>
          <w:lang w:bidi="ar-EG"/>
        </w:rPr>
        <w:t>ا.م.د/ تامر فايز</w:t>
      </w:r>
    </w:p>
    <w:p w:rsidR="00FE4F49" w:rsidRPr="00717418" w:rsidRDefault="00FE4F49" w:rsidP="00FE4F49">
      <w:pPr>
        <w:spacing w:after="0" w:line="240" w:lineRule="auto"/>
        <w:ind w:firstLine="720"/>
        <w:jc w:val="right"/>
        <w:rPr>
          <w:rFonts w:asciiTheme="minorBidi" w:hAnsiTheme="minorBidi"/>
          <w:b/>
          <w:bCs/>
          <w:sz w:val="28"/>
          <w:szCs w:val="28"/>
          <w:rtl/>
          <w:lang w:bidi="ar-EG"/>
        </w:rPr>
      </w:pPr>
      <w:r w:rsidRPr="00717418">
        <w:rPr>
          <w:rFonts w:asciiTheme="minorBidi" w:hAnsiTheme="minorBidi"/>
          <w:b/>
          <w:bCs/>
          <w:sz w:val="28"/>
          <w:szCs w:val="28"/>
          <w:rtl/>
          <w:lang w:bidi="ar-EG"/>
        </w:rPr>
        <w:t xml:space="preserve">    أستاذ الأدب الحديث والأدب المقارن المشارك</w:t>
      </w:r>
    </w:p>
    <w:p w:rsidR="00FE4F49" w:rsidRPr="00717418" w:rsidRDefault="00FE4F49" w:rsidP="00FE4F49">
      <w:pPr>
        <w:spacing w:after="0" w:line="240" w:lineRule="auto"/>
        <w:ind w:firstLine="720"/>
        <w:jc w:val="center"/>
        <w:rPr>
          <w:rFonts w:asciiTheme="minorBidi" w:hAnsiTheme="minorBidi"/>
          <w:b/>
          <w:bCs/>
          <w:sz w:val="28"/>
          <w:szCs w:val="28"/>
          <w:rtl/>
          <w:lang w:bidi="ar-EG"/>
        </w:rPr>
      </w:pPr>
      <w:r w:rsidRPr="00717418">
        <w:rPr>
          <w:rFonts w:asciiTheme="minorBidi" w:hAnsiTheme="minorBidi"/>
          <w:b/>
          <w:bCs/>
          <w:sz w:val="28"/>
          <w:szCs w:val="28"/>
          <w:rtl/>
          <w:lang w:bidi="ar-EG"/>
        </w:rPr>
        <w:t xml:space="preserve">                                          </w:t>
      </w:r>
      <w:r w:rsidR="00717418">
        <w:rPr>
          <w:rFonts w:asciiTheme="minorBidi" w:hAnsiTheme="minorBidi" w:hint="cs"/>
          <w:b/>
          <w:bCs/>
          <w:sz w:val="28"/>
          <w:szCs w:val="28"/>
          <w:rtl/>
          <w:lang w:bidi="ar-EG"/>
        </w:rPr>
        <w:t xml:space="preserve">     </w:t>
      </w:r>
      <w:r w:rsidRPr="00717418">
        <w:rPr>
          <w:rFonts w:asciiTheme="minorBidi" w:hAnsiTheme="minorBidi"/>
          <w:b/>
          <w:bCs/>
          <w:sz w:val="28"/>
          <w:szCs w:val="28"/>
          <w:rtl/>
          <w:lang w:bidi="ar-EG"/>
        </w:rPr>
        <w:t>قسم اللغة العربية</w:t>
      </w:r>
    </w:p>
    <w:p w:rsidR="00FE4F49" w:rsidRDefault="00FE4F49" w:rsidP="00FE4F49">
      <w:pPr>
        <w:spacing w:after="0" w:line="240" w:lineRule="auto"/>
        <w:ind w:firstLine="720"/>
        <w:jc w:val="center"/>
        <w:rPr>
          <w:rFonts w:ascii="Simplified Arabic" w:hAnsi="Simplified Arabic" w:cs="Simplified Arabic"/>
          <w:b/>
          <w:bCs/>
          <w:sz w:val="28"/>
          <w:szCs w:val="28"/>
          <w:rtl/>
          <w:lang w:bidi="ar-EG"/>
        </w:rPr>
      </w:pPr>
      <w:r w:rsidRPr="00717418">
        <w:rPr>
          <w:rFonts w:asciiTheme="minorBidi" w:hAnsiTheme="minorBidi"/>
          <w:b/>
          <w:bCs/>
          <w:sz w:val="28"/>
          <w:szCs w:val="28"/>
          <w:rtl/>
          <w:lang w:bidi="ar-EG"/>
        </w:rPr>
        <w:t xml:space="preserve">                                           كلية الآداب –</w:t>
      </w:r>
      <w:r w:rsidR="009863A9" w:rsidRPr="00717418">
        <w:rPr>
          <w:rFonts w:asciiTheme="minorBidi" w:hAnsiTheme="minorBidi"/>
          <w:b/>
          <w:bCs/>
          <w:sz w:val="28"/>
          <w:szCs w:val="28"/>
          <w:rtl/>
          <w:lang w:bidi="ar-EG"/>
        </w:rPr>
        <w:t xml:space="preserve"> </w:t>
      </w:r>
      <w:r w:rsidRPr="00717418">
        <w:rPr>
          <w:rFonts w:asciiTheme="minorBidi" w:hAnsiTheme="minorBidi"/>
          <w:b/>
          <w:bCs/>
          <w:sz w:val="28"/>
          <w:szCs w:val="28"/>
          <w:rtl/>
          <w:lang w:bidi="ar-EG"/>
        </w:rPr>
        <w:t>جامعة القاهرة</w:t>
      </w:r>
    </w:p>
    <w:p w:rsidR="0089141D" w:rsidRPr="00F07D35" w:rsidRDefault="0089141D" w:rsidP="00FE4F49">
      <w:pPr>
        <w:spacing w:after="0" w:line="240" w:lineRule="auto"/>
        <w:ind w:firstLine="720"/>
        <w:jc w:val="center"/>
        <w:rPr>
          <w:rFonts w:ascii="Simplified Arabic" w:hAnsi="Simplified Arabic" w:cs="Simplified Arabic"/>
          <w:b/>
          <w:bCs/>
          <w:sz w:val="28"/>
          <w:szCs w:val="28"/>
          <w:rtl/>
          <w:lang w:bidi="ar-EG"/>
        </w:rPr>
      </w:pPr>
    </w:p>
    <w:p w:rsidR="00BA0581" w:rsidRDefault="00BA0581" w:rsidP="00717418">
      <w:pPr>
        <w:spacing w:after="0" w:line="360" w:lineRule="auto"/>
        <w:ind w:firstLine="720"/>
        <w:jc w:val="center"/>
        <w:rPr>
          <w:rFonts w:asciiTheme="minorBidi" w:hAnsiTheme="minorBidi"/>
          <w:b/>
          <w:bCs/>
          <w:sz w:val="28"/>
          <w:szCs w:val="28"/>
          <w:rtl/>
          <w:lang w:bidi="ar-EG"/>
        </w:rPr>
      </w:pPr>
      <w:r w:rsidRPr="00717418">
        <w:rPr>
          <w:rFonts w:asciiTheme="minorBidi" w:hAnsiTheme="minorBidi"/>
          <w:b/>
          <w:bCs/>
          <w:sz w:val="28"/>
          <w:szCs w:val="28"/>
          <w:rtl/>
          <w:lang w:bidi="ar-EG"/>
        </w:rPr>
        <w:t>(1)</w:t>
      </w:r>
    </w:p>
    <w:p w:rsidR="0089141D" w:rsidRPr="00717418" w:rsidRDefault="0089141D" w:rsidP="00717418">
      <w:pPr>
        <w:spacing w:after="0" w:line="360" w:lineRule="auto"/>
        <w:ind w:firstLine="720"/>
        <w:jc w:val="center"/>
        <w:rPr>
          <w:rFonts w:asciiTheme="minorBidi" w:hAnsiTheme="minorBidi"/>
          <w:b/>
          <w:bCs/>
          <w:sz w:val="28"/>
          <w:szCs w:val="28"/>
          <w:rtl/>
          <w:lang w:bidi="ar-EG"/>
        </w:rPr>
      </w:pPr>
    </w:p>
    <w:p w:rsidR="00903434" w:rsidRPr="00717418" w:rsidRDefault="00B127F5" w:rsidP="00717418">
      <w:pPr>
        <w:spacing w:after="0" w:line="360" w:lineRule="auto"/>
        <w:ind w:firstLine="720"/>
        <w:jc w:val="both"/>
        <w:rPr>
          <w:rFonts w:asciiTheme="minorBidi" w:hAnsiTheme="minorBidi"/>
          <w:b/>
          <w:bCs/>
          <w:sz w:val="28"/>
          <w:szCs w:val="28"/>
          <w:rtl/>
          <w:lang w:bidi="ar-EG"/>
        </w:rPr>
      </w:pPr>
      <w:r w:rsidRPr="00717418">
        <w:rPr>
          <w:rFonts w:asciiTheme="minorBidi" w:hAnsiTheme="minorBidi"/>
          <w:b/>
          <w:bCs/>
          <w:sz w:val="28"/>
          <w:szCs w:val="28"/>
          <w:rtl/>
          <w:lang w:bidi="ar-EG"/>
        </w:rPr>
        <w:t>نشأ</w:t>
      </w:r>
      <w:r w:rsidR="007C2A57" w:rsidRPr="00717418">
        <w:rPr>
          <w:rFonts w:asciiTheme="minorBidi" w:hAnsiTheme="minorBidi"/>
          <w:b/>
          <w:bCs/>
          <w:sz w:val="28"/>
          <w:szCs w:val="28"/>
          <w:rtl/>
          <w:lang w:bidi="ar-EG"/>
        </w:rPr>
        <w:t xml:space="preserve"> المسرح الاستعراضي في الوطن العربي عموم</w:t>
      </w:r>
      <w:r w:rsidR="009863A9" w:rsidRPr="00717418">
        <w:rPr>
          <w:rFonts w:asciiTheme="minorBidi" w:hAnsiTheme="minorBidi"/>
          <w:b/>
          <w:bCs/>
          <w:sz w:val="28"/>
          <w:szCs w:val="28"/>
          <w:rtl/>
          <w:lang w:bidi="ar-EG"/>
        </w:rPr>
        <w:t>ً</w:t>
      </w:r>
      <w:r w:rsidR="007C2A57" w:rsidRPr="00717418">
        <w:rPr>
          <w:rFonts w:asciiTheme="minorBidi" w:hAnsiTheme="minorBidi"/>
          <w:b/>
          <w:bCs/>
          <w:sz w:val="28"/>
          <w:szCs w:val="28"/>
          <w:rtl/>
          <w:lang w:bidi="ar-EG"/>
        </w:rPr>
        <w:t>ا وفي مصر خصوص</w:t>
      </w:r>
      <w:r w:rsidR="009863A9" w:rsidRPr="00717418">
        <w:rPr>
          <w:rFonts w:asciiTheme="minorBidi" w:hAnsiTheme="minorBidi"/>
          <w:b/>
          <w:bCs/>
          <w:sz w:val="28"/>
          <w:szCs w:val="28"/>
          <w:rtl/>
          <w:lang w:bidi="ar-EG"/>
        </w:rPr>
        <w:t>ً</w:t>
      </w:r>
      <w:r w:rsidR="007C2A57" w:rsidRPr="00717418">
        <w:rPr>
          <w:rFonts w:asciiTheme="minorBidi" w:hAnsiTheme="minorBidi"/>
          <w:b/>
          <w:bCs/>
          <w:sz w:val="28"/>
          <w:szCs w:val="28"/>
          <w:rtl/>
          <w:lang w:bidi="ar-EG"/>
        </w:rPr>
        <w:t>ا في خواتيم القرن التاسع عشر وبدايات القرن العشرين. وهي فترة عج</w:t>
      </w:r>
      <w:r w:rsidR="009863A9" w:rsidRPr="00717418">
        <w:rPr>
          <w:rFonts w:asciiTheme="minorBidi" w:hAnsiTheme="minorBidi"/>
          <w:b/>
          <w:bCs/>
          <w:sz w:val="28"/>
          <w:szCs w:val="28"/>
          <w:rtl/>
          <w:lang w:bidi="ar-EG"/>
        </w:rPr>
        <w:t>َّ</w:t>
      </w:r>
      <w:r w:rsidR="007C2A57" w:rsidRPr="00717418">
        <w:rPr>
          <w:rFonts w:asciiTheme="minorBidi" w:hAnsiTheme="minorBidi"/>
          <w:b/>
          <w:bCs/>
          <w:sz w:val="28"/>
          <w:szCs w:val="28"/>
          <w:rtl/>
          <w:lang w:bidi="ar-EG"/>
        </w:rPr>
        <w:t>ت بكثير من المتناقضات والمتغيرات التي أثرت على جوانب</w:t>
      </w:r>
      <w:r w:rsidR="0089141D">
        <w:rPr>
          <w:rFonts w:asciiTheme="minorBidi" w:hAnsiTheme="minorBidi"/>
          <w:b/>
          <w:bCs/>
          <w:sz w:val="28"/>
          <w:szCs w:val="28"/>
          <w:rtl/>
          <w:lang w:bidi="ar-EG"/>
        </w:rPr>
        <w:t xml:space="preserve"> الحياة كافة والعلوم الإنسانية </w:t>
      </w:r>
      <w:r w:rsidR="0089141D">
        <w:rPr>
          <w:rFonts w:asciiTheme="minorBidi" w:hAnsiTheme="minorBidi" w:hint="cs"/>
          <w:b/>
          <w:bCs/>
          <w:sz w:val="28"/>
          <w:szCs w:val="28"/>
          <w:rtl/>
          <w:lang w:bidi="ar-EG"/>
        </w:rPr>
        <w:t>-</w:t>
      </w:r>
      <w:r w:rsidR="007C2A57" w:rsidRPr="00717418">
        <w:rPr>
          <w:rFonts w:asciiTheme="minorBidi" w:hAnsiTheme="minorBidi"/>
          <w:b/>
          <w:bCs/>
          <w:sz w:val="28"/>
          <w:szCs w:val="28"/>
          <w:rtl/>
          <w:lang w:bidi="ar-EG"/>
        </w:rPr>
        <w:t xml:space="preserve"> ومن بينها الأدب</w:t>
      </w:r>
      <w:r w:rsidR="0089141D">
        <w:rPr>
          <w:rFonts w:asciiTheme="minorBidi" w:hAnsiTheme="minorBidi" w:hint="cs"/>
          <w:b/>
          <w:bCs/>
          <w:sz w:val="28"/>
          <w:szCs w:val="28"/>
          <w:rtl/>
          <w:lang w:bidi="ar-EG"/>
        </w:rPr>
        <w:t xml:space="preserve"> </w:t>
      </w:r>
      <w:r w:rsidR="007C2A57" w:rsidRPr="00717418">
        <w:rPr>
          <w:rFonts w:asciiTheme="minorBidi" w:hAnsiTheme="minorBidi"/>
          <w:b/>
          <w:bCs/>
          <w:sz w:val="28"/>
          <w:szCs w:val="28"/>
          <w:rtl/>
          <w:lang w:bidi="ar-EG"/>
        </w:rPr>
        <w:t>- على وجه الخصوص.</w:t>
      </w:r>
    </w:p>
    <w:p w:rsidR="007C2A57" w:rsidRPr="00717418" w:rsidRDefault="007C2A57" w:rsidP="0089141D">
      <w:pPr>
        <w:spacing w:after="0" w:line="360" w:lineRule="auto"/>
        <w:ind w:firstLine="720"/>
        <w:jc w:val="both"/>
        <w:rPr>
          <w:rFonts w:asciiTheme="minorBidi" w:hAnsiTheme="minorBidi"/>
          <w:b/>
          <w:bCs/>
          <w:sz w:val="28"/>
          <w:szCs w:val="28"/>
          <w:rtl/>
          <w:lang w:bidi="ar-EG"/>
        </w:rPr>
      </w:pPr>
      <w:r w:rsidRPr="00717418">
        <w:rPr>
          <w:rFonts w:asciiTheme="minorBidi" w:hAnsiTheme="minorBidi"/>
          <w:b/>
          <w:bCs/>
          <w:sz w:val="28"/>
          <w:szCs w:val="28"/>
          <w:rtl/>
          <w:lang w:bidi="ar-EG"/>
        </w:rPr>
        <w:t xml:space="preserve">وقد كانت أبرز المتغيرات التي حدثت في هذه الفترة </w:t>
      </w:r>
      <w:r w:rsidR="0089141D">
        <w:rPr>
          <w:rFonts w:asciiTheme="minorBidi" w:hAnsiTheme="minorBidi" w:hint="cs"/>
          <w:b/>
          <w:bCs/>
          <w:sz w:val="28"/>
          <w:szCs w:val="28"/>
          <w:rtl/>
          <w:lang w:bidi="ar-EG"/>
        </w:rPr>
        <w:t xml:space="preserve">متمثلة في </w:t>
      </w:r>
      <w:r w:rsidRPr="00717418">
        <w:rPr>
          <w:rFonts w:asciiTheme="minorBidi" w:hAnsiTheme="minorBidi"/>
          <w:b/>
          <w:bCs/>
          <w:sz w:val="28"/>
          <w:szCs w:val="28"/>
          <w:rtl/>
          <w:lang w:bidi="ar-EG"/>
        </w:rPr>
        <w:t>سيطرة تيارين أساسيين</w:t>
      </w:r>
      <w:r w:rsidR="009863A9" w:rsidRPr="00717418">
        <w:rPr>
          <w:rFonts w:asciiTheme="minorBidi" w:hAnsiTheme="minorBidi"/>
          <w:b/>
          <w:bCs/>
          <w:sz w:val="28"/>
          <w:szCs w:val="28"/>
          <w:rtl/>
          <w:lang w:bidi="ar-EG"/>
        </w:rPr>
        <w:t xml:space="preserve"> على المناحي الفكرية: يتبدى أولهما</w:t>
      </w:r>
      <w:r w:rsidR="0089141D">
        <w:rPr>
          <w:rFonts w:asciiTheme="minorBidi" w:hAnsiTheme="minorBidi" w:hint="cs"/>
          <w:b/>
          <w:bCs/>
          <w:sz w:val="28"/>
          <w:szCs w:val="28"/>
          <w:rtl/>
          <w:lang w:bidi="ar-EG"/>
        </w:rPr>
        <w:t xml:space="preserve"> </w:t>
      </w:r>
      <w:r w:rsidR="009863A9" w:rsidRPr="00717418">
        <w:rPr>
          <w:rFonts w:asciiTheme="minorBidi" w:hAnsiTheme="minorBidi"/>
          <w:b/>
          <w:bCs/>
          <w:sz w:val="28"/>
          <w:szCs w:val="28"/>
          <w:rtl/>
          <w:lang w:bidi="ar-EG"/>
        </w:rPr>
        <w:t>- داخل</w:t>
      </w:r>
      <w:r w:rsidRPr="00717418">
        <w:rPr>
          <w:rFonts w:asciiTheme="minorBidi" w:hAnsiTheme="minorBidi"/>
          <w:b/>
          <w:bCs/>
          <w:sz w:val="28"/>
          <w:szCs w:val="28"/>
          <w:rtl/>
          <w:lang w:bidi="ar-EG"/>
        </w:rPr>
        <w:t xml:space="preserve"> الوطن العربي بوضوح</w:t>
      </w:r>
      <w:r w:rsidR="009863A9" w:rsidRPr="00717418">
        <w:rPr>
          <w:rFonts w:asciiTheme="minorBidi" w:hAnsiTheme="minorBidi"/>
          <w:b/>
          <w:bCs/>
          <w:sz w:val="28"/>
          <w:szCs w:val="28"/>
          <w:rtl/>
          <w:lang w:bidi="ar-EG"/>
        </w:rPr>
        <w:t xml:space="preserve"> </w:t>
      </w:r>
      <w:r w:rsidR="00153F49" w:rsidRPr="00717418">
        <w:rPr>
          <w:rFonts w:asciiTheme="minorBidi" w:hAnsiTheme="minorBidi"/>
          <w:b/>
          <w:bCs/>
          <w:sz w:val="28"/>
          <w:szCs w:val="28"/>
          <w:rtl/>
          <w:lang w:bidi="ar-EG"/>
        </w:rPr>
        <w:t>- في</w:t>
      </w:r>
      <w:r w:rsidRPr="00717418">
        <w:rPr>
          <w:rFonts w:asciiTheme="minorBidi" w:hAnsiTheme="minorBidi"/>
          <w:b/>
          <w:bCs/>
          <w:sz w:val="28"/>
          <w:szCs w:val="28"/>
          <w:rtl/>
          <w:lang w:bidi="ar-EG"/>
        </w:rPr>
        <w:t xml:space="preserve"> تعارض تياري الأصالة والمعاصرة في معظم عناصر ومكونات الفكر والثقافة العربية.</w:t>
      </w:r>
      <w:r w:rsidR="009863A9" w:rsidRPr="00717418">
        <w:rPr>
          <w:rFonts w:asciiTheme="minorBidi" w:hAnsiTheme="minorBidi"/>
          <w:b/>
          <w:bCs/>
          <w:sz w:val="28"/>
          <w:szCs w:val="28"/>
          <w:rtl/>
          <w:lang w:bidi="ar-EG"/>
        </w:rPr>
        <w:t xml:space="preserve"> ويظهر ثانيهما</w:t>
      </w:r>
      <w:r w:rsidRPr="00717418">
        <w:rPr>
          <w:rFonts w:asciiTheme="minorBidi" w:hAnsiTheme="minorBidi"/>
          <w:b/>
          <w:bCs/>
          <w:sz w:val="28"/>
          <w:szCs w:val="28"/>
          <w:rtl/>
          <w:lang w:bidi="ar-EG"/>
        </w:rPr>
        <w:t xml:space="preserve"> جليًّا في أوروبا، وهو شيوع النزعتين العلمية و</w:t>
      </w:r>
      <w:r w:rsidR="00153F49" w:rsidRPr="00717418">
        <w:rPr>
          <w:rFonts w:asciiTheme="minorBidi" w:hAnsiTheme="minorBidi"/>
          <w:b/>
          <w:bCs/>
          <w:sz w:val="28"/>
          <w:szCs w:val="28"/>
          <w:rtl/>
          <w:lang w:bidi="ar-EG"/>
        </w:rPr>
        <w:t>الأنطولوجية</w:t>
      </w:r>
      <w:r w:rsidRPr="00717418">
        <w:rPr>
          <w:rFonts w:asciiTheme="minorBidi" w:hAnsiTheme="minorBidi"/>
          <w:b/>
          <w:bCs/>
          <w:sz w:val="28"/>
          <w:szCs w:val="28"/>
          <w:rtl/>
          <w:lang w:bidi="ar-EG"/>
        </w:rPr>
        <w:t>؛ في مجالات البحثين</w:t>
      </w:r>
      <w:r w:rsidR="00153F49" w:rsidRPr="00717418">
        <w:rPr>
          <w:rFonts w:asciiTheme="minorBidi" w:hAnsiTheme="minorBidi"/>
          <w:b/>
          <w:bCs/>
          <w:sz w:val="28"/>
          <w:szCs w:val="28"/>
          <w:rtl/>
          <w:lang w:bidi="ar-EG"/>
        </w:rPr>
        <w:t>:</w:t>
      </w:r>
      <w:r w:rsidRPr="00717418">
        <w:rPr>
          <w:rFonts w:asciiTheme="minorBidi" w:hAnsiTheme="minorBidi"/>
          <w:b/>
          <w:bCs/>
          <w:sz w:val="28"/>
          <w:szCs w:val="28"/>
          <w:rtl/>
          <w:lang w:bidi="ar-EG"/>
        </w:rPr>
        <w:t xml:space="preserve"> الطبيعى والإنساني على السواء. </w:t>
      </w:r>
    </w:p>
    <w:p w:rsidR="007C2A57" w:rsidRPr="00717418" w:rsidRDefault="00DC47BF" w:rsidP="00717418">
      <w:pPr>
        <w:spacing w:after="0" w:line="360" w:lineRule="auto"/>
        <w:ind w:firstLine="720"/>
        <w:jc w:val="both"/>
        <w:rPr>
          <w:rFonts w:asciiTheme="minorBidi" w:hAnsiTheme="minorBidi"/>
          <w:b/>
          <w:bCs/>
          <w:sz w:val="28"/>
          <w:szCs w:val="28"/>
          <w:rtl/>
          <w:lang w:bidi="ar-EG"/>
        </w:rPr>
      </w:pPr>
      <w:r w:rsidRPr="00717418">
        <w:rPr>
          <w:rFonts w:asciiTheme="minorBidi" w:hAnsiTheme="minorBidi"/>
          <w:b/>
          <w:bCs/>
          <w:sz w:val="28"/>
          <w:szCs w:val="28"/>
          <w:rtl/>
          <w:lang w:bidi="ar-EG"/>
        </w:rPr>
        <w:t>وكانت مسألتا النزعة العلمية و</w:t>
      </w:r>
      <w:r w:rsidR="00153F49" w:rsidRPr="00717418">
        <w:rPr>
          <w:rFonts w:asciiTheme="minorBidi" w:hAnsiTheme="minorBidi"/>
          <w:b/>
          <w:bCs/>
          <w:sz w:val="28"/>
          <w:szCs w:val="28"/>
          <w:rtl/>
          <w:lang w:bidi="ar-EG"/>
        </w:rPr>
        <w:t>الأنطولوجية</w:t>
      </w:r>
      <w:r w:rsidRPr="00717418">
        <w:rPr>
          <w:rFonts w:asciiTheme="minorBidi" w:hAnsiTheme="minorBidi"/>
          <w:b/>
          <w:bCs/>
          <w:sz w:val="28"/>
          <w:szCs w:val="28"/>
          <w:rtl/>
          <w:lang w:bidi="ar-EG"/>
        </w:rPr>
        <w:t xml:space="preserve"> من أهم  محركات وبواعث ميلاد أزمة تياري الأصالة والمعاصرة التي انتشرت في الوطن العربي إب</w:t>
      </w:r>
      <w:r w:rsidR="00153F49" w:rsidRPr="00717418">
        <w:rPr>
          <w:rFonts w:asciiTheme="minorBidi" w:hAnsiTheme="minorBidi"/>
          <w:b/>
          <w:bCs/>
          <w:sz w:val="28"/>
          <w:szCs w:val="28"/>
          <w:rtl/>
          <w:lang w:bidi="ar-EG"/>
        </w:rPr>
        <w:t>َّ</w:t>
      </w:r>
      <w:r w:rsidRPr="00717418">
        <w:rPr>
          <w:rFonts w:asciiTheme="minorBidi" w:hAnsiTheme="minorBidi"/>
          <w:b/>
          <w:bCs/>
          <w:sz w:val="28"/>
          <w:szCs w:val="28"/>
          <w:rtl/>
          <w:lang w:bidi="ar-EG"/>
        </w:rPr>
        <w:t>ان القرن التاسع عشر؛ إذ مال أنصار تيار الأص</w:t>
      </w:r>
      <w:r w:rsidR="00153F49" w:rsidRPr="00717418">
        <w:rPr>
          <w:rFonts w:asciiTheme="minorBidi" w:hAnsiTheme="minorBidi"/>
          <w:b/>
          <w:bCs/>
          <w:sz w:val="28"/>
          <w:szCs w:val="28"/>
          <w:rtl/>
          <w:lang w:bidi="ar-EG"/>
        </w:rPr>
        <w:t>الة إلى مسألة البحث الأنطولوجي</w:t>
      </w:r>
      <w:r w:rsidRPr="00717418">
        <w:rPr>
          <w:rFonts w:asciiTheme="minorBidi" w:hAnsiTheme="minorBidi"/>
          <w:b/>
          <w:bCs/>
          <w:sz w:val="28"/>
          <w:szCs w:val="28"/>
          <w:rtl/>
          <w:lang w:bidi="ar-EG"/>
        </w:rPr>
        <w:t xml:space="preserve"> عن كافة جوانب الفكر والثقافة، بينما – وفي الآن ذاته- مال أنصار تيار المعاصرة إلى استخدام </w:t>
      </w:r>
      <w:r w:rsidR="00153F49" w:rsidRPr="00717418">
        <w:rPr>
          <w:rFonts w:asciiTheme="minorBidi" w:hAnsiTheme="minorBidi"/>
          <w:b/>
          <w:bCs/>
          <w:sz w:val="28"/>
          <w:szCs w:val="28"/>
          <w:rtl/>
          <w:lang w:bidi="ar-EG"/>
        </w:rPr>
        <w:t>الأفكار</w:t>
      </w:r>
      <w:r w:rsidRPr="00717418">
        <w:rPr>
          <w:rFonts w:asciiTheme="minorBidi" w:hAnsiTheme="minorBidi"/>
          <w:b/>
          <w:bCs/>
          <w:sz w:val="28"/>
          <w:szCs w:val="28"/>
          <w:rtl/>
          <w:lang w:bidi="ar-EG"/>
        </w:rPr>
        <w:t xml:space="preserve"> والمناهج العلمية وتطبيقها عملي</w:t>
      </w:r>
      <w:r w:rsidR="00153F49" w:rsidRPr="00717418">
        <w:rPr>
          <w:rFonts w:asciiTheme="minorBidi" w:hAnsiTheme="minorBidi"/>
          <w:b/>
          <w:bCs/>
          <w:sz w:val="28"/>
          <w:szCs w:val="28"/>
          <w:rtl/>
          <w:lang w:bidi="ar-EG"/>
        </w:rPr>
        <w:t>ًّ</w:t>
      </w:r>
      <w:r w:rsidRPr="00717418">
        <w:rPr>
          <w:rFonts w:asciiTheme="minorBidi" w:hAnsiTheme="minorBidi"/>
          <w:b/>
          <w:bCs/>
          <w:sz w:val="28"/>
          <w:szCs w:val="28"/>
          <w:rtl/>
          <w:lang w:bidi="ar-EG"/>
        </w:rPr>
        <w:t xml:space="preserve">ا في كثير من المجالات، </w:t>
      </w:r>
      <w:r w:rsidR="00153F49" w:rsidRPr="00717418">
        <w:rPr>
          <w:rFonts w:asciiTheme="minorBidi" w:hAnsiTheme="minorBidi"/>
          <w:b/>
          <w:bCs/>
          <w:sz w:val="28"/>
          <w:szCs w:val="28"/>
          <w:rtl/>
          <w:lang w:bidi="ar-EG"/>
        </w:rPr>
        <w:t>لا</w:t>
      </w:r>
      <w:r w:rsidRPr="00717418">
        <w:rPr>
          <w:rFonts w:asciiTheme="minorBidi" w:hAnsiTheme="minorBidi"/>
          <w:b/>
          <w:bCs/>
          <w:sz w:val="28"/>
          <w:szCs w:val="28"/>
          <w:rtl/>
          <w:lang w:bidi="ar-EG"/>
        </w:rPr>
        <w:t>سيما فيما يخص مجالات العلوم الإنسانية.</w:t>
      </w:r>
    </w:p>
    <w:p w:rsidR="009E680D" w:rsidRPr="00717418" w:rsidRDefault="00153F4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lang w:bidi="ar-EG"/>
        </w:rPr>
        <w:t>وقد ترتب على شيوع هذه النزعات</w:t>
      </w:r>
      <w:r w:rsidR="009E680D" w:rsidRPr="00717418">
        <w:rPr>
          <w:rFonts w:asciiTheme="minorBidi" w:hAnsiTheme="minorBidi"/>
          <w:b/>
          <w:bCs/>
          <w:sz w:val="28"/>
          <w:szCs w:val="28"/>
          <w:rtl/>
          <w:lang w:bidi="ar-EG"/>
        </w:rPr>
        <w:t xml:space="preserve"> </w:t>
      </w:r>
      <w:r w:rsidRPr="00717418">
        <w:rPr>
          <w:rFonts w:asciiTheme="minorBidi" w:hAnsiTheme="minorBidi"/>
          <w:b/>
          <w:bCs/>
          <w:sz w:val="28"/>
          <w:szCs w:val="28"/>
          <w:rtl/>
          <w:lang w:bidi="ar-EG"/>
        </w:rPr>
        <w:t>أن راجت "</w:t>
      </w:r>
      <w:r w:rsidR="009E680D" w:rsidRPr="00717418">
        <w:rPr>
          <w:rFonts w:asciiTheme="minorBidi" w:hAnsiTheme="minorBidi"/>
          <w:b/>
          <w:bCs/>
          <w:sz w:val="28"/>
          <w:szCs w:val="28"/>
          <w:rtl/>
          <w:lang w:bidi="ar-EG"/>
        </w:rPr>
        <w:t>وكثرت الكتب التي تبحث في أصول الأشياء والنظم الاجتماعية والأديان، متجهة إلى تفسير كل الظواهر تفسيرًا علميًّا ماديًّا"</w:t>
      </w:r>
      <w:bookmarkStart w:id="0" w:name="OLE_LINK1"/>
      <w:r w:rsidR="009E680D" w:rsidRPr="00717418">
        <w:rPr>
          <w:rFonts w:asciiTheme="minorBidi" w:hAnsiTheme="minorBidi"/>
          <w:b/>
          <w:bCs/>
          <w:color w:val="000000"/>
          <w:sz w:val="28"/>
          <w:szCs w:val="28"/>
          <w:vertAlign w:val="superscript"/>
          <w:rtl/>
        </w:rPr>
        <w:t>(</w:t>
      </w:r>
      <w:r w:rsidR="009E680D" w:rsidRPr="00717418">
        <w:rPr>
          <w:rStyle w:val="FootnoteReference"/>
          <w:rFonts w:asciiTheme="minorBidi" w:hAnsiTheme="minorBidi"/>
          <w:b/>
          <w:bCs/>
          <w:color w:val="000000"/>
          <w:sz w:val="28"/>
          <w:szCs w:val="28"/>
          <w:rtl/>
        </w:rPr>
        <w:footnoteReference w:id="2"/>
      </w:r>
      <w:r w:rsidR="009E680D" w:rsidRPr="00717418">
        <w:rPr>
          <w:rFonts w:asciiTheme="minorBidi" w:hAnsiTheme="minorBidi"/>
          <w:b/>
          <w:bCs/>
          <w:color w:val="000000"/>
          <w:sz w:val="28"/>
          <w:szCs w:val="28"/>
          <w:vertAlign w:val="superscript"/>
          <w:rtl/>
        </w:rPr>
        <w:t>)</w:t>
      </w:r>
      <w:bookmarkEnd w:id="0"/>
      <w:r w:rsidRPr="00717418">
        <w:rPr>
          <w:rFonts w:asciiTheme="minorBidi" w:hAnsiTheme="minorBidi"/>
          <w:b/>
          <w:bCs/>
          <w:sz w:val="28"/>
          <w:szCs w:val="28"/>
          <w:rtl/>
        </w:rPr>
        <w:t>.</w:t>
      </w:r>
    </w:p>
    <w:p w:rsidR="009E680D" w:rsidRPr="00717418" w:rsidRDefault="0008222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ولئن كان</w:t>
      </w:r>
      <w:r w:rsidR="009E680D" w:rsidRPr="00717418">
        <w:rPr>
          <w:rFonts w:asciiTheme="minorBidi" w:hAnsiTheme="minorBidi"/>
          <w:b/>
          <w:bCs/>
          <w:sz w:val="28"/>
          <w:szCs w:val="28"/>
          <w:rtl/>
        </w:rPr>
        <w:t xml:space="preserve"> البحث في أصول وتشكل المسرح الاستعراضي </w:t>
      </w:r>
      <w:r w:rsidR="00153F49" w:rsidRPr="00717418">
        <w:rPr>
          <w:rFonts w:asciiTheme="minorBidi" w:hAnsiTheme="minorBidi"/>
          <w:b/>
          <w:bCs/>
          <w:sz w:val="28"/>
          <w:szCs w:val="28"/>
          <w:rtl/>
        </w:rPr>
        <w:t>في مصر تعني البحث في أنطولوجيا</w:t>
      </w:r>
      <w:r w:rsidR="009E680D" w:rsidRPr="00717418">
        <w:rPr>
          <w:rFonts w:asciiTheme="minorBidi" w:hAnsiTheme="minorBidi"/>
          <w:b/>
          <w:bCs/>
          <w:sz w:val="28"/>
          <w:szCs w:val="28"/>
          <w:rtl/>
        </w:rPr>
        <w:t xml:space="preserve"> المسرح المصري</w:t>
      </w:r>
      <w:r w:rsidRPr="00717418">
        <w:rPr>
          <w:rFonts w:asciiTheme="minorBidi" w:hAnsiTheme="minorBidi"/>
          <w:b/>
          <w:bCs/>
          <w:sz w:val="28"/>
          <w:szCs w:val="28"/>
          <w:rtl/>
        </w:rPr>
        <w:t xml:space="preserve">- حيث </w:t>
      </w:r>
      <w:r w:rsidR="00153F49" w:rsidRPr="00717418">
        <w:rPr>
          <w:rFonts w:asciiTheme="minorBidi" w:hAnsiTheme="minorBidi"/>
          <w:b/>
          <w:bCs/>
          <w:sz w:val="28"/>
          <w:szCs w:val="28"/>
          <w:rtl/>
        </w:rPr>
        <w:t xml:space="preserve">يمثل </w:t>
      </w:r>
      <w:r w:rsidRPr="00717418">
        <w:rPr>
          <w:rFonts w:asciiTheme="minorBidi" w:hAnsiTheme="minorBidi"/>
          <w:b/>
          <w:bCs/>
          <w:sz w:val="28"/>
          <w:szCs w:val="28"/>
          <w:rtl/>
        </w:rPr>
        <w:t>المسرح الاستعراضي جزء</w:t>
      </w:r>
      <w:r w:rsidR="00153F49" w:rsidRPr="00717418">
        <w:rPr>
          <w:rFonts w:asciiTheme="minorBidi" w:hAnsiTheme="minorBidi"/>
          <w:b/>
          <w:bCs/>
          <w:sz w:val="28"/>
          <w:szCs w:val="28"/>
          <w:rtl/>
        </w:rPr>
        <w:t>ً</w:t>
      </w:r>
      <w:r w:rsidRPr="00717418">
        <w:rPr>
          <w:rFonts w:asciiTheme="minorBidi" w:hAnsiTheme="minorBidi"/>
          <w:b/>
          <w:bCs/>
          <w:sz w:val="28"/>
          <w:szCs w:val="28"/>
          <w:rtl/>
        </w:rPr>
        <w:t>ا محوري</w:t>
      </w:r>
      <w:r w:rsidR="00153F49" w:rsidRPr="00717418">
        <w:rPr>
          <w:rFonts w:asciiTheme="minorBidi" w:hAnsiTheme="minorBidi"/>
          <w:b/>
          <w:bCs/>
          <w:sz w:val="28"/>
          <w:szCs w:val="28"/>
          <w:rtl/>
        </w:rPr>
        <w:t>ًّ</w:t>
      </w:r>
      <w:r w:rsidRPr="00717418">
        <w:rPr>
          <w:rFonts w:asciiTheme="minorBidi" w:hAnsiTheme="minorBidi"/>
          <w:b/>
          <w:bCs/>
          <w:sz w:val="28"/>
          <w:szCs w:val="28"/>
          <w:rtl/>
        </w:rPr>
        <w:t>ا من نشأة المسرح العربي بوجه عام- فإن هذا يفرض على هذه الدراسة استخدام منهجية مركبة تجمع بين الاتكاء على مفهوم الديالكتيك</w:t>
      </w:r>
      <w:r w:rsidR="005D579B" w:rsidRPr="00717418">
        <w:rPr>
          <w:rFonts w:asciiTheme="minorBidi" w:hAnsiTheme="minorBidi"/>
          <w:b/>
          <w:bCs/>
          <w:sz w:val="28"/>
          <w:szCs w:val="28"/>
          <w:rtl/>
        </w:rPr>
        <w:t>ية</w:t>
      </w:r>
      <w:r w:rsidRPr="00717418">
        <w:rPr>
          <w:rFonts w:asciiTheme="minorBidi" w:hAnsiTheme="minorBidi"/>
          <w:b/>
          <w:bCs/>
          <w:sz w:val="28"/>
          <w:szCs w:val="28"/>
          <w:rtl/>
        </w:rPr>
        <w:t xml:space="preserve"> من ناحية، والتحليل الشكل</w:t>
      </w:r>
      <w:r w:rsidR="005D579B" w:rsidRPr="00717418">
        <w:rPr>
          <w:rFonts w:asciiTheme="minorBidi" w:hAnsiTheme="minorBidi"/>
          <w:b/>
          <w:bCs/>
          <w:sz w:val="28"/>
          <w:szCs w:val="28"/>
          <w:rtl/>
        </w:rPr>
        <w:t>ي وال</w:t>
      </w:r>
      <w:r w:rsidRPr="00717418">
        <w:rPr>
          <w:rFonts w:asciiTheme="minorBidi" w:hAnsiTheme="minorBidi"/>
          <w:b/>
          <w:bCs/>
          <w:sz w:val="28"/>
          <w:szCs w:val="28"/>
          <w:rtl/>
        </w:rPr>
        <w:t>مضموني لنصوص المسرح الاستعراضي من ناحية ثانية. وهو ما يكشف بدوره عن جدلية الوافد وا</w:t>
      </w:r>
      <w:r w:rsidR="005D579B" w:rsidRPr="00717418">
        <w:rPr>
          <w:rFonts w:asciiTheme="minorBidi" w:hAnsiTheme="minorBidi"/>
          <w:b/>
          <w:bCs/>
          <w:sz w:val="28"/>
          <w:szCs w:val="28"/>
          <w:rtl/>
        </w:rPr>
        <w:t>لموروث من الناحية الأنطولوجية</w:t>
      </w:r>
      <w:r w:rsidRPr="00717418">
        <w:rPr>
          <w:rFonts w:asciiTheme="minorBidi" w:hAnsiTheme="minorBidi"/>
          <w:b/>
          <w:bCs/>
          <w:sz w:val="28"/>
          <w:szCs w:val="28"/>
          <w:rtl/>
        </w:rPr>
        <w:t xml:space="preserve"> من جانب</w:t>
      </w:r>
      <w:r w:rsidR="005D579B" w:rsidRPr="00717418">
        <w:rPr>
          <w:rFonts w:asciiTheme="minorBidi" w:hAnsiTheme="minorBidi"/>
          <w:b/>
          <w:bCs/>
          <w:sz w:val="28"/>
          <w:szCs w:val="28"/>
          <w:rtl/>
        </w:rPr>
        <w:t>،</w:t>
      </w:r>
      <w:r w:rsidRPr="00717418">
        <w:rPr>
          <w:rFonts w:asciiTheme="minorBidi" w:hAnsiTheme="minorBidi"/>
          <w:b/>
          <w:bCs/>
          <w:sz w:val="28"/>
          <w:szCs w:val="28"/>
          <w:rtl/>
        </w:rPr>
        <w:t xml:space="preserve"> ومن الناحية الجمالية والمضمونية لنصوص هذه المسرحيات من جانب آخر.</w:t>
      </w:r>
    </w:p>
    <w:p w:rsidR="0008222C" w:rsidRPr="00717418" w:rsidRDefault="0008222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لقد انقسم معظم النقاد المسرحيين العرب حول مسألة نشأة المسرح العربي- خاصة المصري- فم</w:t>
      </w:r>
      <w:r w:rsidR="005D579B" w:rsidRPr="00717418">
        <w:rPr>
          <w:rFonts w:asciiTheme="minorBidi" w:hAnsiTheme="minorBidi"/>
          <w:b/>
          <w:bCs/>
          <w:sz w:val="28"/>
          <w:szCs w:val="28"/>
          <w:rtl/>
        </w:rPr>
        <w:t xml:space="preserve">نهم من رأى أنه وافد من الغرب، وأنه فن </w:t>
      </w:r>
      <w:r w:rsidR="00F07D35" w:rsidRPr="00717418">
        <w:rPr>
          <w:rFonts w:asciiTheme="minorBidi" w:hAnsiTheme="minorBidi"/>
          <w:b/>
          <w:bCs/>
          <w:sz w:val="28"/>
          <w:szCs w:val="28"/>
          <w:rtl/>
        </w:rPr>
        <w:t xml:space="preserve">دخيل على ثقافتنا العربية، </w:t>
      </w:r>
      <w:r w:rsidR="005D579B" w:rsidRPr="00717418">
        <w:rPr>
          <w:rFonts w:asciiTheme="minorBidi" w:hAnsiTheme="minorBidi"/>
          <w:b/>
          <w:bCs/>
          <w:sz w:val="28"/>
          <w:szCs w:val="28"/>
          <w:rtl/>
        </w:rPr>
        <w:t>وأنه "</w:t>
      </w:r>
      <w:r w:rsidR="002579D2" w:rsidRPr="00717418">
        <w:rPr>
          <w:rFonts w:asciiTheme="minorBidi" w:hAnsiTheme="minorBidi"/>
          <w:b/>
          <w:bCs/>
          <w:sz w:val="28"/>
          <w:szCs w:val="28"/>
          <w:rtl/>
        </w:rPr>
        <w:t xml:space="preserve">ظاهرة اجتماعية </w:t>
      </w:r>
      <w:r w:rsidR="005D579B" w:rsidRPr="00717418">
        <w:rPr>
          <w:rFonts w:asciiTheme="minorBidi" w:hAnsiTheme="minorBidi"/>
          <w:b/>
          <w:bCs/>
          <w:sz w:val="28"/>
          <w:szCs w:val="28"/>
          <w:rtl/>
        </w:rPr>
        <w:t>لم يعرفها الشرق العربي إلا منذ أ</w:t>
      </w:r>
      <w:r w:rsidR="002579D2" w:rsidRPr="00717418">
        <w:rPr>
          <w:rFonts w:asciiTheme="minorBidi" w:hAnsiTheme="minorBidi"/>
          <w:b/>
          <w:bCs/>
          <w:sz w:val="28"/>
          <w:szCs w:val="28"/>
          <w:rtl/>
        </w:rPr>
        <w:t>واسط القرن الماضي، وقد قامت هذه الظاهرة بفعل تلك الو</w:t>
      </w:r>
      <w:r w:rsidR="005D579B" w:rsidRPr="00717418">
        <w:rPr>
          <w:rFonts w:asciiTheme="minorBidi" w:hAnsiTheme="minorBidi"/>
          <w:b/>
          <w:bCs/>
          <w:sz w:val="28"/>
          <w:szCs w:val="28"/>
          <w:rtl/>
        </w:rPr>
        <w:t>افدات التي انطلقت من الشاطئ الأورو</w:t>
      </w:r>
      <w:r w:rsidR="002579D2" w:rsidRPr="00717418">
        <w:rPr>
          <w:rFonts w:asciiTheme="minorBidi" w:hAnsiTheme="minorBidi"/>
          <w:b/>
          <w:bCs/>
          <w:sz w:val="28"/>
          <w:szCs w:val="28"/>
          <w:rtl/>
        </w:rPr>
        <w:t xml:space="preserve">بي إلى </w:t>
      </w:r>
      <w:r w:rsidR="005D579B" w:rsidRPr="00717418">
        <w:rPr>
          <w:rFonts w:asciiTheme="minorBidi" w:hAnsiTheme="minorBidi"/>
          <w:b/>
          <w:bCs/>
          <w:sz w:val="28"/>
          <w:szCs w:val="28"/>
          <w:rtl/>
        </w:rPr>
        <w:t>الشاطئ</w:t>
      </w:r>
      <w:r w:rsidR="002579D2" w:rsidRPr="00717418">
        <w:rPr>
          <w:rFonts w:asciiTheme="minorBidi" w:hAnsiTheme="minorBidi"/>
          <w:b/>
          <w:bCs/>
          <w:sz w:val="28"/>
          <w:szCs w:val="28"/>
          <w:rtl/>
        </w:rPr>
        <w:t xml:space="preserve"> الأسيوي والإفريقي من البحر </w:t>
      </w:r>
      <w:r w:rsidR="005D579B" w:rsidRPr="00717418">
        <w:rPr>
          <w:rFonts w:asciiTheme="minorBidi" w:hAnsiTheme="minorBidi"/>
          <w:b/>
          <w:bCs/>
          <w:sz w:val="28"/>
          <w:szCs w:val="28"/>
          <w:rtl/>
        </w:rPr>
        <w:t>الأبيض</w:t>
      </w:r>
      <w:r w:rsidR="002579D2" w:rsidRPr="00717418">
        <w:rPr>
          <w:rFonts w:asciiTheme="minorBidi" w:hAnsiTheme="minorBidi"/>
          <w:b/>
          <w:bCs/>
          <w:sz w:val="28"/>
          <w:szCs w:val="28"/>
          <w:rtl/>
        </w:rPr>
        <w:t xml:space="preserve"> </w:t>
      </w:r>
      <w:r w:rsidR="005D579B" w:rsidRPr="00717418">
        <w:rPr>
          <w:rFonts w:asciiTheme="minorBidi" w:hAnsiTheme="minorBidi"/>
          <w:b/>
          <w:bCs/>
          <w:sz w:val="28"/>
          <w:szCs w:val="28"/>
          <w:rtl/>
        </w:rPr>
        <w:t>المتوسط</w:t>
      </w:r>
      <w:r w:rsidR="002579D2" w:rsidRPr="00717418">
        <w:rPr>
          <w:rFonts w:asciiTheme="minorBidi" w:hAnsiTheme="minorBidi"/>
          <w:b/>
          <w:bCs/>
          <w:sz w:val="28"/>
          <w:szCs w:val="28"/>
          <w:rtl/>
        </w:rPr>
        <w:t xml:space="preserve">، وهي وافدات حملت تيارات الذهن واتجاهات </w:t>
      </w:r>
      <w:r w:rsidR="005D579B" w:rsidRPr="00717418">
        <w:rPr>
          <w:rFonts w:asciiTheme="minorBidi" w:hAnsiTheme="minorBidi"/>
          <w:b/>
          <w:bCs/>
          <w:sz w:val="28"/>
          <w:szCs w:val="28"/>
          <w:rtl/>
        </w:rPr>
        <w:t>الأدب</w:t>
      </w:r>
      <w:r w:rsidR="002579D2" w:rsidRPr="00717418">
        <w:rPr>
          <w:rFonts w:asciiTheme="minorBidi" w:hAnsiTheme="minorBidi"/>
          <w:b/>
          <w:bCs/>
          <w:sz w:val="28"/>
          <w:szCs w:val="28"/>
          <w:rtl/>
        </w:rPr>
        <w:t xml:space="preserve"> والفنون والاجتماع </w:t>
      </w:r>
      <w:r w:rsidR="005D579B" w:rsidRPr="00717418">
        <w:rPr>
          <w:rFonts w:asciiTheme="minorBidi" w:hAnsiTheme="minorBidi"/>
          <w:b/>
          <w:bCs/>
          <w:sz w:val="28"/>
          <w:szCs w:val="28"/>
          <w:rtl/>
        </w:rPr>
        <w:t>بأوروبا</w:t>
      </w:r>
      <w:r w:rsidR="002579D2" w:rsidRPr="00717418">
        <w:rPr>
          <w:rFonts w:asciiTheme="minorBidi" w:hAnsiTheme="minorBidi"/>
          <w:b/>
          <w:bCs/>
          <w:sz w:val="28"/>
          <w:szCs w:val="28"/>
          <w:rtl/>
        </w:rPr>
        <w:t xml:space="preserve">، ووجدت لها أصداء في المجتمع العربي، بعد أن هفت واعيته إلى استقبال كل جديد وافد، بتأثر التطور الزمني وبفعل توثق الروابط الاقتصادية بين الشرق والغرب منذ </w:t>
      </w:r>
      <w:r w:rsidR="005D579B" w:rsidRPr="00717418">
        <w:rPr>
          <w:rFonts w:asciiTheme="minorBidi" w:hAnsiTheme="minorBidi"/>
          <w:b/>
          <w:bCs/>
          <w:sz w:val="28"/>
          <w:szCs w:val="28"/>
          <w:rtl/>
        </w:rPr>
        <w:t>أوائل</w:t>
      </w:r>
      <w:r w:rsidR="002579D2" w:rsidRPr="00717418">
        <w:rPr>
          <w:rFonts w:asciiTheme="minorBidi" w:hAnsiTheme="minorBidi"/>
          <w:b/>
          <w:bCs/>
          <w:sz w:val="28"/>
          <w:szCs w:val="28"/>
          <w:rtl/>
        </w:rPr>
        <w:t xml:space="preserve"> القرن الماضي، ثم ازداد تأثر </w:t>
      </w:r>
      <w:r w:rsidR="005D579B" w:rsidRPr="00717418">
        <w:rPr>
          <w:rFonts w:asciiTheme="minorBidi" w:hAnsiTheme="minorBidi"/>
          <w:b/>
          <w:bCs/>
          <w:sz w:val="28"/>
          <w:szCs w:val="28"/>
          <w:rtl/>
        </w:rPr>
        <w:t>الشرق، ولا</w:t>
      </w:r>
      <w:r w:rsidR="002579D2" w:rsidRPr="00717418">
        <w:rPr>
          <w:rFonts w:asciiTheme="minorBidi" w:hAnsiTheme="minorBidi"/>
          <w:b/>
          <w:bCs/>
          <w:sz w:val="28"/>
          <w:szCs w:val="28"/>
          <w:rtl/>
        </w:rPr>
        <w:t xml:space="preserve">سيما مصر ولبنان، بهذه الوافدات بازدياد انجذابها إلى </w:t>
      </w:r>
      <w:r w:rsidR="005D579B" w:rsidRPr="00717418">
        <w:rPr>
          <w:rFonts w:asciiTheme="minorBidi" w:hAnsiTheme="minorBidi"/>
          <w:b/>
          <w:bCs/>
          <w:sz w:val="28"/>
          <w:szCs w:val="28"/>
          <w:rtl/>
        </w:rPr>
        <w:t>أوروبا</w:t>
      </w:r>
      <w:r w:rsidR="002579D2" w:rsidRPr="00717418">
        <w:rPr>
          <w:rFonts w:asciiTheme="minorBidi" w:hAnsiTheme="minorBidi"/>
          <w:b/>
          <w:bCs/>
          <w:sz w:val="28"/>
          <w:szCs w:val="28"/>
          <w:rtl/>
        </w:rPr>
        <w:t xml:space="preserve"> </w:t>
      </w:r>
      <w:r w:rsidR="005D579B" w:rsidRPr="00717418">
        <w:rPr>
          <w:rFonts w:asciiTheme="minorBidi" w:hAnsiTheme="minorBidi"/>
          <w:b/>
          <w:bCs/>
          <w:sz w:val="28"/>
          <w:szCs w:val="28"/>
          <w:rtl/>
        </w:rPr>
        <w:t>وأخذهما</w:t>
      </w:r>
      <w:r w:rsidR="002579D2" w:rsidRPr="00717418">
        <w:rPr>
          <w:rFonts w:asciiTheme="minorBidi" w:hAnsiTheme="minorBidi"/>
          <w:b/>
          <w:bCs/>
          <w:sz w:val="28"/>
          <w:szCs w:val="28"/>
          <w:rtl/>
        </w:rPr>
        <w:t xml:space="preserve"> بانتحال نجلها والسير في فلكها"</w:t>
      </w:r>
      <w:r w:rsidR="002579D2" w:rsidRPr="00717418">
        <w:rPr>
          <w:rFonts w:asciiTheme="minorBidi" w:hAnsiTheme="minorBidi"/>
          <w:b/>
          <w:bCs/>
          <w:color w:val="000000"/>
          <w:sz w:val="28"/>
          <w:szCs w:val="28"/>
          <w:vertAlign w:val="superscript"/>
          <w:rtl/>
        </w:rPr>
        <w:t>(</w:t>
      </w:r>
      <w:r w:rsidR="002579D2" w:rsidRPr="00717418">
        <w:rPr>
          <w:rStyle w:val="FootnoteReference"/>
          <w:rFonts w:asciiTheme="minorBidi" w:hAnsiTheme="minorBidi"/>
          <w:b/>
          <w:bCs/>
          <w:color w:val="000000"/>
          <w:sz w:val="28"/>
          <w:szCs w:val="28"/>
          <w:rtl/>
        </w:rPr>
        <w:footnoteReference w:id="3"/>
      </w:r>
      <w:r w:rsidR="002579D2" w:rsidRPr="00717418">
        <w:rPr>
          <w:rFonts w:asciiTheme="minorBidi" w:hAnsiTheme="minorBidi"/>
          <w:b/>
          <w:bCs/>
          <w:color w:val="000000"/>
          <w:sz w:val="28"/>
          <w:szCs w:val="28"/>
          <w:vertAlign w:val="superscript"/>
          <w:rtl/>
        </w:rPr>
        <w:t>)</w:t>
      </w:r>
      <w:r w:rsidR="002579D2" w:rsidRPr="00717418">
        <w:rPr>
          <w:rFonts w:asciiTheme="minorBidi" w:hAnsiTheme="minorBidi"/>
          <w:b/>
          <w:bCs/>
          <w:sz w:val="28"/>
          <w:szCs w:val="28"/>
          <w:rtl/>
        </w:rPr>
        <w:t>.</w:t>
      </w:r>
    </w:p>
    <w:p w:rsidR="002579D2" w:rsidRPr="00717418" w:rsidRDefault="002579D2"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الفريق الثاني فقد مال باتجاه النشأة ال</w:t>
      </w:r>
      <w:r w:rsidR="00A66139" w:rsidRPr="00717418">
        <w:rPr>
          <w:rFonts w:asciiTheme="minorBidi" w:hAnsiTheme="minorBidi"/>
          <w:b/>
          <w:bCs/>
          <w:sz w:val="28"/>
          <w:szCs w:val="28"/>
          <w:rtl/>
        </w:rPr>
        <w:t>أكثر عربية للمسرح المصري؛ حيث رأ</w:t>
      </w:r>
      <w:r w:rsidRPr="00717418">
        <w:rPr>
          <w:rFonts w:asciiTheme="minorBidi" w:hAnsiTheme="minorBidi"/>
          <w:b/>
          <w:bCs/>
          <w:sz w:val="28"/>
          <w:szCs w:val="28"/>
          <w:rtl/>
        </w:rPr>
        <w:t>وه نابعًا من فنون عربية قديمة ومتوارثة، خاصة فنون الفرجة الشعب</w:t>
      </w:r>
      <w:r w:rsidR="00A66139" w:rsidRPr="00717418">
        <w:rPr>
          <w:rFonts w:asciiTheme="minorBidi" w:hAnsiTheme="minorBidi"/>
          <w:b/>
          <w:bCs/>
          <w:sz w:val="28"/>
          <w:szCs w:val="28"/>
          <w:rtl/>
        </w:rPr>
        <w:t>ية؛ تلك التي تتلخص في خمسة أنواع أساسية</w:t>
      </w:r>
      <w:r w:rsidR="005D579B" w:rsidRPr="00717418">
        <w:rPr>
          <w:rFonts w:asciiTheme="minorBidi" w:hAnsiTheme="minorBidi"/>
          <w:b/>
          <w:bCs/>
          <w:sz w:val="28"/>
          <w:szCs w:val="28"/>
          <w:rtl/>
        </w:rPr>
        <w:t xml:space="preserve">، هي "التعزية، والمحبظون، والقره </w:t>
      </w:r>
      <w:r w:rsidR="00A66139" w:rsidRPr="00717418">
        <w:rPr>
          <w:rFonts w:asciiTheme="minorBidi" w:hAnsiTheme="minorBidi"/>
          <w:b/>
          <w:bCs/>
          <w:sz w:val="28"/>
          <w:szCs w:val="28"/>
          <w:rtl/>
        </w:rPr>
        <w:t>قوز، وخيال الظل، ورواية السيرة الشعبية"</w:t>
      </w:r>
      <w:r w:rsidR="00A66139" w:rsidRPr="00717418">
        <w:rPr>
          <w:rFonts w:asciiTheme="minorBidi" w:hAnsiTheme="minorBidi"/>
          <w:b/>
          <w:bCs/>
          <w:color w:val="000000"/>
          <w:sz w:val="28"/>
          <w:szCs w:val="28"/>
          <w:vertAlign w:val="superscript"/>
          <w:rtl/>
        </w:rPr>
        <w:t>(</w:t>
      </w:r>
      <w:r w:rsidR="00A66139" w:rsidRPr="00717418">
        <w:rPr>
          <w:rStyle w:val="FootnoteReference"/>
          <w:rFonts w:asciiTheme="minorBidi" w:hAnsiTheme="minorBidi"/>
          <w:b/>
          <w:bCs/>
          <w:color w:val="000000"/>
          <w:sz w:val="28"/>
          <w:szCs w:val="28"/>
          <w:rtl/>
        </w:rPr>
        <w:footnoteReference w:id="4"/>
      </w:r>
      <w:r w:rsidR="00A66139" w:rsidRPr="00717418">
        <w:rPr>
          <w:rFonts w:asciiTheme="minorBidi" w:hAnsiTheme="minorBidi"/>
          <w:b/>
          <w:bCs/>
          <w:color w:val="000000"/>
          <w:sz w:val="28"/>
          <w:szCs w:val="28"/>
          <w:vertAlign w:val="superscript"/>
          <w:rtl/>
        </w:rPr>
        <w:t>)</w:t>
      </w:r>
      <w:r w:rsidR="00A66139" w:rsidRPr="00717418">
        <w:rPr>
          <w:rFonts w:asciiTheme="minorBidi" w:hAnsiTheme="minorBidi"/>
          <w:b/>
          <w:bCs/>
          <w:sz w:val="28"/>
          <w:szCs w:val="28"/>
          <w:rtl/>
        </w:rPr>
        <w:t>.</w:t>
      </w:r>
    </w:p>
    <w:p w:rsidR="00A66139" w:rsidRPr="00717418" w:rsidRDefault="00A6613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يلحظ المتلقي لتاريخ نشأة المسرح العربي </w:t>
      </w:r>
      <w:r w:rsidR="005D579B" w:rsidRPr="00717418">
        <w:rPr>
          <w:rFonts w:asciiTheme="minorBidi" w:hAnsiTheme="minorBidi"/>
          <w:b/>
          <w:bCs/>
          <w:sz w:val="28"/>
          <w:szCs w:val="28"/>
          <w:rtl/>
        </w:rPr>
        <w:t>أن هذا الانقسام أنتج</w:t>
      </w:r>
      <w:r w:rsidRPr="00717418">
        <w:rPr>
          <w:rFonts w:asciiTheme="minorBidi" w:hAnsiTheme="minorBidi"/>
          <w:b/>
          <w:bCs/>
          <w:sz w:val="28"/>
          <w:szCs w:val="28"/>
          <w:rtl/>
        </w:rPr>
        <w:t xml:space="preserve"> إشكاليات عدي</w:t>
      </w:r>
      <w:r w:rsidR="005D579B" w:rsidRPr="00717418">
        <w:rPr>
          <w:rFonts w:asciiTheme="minorBidi" w:hAnsiTheme="minorBidi"/>
          <w:b/>
          <w:bCs/>
          <w:sz w:val="28"/>
          <w:szCs w:val="28"/>
          <w:rtl/>
        </w:rPr>
        <w:t>د</w:t>
      </w:r>
      <w:r w:rsidRPr="00717418">
        <w:rPr>
          <w:rFonts w:asciiTheme="minorBidi" w:hAnsiTheme="minorBidi"/>
          <w:b/>
          <w:bCs/>
          <w:sz w:val="28"/>
          <w:szCs w:val="28"/>
          <w:rtl/>
        </w:rPr>
        <w:t xml:space="preserve">ة كانت لها تأثيراتها الواضحة على مجالات </w:t>
      </w:r>
      <w:r w:rsidR="005D579B" w:rsidRPr="00717418">
        <w:rPr>
          <w:rFonts w:asciiTheme="minorBidi" w:hAnsiTheme="minorBidi"/>
          <w:b/>
          <w:bCs/>
          <w:sz w:val="28"/>
          <w:szCs w:val="28"/>
          <w:rtl/>
        </w:rPr>
        <w:t>تذوق و</w:t>
      </w:r>
      <w:r w:rsidRPr="00717418">
        <w:rPr>
          <w:rFonts w:asciiTheme="minorBidi" w:hAnsiTheme="minorBidi"/>
          <w:b/>
          <w:bCs/>
          <w:sz w:val="28"/>
          <w:szCs w:val="28"/>
          <w:rtl/>
        </w:rPr>
        <w:t xml:space="preserve">فهم ونقد المسرح العربي على اختلاف أشكاله. إذ ظل المسرح يدعى بالمرسح أو بالرواية لفترة </w:t>
      </w:r>
      <w:r w:rsidR="005D579B" w:rsidRPr="00717418">
        <w:rPr>
          <w:rFonts w:asciiTheme="minorBidi" w:hAnsiTheme="minorBidi"/>
          <w:b/>
          <w:bCs/>
          <w:sz w:val="28"/>
          <w:szCs w:val="28"/>
          <w:rtl/>
        </w:rPr>
        <w:t>طويلة،</w:t>
      </w:r>
      <w:r w:rsidR="008207CE" w:rsidRPr="00717418">
        <w:rPr>
          <w:rFonts w:asciiTheme="minorBidi" w:hAnsiTheme="minorBidi"/>
          <w:b/>
          <w:bCs/>
          <w:sz w:val="28"/>
          <w:szCs w:val="28"/>
          <w:rtl/>
        </w:rPr>
        <w:t xml:space="preserve"> ويمكن مطالعة هذا بسهولة بالنظر إلى </w:t>
      </w:r>
      <w:r w:rsidR="008207CE" w:rsidRPr="00717418">
        <w:rPr>
          <w:rFonts w:asciiTheme="minorBidi" w:hAnsiTheme="minorBidi"/>
          <w:b/>
          <w:bCs/>
          <w:sz w:val="28"/>
          <w:szCs w:val="28"/>
          <w:rtl/>
        </w:rPr>
        <w:lastRenderedPageBreak/>
        <w:t>أغلفة المسرحيات التي كتبت حتى منتصف القرن العشرين في كثير من أرجاء الوطن العربي</w:t>
      </w:r>
      <w:r w:rsidR="008207CE" w:rsidRPr="00717418">
        <w:rPr>
          <w:rFonts w:asciiTheme="minorBidi" w:hAnsiTheme="minorBidi"/>
          <w:b/>
          <w:bCs/>
          <w:color w:val="000000"/>
          <w:sz w:val="28"/>
          <w:szCs w:val="28"/>
          <w:vertAlign w:val="superscript"/>
          <w:rtl/>
        </w:rPr>
        <w:t>(</w:t>
      </w:r>
      <w:r w:rsidR="008207CE" w:rsidRPr="00717418">
        <w:rPr>
          <w:rStyle w:val="FootnoteReference"/>
          <w:rFonts w:asciiTheme="minorBidi" w:hAnsiTheme="minorBidi"/>
          <w:b/>
          <w:bCs/>
          <w:color w:val="000000"/>
          <w:sz w:val="28"/>
          <w:szCs w:val="28"/>
          <w:rtl/>
        </w:rPr>
        <w:footnoteReference w:id="5"/>
      </w:r>
      <w:r w:rsidR="008207CE" w:rsidRPr="00717418">
        <w:rPr>
          <w:rFonts w:asciiTheme="minorBidi" w:hAnsiTheme="minorBidi"/>
          <w:b/>
          <w:bCs/>
          <w:color w:val="000000"/>
          <w:sz w:val="28"/>
          <w:szCs w:val="28"/>
          <w:vertAlign w:val="superscript"/>
          <w:rtl/>
        </w:rPr>
        <w:t>)</w:t>
      </w:r>
      <w:r w:rsidR="008207CE" w:rsidRPr="00717418">
        <w:rPr>
          <w:rFonts w:asciiTheme="minorBidi" w:hAnsiTheme="minorBidi"/>
          <w:b/>
          <w:bCs/>
          <w:sz w:val="28"/>
          <w:szCs w:val="28"/>
          <w:rtl/>
        </w:rPr>
        <w:t>.</w:t>
      </w:r>
    </w:p>
    <w:p w:rsidR="008207CE" w:rsidRPr="00717418" w:rsidRDefault="008207CE"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أما ثانية الإشكاليات فتتمثل في سعي النقاد إلى البحث عن حل لهذه </w:t>
      </w:r>
      <w:r w:rsidR="005D579B" w:rsidRPr="00717418">
        <w:rPr>
          <w:rFonts w:asciiTheme="minorBidi" w:hAnsiTheme="minorBidi"/>
          <w:b/>
          <w:bCs/>
          <w:sz w:val="28"/>
          <w:szCs w:val="28"/>
          <w:rtl/>
        </w:rPr>
        <w:t>الازدواجية</w:t>
      </w:r>
      <w:r w:rsidRPr="00717418">
        <w:rPr>
          <w:rFonts w:asciiTheme="minorBidi" w:hAnsiTheme="minorBidi"/>
          <w:b/>
          <w:bCs/>
          <w:sz w:val="28"/>
          <w:szCs w:val="28"/>
          <w:rtl/>
        </w:rPr>
        <w:t xml:space="preserve"> التي تميز شكل المسرح العربي والمصري خاصة؛ وقد وجدوها في صيغة نقدية توفيقية ترى في </w:t>
      </w:r>
      <w:r w:rsidR="005D579B" w:rsidRPr="00717418">
        <w:rPr>
          <w:rFonts w:asciiTheme="minorBidi" w:hAnsiTheme="minorBidi"/>
          <w:b/>
          <w:bCs/>
          <w:sz w:val="28"/>
          <w:szCs w:val="28"/>
          <w:rtl/>
        </w:rPr>
        <w:t>فرضيتها</w:t>
      </w:r>
      <w:r w:rsidRPr="00717418">
        <w:rPr>
          <w:rFonts w:asciiTheme="minorBidi" w:hAnsiTheme="minorBidi"/>
          <w:b/>
          <w:bCs/>
          <w:sz w:val="28"/>
          <w:szCs w:val="28"/>
          <w:rtl/>
        </w:rPr>
        <w:t xml:space="preserve"> العميقة </w:t>
      </w:r>
      <w:r w:rsidR="005D579B" w:rsidRPr="00717418">
        <w:rPr>
          <w:rFonts w:asciiTheme="minorBidi" w:hAnsiTheme="minorBidi"/>
          <w:b/>
          <w:bCs/>
          <w:sz w:val="28"/>
          <w:szCs w:val="28"/>
          <w:rtl/>
        </w:rPr>
        <w:t>أن</w:t>
      </w:r>
      <w:r w:rsidRPr="00717418">
        <w:rPr>
          <w:rFonts w:asciiTheme="minorBidi" w:hAnsiTheme="minorBidi"/>
          <w:b/>
          <w:bCs/>
          <w:sz w:val="28"/>
          <w:szCs w:val="28"/>
          <w:rtl/>
        </w:rPr>
        <w:t xml:space="preserve"> الشكل الأدبي المسمى بالمسرح غ</w:t>
      </w:r>
      <w:r w:rsidR="005D579B" w:rsidRPr="00717418">
        <w:rPr>
          <w:rFonts w:asciiTheme="minorBidi" w:hAnsiTheme="minorBidi"/>
          <w:b/>
          <w:bCs/>
          <w:sz w:val="28"/>
          <w:szCs w:val="28"/>
          <w:rtl/>
        </w:rPr>
        <w:t>ربي المنبع، لكنه تعرض إلى تأثيرات من التراث العربي "</w:t>
      </w:r>
      <w:r w:rsidRPr="00717418">
        <w:rPr>
          <w:rFonts w:asciiTheme="minorBidi" w:hAnsiTheme="minorBidi"/>
          <w:b/>
          <w:bCs/>
          <w:sz w:val="28"/>
          <w:szCs w:val="28"/>
          <w:rtl/>
        </w:rPr>
        <w:t>بشقيه: التراث الرسمي والتراث الشعبي"</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6"/>
      </w:r>
      <w:r w:rsidRPr="00717418">
        <w:rPr>
          <w:rFonts w:asciiTheme="minorBidi" w:hAnsiTheme="minorBidi"/>
          <w:b/>
          <w:bCs/>
          <w:color w:val="000000"/>
          <w:sz w:val="28"/>
          <w:szCs w:val="28"/>
          <w:vertAlign w:val="superscript"/>
          <w:rtl/>
        </w:rPr>
        <w:t>)</w:t>
      </w:r>
      <w:r w:rsidR="005D579B" w:rsidRPr="00717418">
        <w:rPr>
          <w:rFonts w:asciiTheme="minorBidi" w:hAnsiTheme="minorBidi"/>
          <w:b/>
          <w:bCs/>
          <w:sz w:val="28"/>
          <w:szCs w:val="28"/>
          <w:rtl/>
        </w:rPr>
        <w:t>.</w:t>
      </w:r>
      <w:r w:rsidRPr="00717418">
        <w:rPr>
          <w:rFonts w:asciiTheme="minorBidi" w:hAnsiTheme="minorBidi"/>
          <w:b/>
          <w:bCs/>
          <w:sz w:val="28"/>
          <w:szCs w:val="28"/>
          <w:rtl/>
        </w:rPr>
        <w:t xml:space="preserve"> وبذلك أضحى المسرح لدى هؤلاء النقاد عربي</w:t>
      </w:r>
      <w:r w:rsidR="005D579B" w:rsidRPr="00717418">
        <w:rPr>
          <w:rFonts w:asciiTheme="minorBidi" w:hAnsiTheme="minorBidi"/>
          <w:b/>
          <w:bCs/>
          <w:sz w:val="28"/>
          <w:szCs w:val="28"/>
          <w:rtl/>
        </w:rPr>
        <w:t>ًّا بشكل غربي؛ إذ "</w:t>
      </w:r>
      <w:r w:rsidRPr="00717418">
        <w:rPr>
          <w:rFonts w:asciiTheme="minorBidi" w:hAnsiTheme="minorBidi"/>
          <w:b/>
          <w:bCs/>
          <w:sz w:val="28"/>
          <w:szCs w:val="28"/>
          <w:rtl/>
        </w:rPr>
        <w:t>استعار من الغرب الشكل وأضاف إليه المضمون والصياغة والإطار</w:t>
      </w:r>
      <w:r w:rsidR="00813408" w:rsidRPr="00717418">
        <w:rPr>
          <w:rFonts w:asciiTheme="minorBidi" w:hAnsiTheme="minorBidi"/>
          <w:b/>
          <w:bCs/>
          <w:sz w:val="28"/>
          <w:szCs w:val="28"/>
          <w:rtl/>
        </w:rPr>
        <w:t xml:space="preserve"> </w:t>
      </w:r>
      <w:r w:rsidR="005D579B" w:rsidRPr="00717418">
        <w:rPr>
          <w:rFonts w:asciiTheme="minorBidi" w:hAnsiTheme="minorBidi"/>
          <w:b/>
          <w:bCs/>
          <w:sz w:val="28"/>
          <w:szCs w:val="28"/>
          <w:rtl/>
        </w:rPr>
        <w:t>التي</w:t>
      </w:r>
      <w:r w:rsidR="00813408" w:rsidRPr="00717418">
        <w:rPr>
          <w:rFonts w:asciiTheme="minorBidi" w:hAnsiTheme="minorBidi"/>
          <w:b/>
          <w:bCs/>
          <w:sz w:val="28"/>
          <w:szCs w:val="28"/>
          <w:rtl/>
        </w:rPr>
        <w:t xml:space="preserve"> استعارها من تراث الفرجة الممتدة جذوره في التاريخ العربي"</w:t>
      </w:r>
      <w:r w:rsidR="00813408" w:rsidRPr="00717418">
        <w:rPr>
          <w:rFonts w:asciiTheme="minorBidi" w:hAnsiTheme="minorBidi"/>
          <w:b/>
          <w:bCs/>
          <w:color w:val="000000"/>
          <w:sz w:val="28"/>
          <w:szCs w:val="28"/>
          <w:vertAlign w:val="superscript"/>
          <w:rtl/>
        </w:rPr>
        <w:t>(</w:t>
      </w:r>
      <w:r w:rsidR="00813408" w:rsidRPr="00717418">
        <w:rPr>
          <w:rStyle w:val="FootnoteReference"/>
          <w:rFonts w:asciiTheme="minorBidi" w:hAnsiTheme="minorBidi"/>
          <w:b/>
          <w:bCs/>
          <w:color w:val="000000"/>
          <w:sz w:val="28"/>
          <w:szCs w:val="28"/>
          <w:rtl/>
        </w:rPr>
        <w:footnoteReference w:id="7"/>
      </w:r>
      <w:r w:rsidR="00813408" w:rsidRPr="00717418">
        <w:rPr>
          <w:rFonts w:asciiTheme="minorBidi" w:hAnsiTheme="minorBidi"/>
          <w:b/>
          <w:bCs/>
          <w:color w:val="000000"/>
          <w:sz w:val="28"/>
          <w:szCs w:val="28"/>
          <w:vertAlign w:val="superscript"/>
          <w:rtl/>
        </w:rPr>
        <w:t>)</w:t>
      </w:r>
      <w:r w:rsidR="00813408" w:rsidRPr="00717418">
        <w:rPr>
          <w:rFonts w:asciiTheme="minorBidi" w:hAnsiTheme="minorBidi"/>
          <w:b/>
          <w:bCs/>
          <w:sz w:val="28"/>
          <w:szCs w:val="28"/>
          <w:rtl/>
        </w:rPr>
        <w:t>.</w:t>
      </w:r>
    </w:p>
    <w:p w:rsidR="00813408" w:rsidRPr="00717418" w:rsidRDefault="0081340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ورغم ما يتبدى من انفراجة في </w:t>
      </w:r>
      <w:r w:rsidR="00910403" w:rsidRPr="00717418">
        <w:rPr>
          <w:rFonts w:asciiTheme="minorBidi" w:hAnsiTheme="minorBidi"/>
          <w:b/>
          <w:bCs/>
          <w:sz w:val="28"/>
          <w:szCs w:val="28"/>
          <w:rtl/>
        </w:rPr>
        <w:t>إشكالية</w:t>
      </w:r>
      <w:r w:rsidRPr="00717418">
        <w:rPr>
          <w:rFonts w:asciiTheme="minorBidi" w:hAnsiTheme="minorBidi"/>
          <w:b/>
          <w:bCs/>
          <w:sz w:val="28"/>
          <w:szCs w:val="28"/>
          <w:rtl/>
        </w:rPr>
        <w:t xml:space="preserve"> ازدواجية ا</w:t>
      </w:r>
      <w:r w:rsidR="00910403" w:rsidRPr="00717418">
        <w:rPr>
          <w:rFonts w:asciiTheme="minorBidi" w:hAnsiTheme="minorBidi"/>
          <w:b/>
          <w:bCs/>
          <w:sz w:val="28"/>
          <w:szCs w:val="28"/>
          <w:rtl/>
        </w:rPr>
        <w:t>لوافد والموروث في المسرح العربي</w:t>
      </w:r>
      <w:r w:rsidRPr="00717418">
        <w:rPr>
          <w:rFonts w:asciiTheme="minorBidi" w:hAnsiTheme="minorBidi"/>
          <w:b/>
          <w:bCs/>
          <w:sz w:val="28"/>
          <w:szCs w:val="28"/>
          <w:rtl/>
        </w:rPr>
        <w:t xml:space="preserve">؛ فإن الإشكالية تظل ماثلة، بل وتصبح </w:t>
      </w:r>
      <w:r w:rsidR="00910403" w:rsidRPr="00717418">
        <w:rPr>
          <w:rFonts w:asciiTheme="minorBidi" w:hAnsiTheme="minorBidi"/>
          <w:b/>
          <w:bCs/>
          <w:sz w:val="28"/>
          <w:szCs w:val="28"/>
          <w:rtl/>
        </w:rPr>
        <w:t>أكثر</w:t>
      </w:r>
      <w:r w:rsidRPr="00717418">
        <w:rPr>
          <w:rFonts w:asciiTheme="minorBidi" w:hAnsiTheme="minorBidi"/>
          <w:b/>
          <w:bCs/>
          <w:sz w:val="28"/>
          <w:szCs w:val="28"/>
          <w:rtl/>
        </w:rPr>
        <w:t xml:space="preserve"> صعوبة وتعقيد</w:t>
      </w:r>
      <w:r w:rsidR="00910403" w:rsidRPr="00717418">
        <w:rPr>
          <w:rFonts w:asciiTheme="minorBidi" w:hAnsiTheme="minorBidi"/>
          <w:b/>
          <w:bCs/>
          <w:sz w:val="28"/>
          <w:szCs w:val="28"/>
          <w:rtl/>
        </w:rPr>
        <w:t>ًا في حالة دراسة أ</w:t>
      </w:r>
      <w:r w:rsidRPr="00717418">
        <w:rPr>
          <w:rFonts w:asciiTheme="minorBidi" w:hAnsiTheme="minorBidi"/>
          <w:b/>
          <w:bCs/>
          <w:sz w:val="28"/>
          <w:szCs w:val="28"/>
          <w:rtl/>
        </w:rPr>
        <w:t>و محاولة فهم المسرح الاستعراضي</w:t>
      </w:r>
      <w:r w:rsidR="00910403" w:rsidRPr="00717418">
        <w:rPr>
          <w:rFonts w:asciiTheme="minorBidi" w:hAnsiTheme="minorBidi"/>
          <w:b/>
          <w:bCs/>
          <w:sz w:val="28"/>
          <w:szCs w:val="28"/>
          <w:rtl/>
        </w:rPr>
        <w:t xml:space="preserve">؛ </w:t>
      </w:r>
      <w:r w:rsidRPr="00717418">
        <w:rPr>
          <w:rFonts w:asciiTheme="minorBidi" w:hAnsiTheme="minorBidi"/>
          <w:b/>
          <w:bCs/>
          <w:sz w:val="28"/>
          <w:szCs w:val="28"/>
          <w:rtl/>
        </w:rPr>
        <w:t>حيث يضم كثير</w:t>
      </w:r>
      <w:r w:rsidR="00910403" w:rsidRPr="00717418">
        <w:rPr>
          <w:rFonts w:asciiTheme="minorBidi" w:hAnsiTheme="minorBidi"/>
          <w:b/>
          <w:bCs/>
          <w:sz w:val="28"/>
          <w:szCs w:val="28"/>
          <w:rtl/>
        </w:rPr>
        <w:t>ً</w:t>
      </w:r>
      <w:r w:rsidRPr="00717418">
        <w:rPr>
          <w:rFonts w:asciiTheme="minorBidi" w:hAnsiTheme="minorBidi"/>
          <w:b/>
          <w:bCs/>
          <w:sz w:val="28"/>
          <w:szCs w:val="28"/>
          <w:rtl/>
        </w:rPr>
        <w:t>ا من العناصر والمكونات التي تعمق</w:t>
      </w:r>
      <w:r w:rsidR="00910403" w:rsidRPr="00717418">
        <w:rPr>
          <w:rFonts w:asciiTheme="minorBidi" w:hAnsiTheme="minorBidi"/>
          <w:b/>
          <w:bCs/>
          <w:sz w:val="28"/>
          <w:szCs w:val="28"/>
          <w:rtl/>
        </w:rPr>
        <w:t xml:space="preserve"> من إشكالية البحث عن أنطولوجيا هذه العناصر، أ</w:t>
      </w:r>
      <w:r w:rsidRPr="00717418">
        <w:rPr>
          <w:rFonts w:asciiTheme="minorBidi" w:hAnsiTheme="minorBidi"/>
          <w:b/>
          <w:bCs/>
          <w:sz w:val="28"/>
          <w:szCs w:val="28"/>
          <w:rtl/>
        </w:rPr>
        <w:t xml:space="preserve">و حتى التوصل لمفهوم ثابت </w:t>
      </w:r>
      <w:r w:rsidR="00910403" w:rsidRPr="00717418">
        <w:rPr>
          <w:rFonts w:asciiTheme="minorBidi" w:hAnsiTheme="minorBidi"/>
          <w:b/>
          <w:bCs/>
          <w:sz w:val="28"/>
          <w:szCs w:val="28"/>
          <w:rtl/>
        </w:rPr>
        <w:t>ل</w:t>
      </w:r>
      <w:r w:rsidRPr="00717418">
        <w:rPr>
          <w:rFonts w:asciiTheme="minorBidi" w:hAnsiTheme="minorBidi"/>
          <w:b/>
          <w:bCs/>
          <w:sz w:val="28"/>
          <w:szCs w:val="28"/>
          <w:rtl/>
        </w:rPr>
        <w:t xml:space="preserve">ماهية </w:t>
      </w:r>
      <w:r w:rsidR="00910403" w:rsidRPr="00717418">
        <w:rPr>
          <w:rFonts w:asciiTheme="minorBidi" w:hAnsiTheme="minorBidi"/>
          <w:b/>
          <w:bCs/>
          <w:sz w:val="28"/>
          <w:szCs w:val="28"/>
          <w:rtl/>
        </w:rPr>
        <w:t xml:space="preserve">أو هوية </w:t>
      </w:r>
      <w:r w:rsidRPr="00717418">
        <w:rPr>
          <w:rFonts w:asciiTheme="minorBidi" w:hAnsiTheme="minorBidi"/>
          <w:b/>
          <w:bCs/>
          <w:sz w:val="28"/>
          <w:szCs w:val="28"/>
          <w:rtl/>
        </w:rPr>
        <w:t>المسرح الاست</w:t>
      </w:r>
      <w:r w:rsidR="00B34960" w:rsidRPr="00717418">
        <w:rPr>
          <w:rFonts w:asciiTheme="minorBidi" w:hAnsiTheme="minorBidi"/>
          <w:b/>
          <w:bCs/>
          <w:sz w:val="28"/>
          <w:szCs w:val="28"/>
          <w:rtl/>
        </w:rPr>
        <w:t>عراضي. فلم يستقر النقاد على تعر</w:t>
      </w:r>
      <w:r w:rsidR="00910403" w:rsidRPr="00717418">
        <w:rPr>
          <w:rFonts w:asciiTheme="minorBidi" w:hAnsiTheme="minorBidi"/>
          <w:b/>
          <w:bCs/>
          <w:sz w:val="28"/>
          <w:szCs w:val="28"/>
          <w:rtl/>
        </w:rPr>
        <w:t>يف واضح ومحدد له</w:t>
      </w:r>
      <w:r w:rsidR="00B34960" w:rsidRPr="00717418">
        <w:rPr>
          <w:rFonts w:asciiTheme="minorBidi" w:hAnsiTheme="minorBidi"/>
          <w:b/>
          <w:bCs/>
          <w:sz w:val="28"/>
          <w:szCs w:val="28"/>
          <w:rtl/>
        </w:rPr>
        <w:t>؛ فقد عرفه أحد النقاد عبر معادلته نقدي</w:t>
      </w:r>
      <w:r w:rsidR="00910403" w:rsidRPr="00717418">
        <w:rPr>
          <w:rFonts w:asciiTheme="minorBidi" w:hAnsiTheme="minorBidi"/>
          <w:b/>
          <w:bCs/>
          <w:sz w:val="28"/>
          <w:szCs w:val="28"/>
          <w:rtl/>
        </w:rPr>
        <w:t>ًّ</w:t>
      </w:r>
      <w:r w:rsidR="00B34960" w:rsidRPr="00717418">
        <w:rPr>
          <w:rFonts w:asciiTheme="minorBidi" w:hAnsiTheme="minorBidi"/>
          <w:b/>
          <w:bCs/>
          <w:sz w:val="28"/>
          <w:szCs w:val="28"/>
          <w:rtl/>
        </w:rPr>
        <w:t>ا بالمسرح الغنائي قائلا</w:t>
      </w:r>
      <w:r w:rsidR="00910403" w:rsidRPr="00717418">
        <w:rPr>
          <w:rFonts w:asciiTheme="minorBidi" w:hAnsiTheme="minorBidi"/>
          <w:b/>
          <w:bCs/>
          <w:sz w:val="28"/>
          <w:szCs w:val="28"/>
          <w:rtl/>
        </w:rPr>
        <w:t>ً "</w:t>
      </w:r>
      <w:r w:rsidR="00B34960" w:rsidRPr="00717418">
        <w:rPr>
          <w:rFonts w:asciiTheme="minorBidi" w:hAnsiTheme="minorBidi"/>
          <w:b/>
          <w:bCs/>
          <w:sz w:val="28"/>
          <w:szCs w:val="28"/>
          <w:rtl/>
        </w:rPr>
        <w:t>المسرحيات الغنائية والاستعراضية هي نوع من المسرحيات يتم خلاله الجمع بين الغناء والحوار خاصة المسرحيات التي يطلق عليها الاستعراضية، ويكون نسيجها الدرامي هنا مبني على عدد كبير من الأغاني والقليل من الحوار، وإن كان فيكون بسيط</w:t>
      </w:r>
      <w:r w:rsidR="00910403" w:rsidRPr="00717418">
        <w:rPr>
          <w:rFonts w:asciiTheme="minorBidi" w:hAnsiTheme="minorBidi"/>
          <w:b/>
          <w:bCs/>
          <w:sz w:val="28"/>
          <w:szCs w:val="28"/>
          <w:rtl/>
        </w:rPr>
        <w:t>ً</w:t>
      </w:r>
      <w:r w:rsidR="00B34960" w:rsidRPr="00717418">
        <w:rPr>
          <w:rFonts w:asciiTheme="minorBidi" w:hAnsiTheme="minorBidi"/>
          <w:b/>
          <w:bCs/>
          <w:sz w:val="28"/>
          <w:szCs w:val="28"/>
          <w:rtl/>
        </w:rPr>
        <w:t xml:space="preserve">ا. وبالتالي فإن معظم </w:t>
      </w:r>
      <w:r w:rsidR="00910403" w:rsidRPr="00717418">
        <w:rPr>
          <w:rFonts w:asciiTheme="minorBidi" w:hAnsiTheme="minorBidi"/>
          <w:b/>
          <w:bCs/>
          <w:sz w:val="28"/>
          <w:szCs w:val="28"/>
          <w:rtl/>
        </w:rPr>
        <w:t>أبطالها</w:t>
      </w:r>
      <w:r w:rsidR="00B34960" w:rsidRPr="00717418">
        <w:rPr>
          <w:rFonts w:asciiTheme="minorBidi" w:hAnsiTheme="minorBidi"/>
          <w:b/>
          <w:bCs/>
          <w:sz w:val="28"/>
          <w:szCs w:val="28"/>
          <w:rtl/>
        </w:rPr>
        <w:t xml:space="preserve"> يكونون من فناني الغناء والاستعراض على عكس باقي الأنماط المسرحية الأخرى"</w:t>
      </w:r>
      <w:r w:rsidR="00B34960" w:rsidRPr="00717418">
        <w:rPr>
          <w:rFonts w:asciiTheme="minorBidi" w:hAnsiTheme="minorBidi"/>
          <w:b/>
          <w:bCs/>
          <w:color w:val="000000"/>
          <w:sz w:val="28"/>
          <w:szCs w:val="28"/>
          <w:vertAlign w:val="superscript"/>
          <w:rtl/>
        </w:rPr>
        <w:t>(</w:t>
      </w:r>
      <w:r w:rsidR="00B34960" w:rsidRPr="00717418">
        <w:rPr>
          <w:rStyle w:val="FootnoteReference"/>
          <w:rFonts w:asciiTheme="minorBidi" w:hAnsiTheme="minorBidi"/>
          <w:b/>
          <w:bCs/>
          <w:color w:val="000000"/>
          <w:sz w:val="28"/>
          <w:szCs w:val="28"/>
          <w:rtl/>
        </w:rPr>
        <w:footnoteReference w:id="8"/>
      </w:r>
      <w:r w:rsidR="00B34960" w:rsidRPr="00717418">
        <w:rPr>
          <w:rFonts w:asciiTheme="minorBidi" w:hAnsiTheme="minorBidi"/>
          <w:b/>
          <w:bCs/>
          <w:color w:val="000000"/>
          <w:sz w:val="28"/>
          <w:szCs w:val="28"/>
          <w:vertAlign w:val="superscript"/>
          <w:rtl/>
        </w:rPr>
        <w:t>).</w:t>
      </w:r>
    </w:p>
    <w:p w:rsidR="00B34960" w:rsidRPr="00717418" w:rsidRDefault="00B34960"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ومن النقاد من وسع دائرة الفهم في تعامله مع </w:t>
      </w:r>
      <w:r w:rsidR="00D30C8D" w:rsidRPr="00717418">
        <w:rPr>
          <w:rFonts w:asciiTheme="minorBidi" w:hAnsiTheme="minorBidi"/>
          <w:b/>
          <w:bCs/>
          <w:sz w:val="28"/>
          <w:szCs w:val="28"/>
          <w:rtl/>
        </w:rPr>
        <w:t>ماهي</w:t>
      </w:r>
      <w:r w:rsidRPr="00717418">
        <w:rPr>
          <w:rFonts w:asciiTheme="minorBidi" w:hAnsiTheme="minorBidi"/>
          <w:b/>
          <w:bCs/>
          <w:sz w:val="28"/>
          <w:szCs w:val="28"/>
          <w:rtl/>
        </w:rPr>
        <w:t>ة ال</w:t>
      </w:r>
      <w:r w:rsidR="00910403" w:rsidRPr="00717418">
        <w:rPr>
          <w:rFonts w:asciiTheme="minorBidi" w:hAnsiTheme="minorBidi"/>
          <w:b/>
          <w:bCs/>
          <w:sz w:val="28"/>
          <w:szCs w:val="28"/>
          <w:rtl/>
        </w:rPr>
        <w:t>مسرح الاستعراضي، فرآه أ</w:t>
      </w:r>
      <w:r w:rsidR="00D30C8D" w:rsidRPr="00717418">
        <w:rPr>
          <w:rFonts w:asciiTheme="minorBidi" w:hAnsiTheme="minorBidi"/>
          <w:b/>
          <w:bCs/>
          <w:sz w:val="28"/>
          <w:szCs w:val="28"/>
          <w:rtl/>
        </w:rPr>
        <w:t xml:space="preserve">حد الأشكال الفنية الفكاهية التي ظهرت بعد الحرب العالمية </w:t>
      </w:r>
      <w:r w:rsidR="00910403" w:rsidRPr="00717418">
        <w:rPr>
          <w:rFonts w:asciiTheme="minorBidi" w:hAnsiTheme="minorBidi"/>
          <w:b/>
          <w:bCs/>
          <w:sz w:val="28"/>
          <w:szCs w:val="28"/>
          <w:rtl/>
        </w:rPr>
        <w:t>الأولى</w:t>
      </w:r>
      <w:r w:rsidR="00D30C8D" w:rsidRPr="00717418">
        <w:rPr>
          <w:rFonts w:asciiTheme="minorBidi" w:hAnsiTheme="minorBidi"/>
          <w:b/>
          <w:bCs/>
          <w:sz w:val="28"/>
          <w:szCs w:val="28"/>
          <w:rtl/>
        </w:rPr>
        <w:t xml:space="preserve"> والتي</w:t>
      </w:r>
      <w:r w:rsidR="00F05728" w:rsidRPr="00717418">
        <w:rPr>
          <w:rFonts w:asciiTheme="minorBidi" w:hAnsiTheme="minorBidi"/>
          <w:b/>
          <w:bCs/>
          <w:sz w:val="28"/>
          <w:szCs w:val="28"/>
          <w:rtl/>
        </w:rPr>
        <w:t xml:space="preserve"> تطورت تدريجي</w:t>
      </w:r>
      <w:r w:rsidR="00910403" w:rsidRPr="00717418">
        <w:rPr>
          <w:rFonts w:asciiTheme="minorBidi" w:hAnsiTheme="minorBidi"/>
          <w:b/>
          <w:bCs/>
          <w:sz w:val="28"/>
          <w:szCs w:val="28"/>
          <w:rtl/>
        </w:rPr>
        <w:t>ًّا من ناحية الشكل؛</w:t>
      </w:r>
      <w:r w:rsidR="00F05728" w:rsidRPr="00717418">
        <w:rPr>
          <w:rFonts w:asciiTheme="minorBidi" w:hAnsiTheme="minorBidi"/>
          <w:b/>
          <w:bCs/>
          <w:sz w:val="28"/>
          <w:szCs w:val="28"/>
          <w:rtl/>
        </w:rPr>
        <w:t xml:space="preserve"> فبدأت</w:t>
      </w:r>
      <w:r w:rsidR="00D30C8D" w:rsidRPr="00717418">
        <w:rPr>
          <w:rFonts w:asciiTheme="minorBidi" w:hAnsiTheme="minorBidi"/>
          <w:b/>
          <w:bCs/>
          <w:sz w:val="28"/>
          <w:szCs w:val="28"/>
          <w:rtl/>
        </w:rPr>
        <w:t xml:space="preserve"> بــــ</w:t>
      </w:r>
      <w:r w:rsidR="00910403" w:rsidRPr="00717418">
        <w:rPr>
          <w:rFonts w:asciiTheme="minorBidi" w:hAnsiTheme="minorBidi"/>
          <w:b/>
          <w:bCs/>
          <w:sz w:val="28"/>
          <w:szCs w:val="28"/>
          <w:rtl/>
        </w:rPr>
        <w:t>ما يسمى " الفرانكو- آراب</w:t>
      </w:r>
      <w:r w:rsidR="00D30C8D" w:rsidRPr="00717418">
        <w:rPr>
          <w:rFonts w:asciiTheme="minorBidi" w:hAnsiTheme="minorBidi"/>
          <w:b/>
          <w:bCs/>
          <w:sz w:val="28"/>
          <w:szCs w:val="28"/>
          <w:rtl/>
        </w:rPr>
        <w:t xml:space="preserve">، وكان عبارة عن مسرحيات قصيرة </w:t>
      </w:r>
      <w:r w:rsidR="00F05728" w:rsidRPr="00717418">
        <w:rPr>
          <w:rFonts w:asciiTheme="minorBidi" w:hAnsiTheme="minorBidi"/>
          <w:b/>
          <w:bCs/>
          <w:sz w:val="28"/>
          <w:szCs w:val="28"/>
          <w:rtl/>
        </w:rPr>
        <w:t xml:space="preserve">تؤدى بلغة هي خليط من العربية والفرنسية، وتتخللها بعض </w:t>
      </w:r>
      <w:r w:rsidR="00910403" w:rsidRPr="00717418">
        <w:rPr>
          <w:rFonts w:asciiTheme="minorBidi" w:hAnsiTheme="minorBidi"/>
          <w:b/>
          <w:bCs/>
          <w:sz w:val="28"/>
          <w:szCs w:val="28"/>
          <w:rtl/>
        </w:rPr>
        <w:t>الألحان</w:t>
      </w:r>
      <w:r w:rsidR="00F05728" w:rsidRPr="00717418">
        <w:rPr>
          <w:rFonts w:asciiTheme="minorBidi" w:hAnsiTheme="minorBidi"/>
          <w:b/>
          <w:bCs/>
          <w:sz w:val="28"/>
          <w:szCs w:val="28"/>
          <w:rtl/>
        </w:rPr>
        <w:t xml:space="preserve"> والرقصات، يلاحظ </w:t>
      </w:r>
      <w:r w:rsidR="00910403" w:rsidRPr="00717418">
        <w:rPr>
          <w:rFonts w:asciiTheme="minorBidi" w:hAnsiTheme="minorBidi"/>
          <w:b/>
          <w:bCs/>
          <w:sz w:val="28"/>
          <w:szCs w:val="28"/>
          <w:rtl/>
        </w:rPr>
        <w:t>أن</w:t>
      </w:r>
      <w:r w:rsidR="00F05728" w:rsidRPr="00717418">
        <w:rPr>
          <w:rFonts w:asciiTheme="minorBidi" w:hAnsiTheme="minorBidi"/>
          <w:b/>
          <w:bCs/>
          <w:sz w:val="28"/>
          <w:szCs w:val="28"/>
          <w:rtl/>
        </w:rPr>
        <w:t xml:space="preserve"> هذا اللون من المسرحيات كان فريد</w:t>
      </w:r>
      <w:r w:rsidR="00910403" w:rsidRPr="00717418">
        <w:rPr>
          <w:rFonts w:asciiTheme="minorBidi" w:hAnsiTheme="minorBidi"/>
          <w:b/>
          <w:bCs/>
          <w:sz w:val="28"/>
          <w:szCs w:val="28"/>
          <w:rtl/>
        </w:rPr>
        <w:t>ً</w:t>
      </w:r>
      <w:r w:rsidR="00F05728" w:rsidRPr="00717418">
        <w:rPr>
          <w:rFonts w:asciiTheme="minorBidi" w:hAnsiTheme="minorBidi"/>
          <w:b/>
          <w:bCs/>
          <w:sz w:val="28"/>
          <w:szCs w:val="28"/>
          <w:rtl/>
        </w:rPr>
        <w:t>ا ف</w:t>
      </w:r>
      <w:r w:rsidR="00910403" w:rsidRPr="00717418">
        <w:rPr>
          <w:rFonts w:asciiTheme="minorBidi" w:hAnsiTheme="minorBidi"/>
          <w:b/>
          <w:bCs/>
          <w:sz w:val="28"/>
          <w:szCs w:val="28"/>
          <w:rtl/>
        </w:rPr>
        <w:t>ي بابه ولا مثيل له في البلاد الأ</w:t>
      </w:r>
      <w:r w:rsidR="00F05728" w:rsidRPr="00717418">
        <w:rPr>
          <w:rFonts w:asciiTheme="minorBidi" w:hAnsiTheme="minorBidi"/>
          <w:b/>
          <w:bCs/>
          <w:sz w:val="28"/>
          <w:szCs w:val="28"/>
          <w:rtl/>
        </w:rPr>
        <w:t>خرى.</w:t>
      </w:r>
    </w:p>
    <w:p w:rsidR="00F05728" w:rsidRPr="00717418" w:rsidRDefault="00910403"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وأول</w:t>
      </w:r>
      <w:r w:rsidR="00F05728" w:rsidRPr="00717418">
        <w:rPr>
          <w:rFonts w:asciiTheme="minorBidi" w:hAnsiTheme="minorBidi"/>
          <w:b/>
          <w:bCs/>
          <w:sz w:val="28"/>
          <w:szCs w:val="28"/>
          <w:rtl/>
        </w:rPr>
        <w:t xml:space="preserve"> من ابتكر هذا اللون من التمثيل هو نجيب الريحاني، إذ</w:t>
      </w:r>
      <w:r w:rsidRPr="00717418">
        <w:rPr>
          <w:rFonts w:asciiTheme="minorBidi" w:hAnsiTheme="minorBidi"/>
          <w:b/>
          <w:bCs/>
          <w:sz w:val="28"/>
          <w:szCs w:val="28"/>
          <w:rtl/>
        </w:rPr>
        <w:t xml:space="preserve"> قدم في سنة 1916 في مقهى الأبي </w:t>
      </w:r>
      <w:r w:rsidR="00F05728" w:rsidRPr="00717418">
        <w:rPr>
          <w:rFonts w:asciiTheme="minorBidi" w:hAnsiTheme="minorBidi"/>
          <w:b/>
          <w:bCs/>
          <w:sz w:val="28"/>
          <w:szCs w:val="28"/>
          <w:rtl/>
        </w:rPr>
        <w:t xml:space="preserve">دي روز – وكان يقع في شارع </w:t>
      </w:r>
      <w:r w:rsidRPr="00717418">
        <w:rPr>
          <w:rFonts w:asciiTheme="minorBidi" w:hAnsiTheme="minorBidi"/>
          <w:b/>
          <w:bCs/>
          <w:sz w:val="28"/>
          <w:szCs w:val="28"/>
          <w:rtl/>
        </w:rPr>
        <w:t>الألفي</w:t>
      </w:r>
      <w:r w:rsidR="00F05728" w:rsidRPr="00717418">
        <w:rPr>
          <w:rFonts w:asciiTheme="minorBidi" w:hAnsiTheme="minorBidi"/>
          <w:b/>
          <w:bCs/>
          <w:sz w:val="28"/>
          <w:szCs w:val="28"/>
          <w:rtl/>
        </w:rPr>
        <w:t xml:space="preserve"> في الدور الأرضي في المبنى الموجود به الآن كازينو شهرزاد – مسرحية ذات فصل واحد باسم تعاليلي يا بطة متخذ</w:t>
      </w:r>
      <w:r w:rsidRPr="00717418">
        <w:rPr>
          <w:rFonts w:asciiTheme="minorBidi" w:hAnsiTheme="minorBidi"/>
          <w:b/>
          <w:bCs/>
          <w:sz w:val="28"/>
          <w:szCs w:val="28"/>
          <w:rtl/>
        </w:rPr>
        <w:t>ً</w:t>
      </w:r>
      <w:r w:rsidR="00F05728" w:rsidRPr="00717418">
        <w:rPr>
          <w:rFonts w:asciiTheme="minorBidi" w:hAnsiTheme="minorBidi"/>
          <w:b/>
          <w:bCs/>
          <w:sz w:val="28"/>
          <w:szCs w:val="28"/>
          <w:rtl/>
        </w:rPr>
        <w:t>ا لنفسه فيها شخصية كشكش بك، العمدة المتلاف زئر النساء. وقد لاقى هذا اللون من التمثيل إقبالا</w:t>
      </w:r>
      <w:r w:rsidRPr="00717418">
        <w:rPr>
          <w:rFonts w:asciiTheme="minorBidi" w:hAnsiTheme="minorBidi"/>
          <w:b/>
          <w:bCs/>
          <w:sz w:val="28"/>
          <w:szCs w:val="28"/>
          <w:rtl/>
        </w:rPr>
        <w:t>ً</w:t>
      </w:r>
      <w:r w:rsidR="00F05728" w:rsidRPr="00717418">
        <w:rPr>
          <w:rFonts w:asciiTheme="minorBidi" w:hAnsiTheme="minorBidi"/>
          <w:b/>
          <w:bCs/>
          <w:sz w:val="28"/>
          <w:szCs w:val="28"/>
          <w:rtl/>
        </w:rPr>
        <w:t xml:space="preserve"> شديد</w:t>
      </w:r>
      <w:r w:rsidRPr="00717418">
        <w:rPr>
          <w:rFonts w:asciiTheme="minorBidi" w:hAnsiTheme="minorBidi"/>
          <w:b/>
          <w:bCs/>
          <w:sz w:val="28"/>
          <w:szCs w:val="28"/>
          <w:rtl/>
        </w:rPr>
        <w:t>ً</w:t>
      </w:r>
      <w:r w:rsidR="00F05728" w:rsidRPr="00717418">
        <w:rPr>
          <w:rFonts w:asciiTheme="minorBidi" w:hAnsiTheme="minorBidi"/>
          <w:b/>
          <w:bCs/>
          <w:sz w:val="28"/>
          <w:szCs w:val="28"/>
          <w:rtl/>
        </w:rPr>
        <w:t>ا، شجع الريحاني على الاستمرار فيه، وتقديم</w:t>
      </w:r>
      <w:r w:rsidRPr="00717418">
        <w:rPr>
          <w:rFonts w:asciiTheme="minorBidi" w:hAnsiTheme="minorBidi"/>
          <w:b/>
          <w:bCs/>
          <w:sz w:val="28"/>
          <w:szCs w:val="28"/>
          <w:rtl/>
        </w:rPr>
        <w:t xml:space="preserve"> روايات جديدة أخرى من نفس اللون</w:t>
      </w:r>
      <w:r w:rsidR="00F05728" w:rsidRPr="00717418">
        <w:rPr>
          <w:rFonts w:asciiTheme="minorBidi" w:hAnsiTheme="minorBidi"/>
          <w:b/>
          <w:bCs/>
          <w:sz w:val="28"/>
          <w:szCs w:val="28"/>
          <w:rtl/>
        </w:rPr>
        <w:t>، مثل : بلاش أونطه</w:t>
      </w:r>
      <w:r w:rsidRPr="00717418">
        <w:rPr>
          <w:rFonts w:asciiTheme="minorBidi" w:hAnsiTheme="minorBidi"/>
          <w:b/>
          <w:bCs/>
          <w:sz w:val="28"/>
          <w:szCs w:val="28"/>
          <w:rtl/>
        </w:rPr>
        <w:t>،</w:t>
      </w:r>
      <w:r w:rsidR="00F05728" w:rsidRPr="00717418">
        <w:rPr>
          <w:rFonts w:asciiTheme="minorBidi" w:hAnsiTheme="minorBidi"/>
          <w:b/>
          <w:bCs/>
          <w:sz w:val="28"/>
          <w:szCs w:val="28"/>
          <w:rtl/>
        </w:rPr>
        <w:t xml:space="preserve"> وبكره في المشمش  إلخ. مع إدخال شخصيتين جديدتين في هذه الروايات، هما: زعرب تابع كشكش بك الخاص، وأم شولح حماته"</w:t>
      </w:r>
      <w:r w:rsidR="002066D8" w:rsidRPr="00717418">
        <w:rPr>
          <w:rFonts w:asciiTheme="minorBidi" w:hAnsiTheme="minorBidi"/>
          <w:b/>
          <w:bCs/>
          <w:color w:val="000000"/>
          <w:sz w:val="28"/>
          <w:szCs w:val="28"/>
          <w:vertAlign w:val="superscript"/>
          <w:rtl/>
        </w:rPr>
        <w:t>(</w:t>
      </w:r>
      <w:r w:rsidR="002066D8" w:rsidRPr="00717418">
        <w:rPr>
          <w:rStyle w:val="FootnoteReference"/>
          <w:rFonts w:asciiTheme="minorBidi" w:hAnsiTheme="minorBidi"/>
          <w:b/>
          <w:bCs/>
          <w:color w:val="000000"/>
          <w:sz w:val="28"/>
          <w:szCs w:val="28"/>
          <w:rtl/>
        </w:rPr>
        <w:footnoteReference w:id="9"/>
      </w:r>
      <w:r w:rsidR="002066D8" w:rsidRPr="00717418">
        <w:rPr>
          <w:rFonts w:asciiTheme="minorBidi" w:hAnsiTheme="minorBidi"/>
          <w:b/>
          <w:bCs/>
          <w:color w:val="000000"/>
          <w:sz w:val="28"/>
          <w:szCs w:val="28"/>
          <w:vertAlign w:val="superscript"/>
          <w:rtl/>
        </w:rPr>
        <w:t>)</w:t>
      </w:r>
      <w:r w:rsidR="002066D8" w:rsidRPr="00717418">
        <w:rPr>
          <w:rFonts w:asciiTheme="minorBidi" w:hAnsiTheme="minorBidi"/>
          <w:b/>
          <w:bCs/>
          <w:sz w:val="28"/>
          <w:szCs w:val="28"/>
          <w:rtl/>
        </w:rPr>
        <w:t>.</w:t>
      </w:r>
    </w:p>
    <w:p w:rsidR="002066D8" w:rsidRPr="00717418" w:rsidRDefault="00910403"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وقد أشار الناقد</w:t>
      </w:r>
      <w:r w:rsidR="002066D8" w:rsidRPr="00717418">
        <w:rPr>
          <w:rFonts w:asciiTheme="minorBidi" w:hAnsiTheme="minorBidi"/>
          <w:b/>
          <w:bCs/>
          <w:sz w:val="28"/>
          <w:szCs w:val="28"/>
          <w:rtl/>
        </w:rPr>
        <w:t xml:space="preserve"> صلاح الدين كامل </w:t>
      </w:r>
      <w:r w:rsidRPr="00717418">
        <w:rPr>
          <w:rFonts w:asciiTheme="minorBidi" w:hAnsiTheme="minorBidi"/>
          <w:b/>
          <w:bCs/>
          <w:sz w:val="28"/>
          <w:szCs w:val="28"/>
          <w:rtl/>
        </w:rPr>
        <w:t xml:space="preserve">إلى </w:t>
      </w:r>
      <w:r w:rsidR="002066D8" w:rsidRPr="00717418">
        <w:rPr>
          <w:rFonts w:asciiTheme="minorBidi" w:hAnsiTheme="minorBidi"/>
          <w:b/>
          <w:bCs/>
          <w:sz w:val="28"/>
          <w:szCs w:val="28"/>
          <w:rtl/>
        </w:rPr>
        <w:t xml:space="preserve">أن هذا النوع من المسرحيات قد </w:t>
      </w:r>
      <w:r w:rsidRPr="00717418">
        <w:rPr>
          <w:rFonts w:asciiTheme="minorBidi" w:hAnsiTheme="minorBidi"/>
          <w:b/>
          <w:bCs/>
          <w:sz w:val="28"/>
          <w:szCs w:val="28"/>
          <w:rtl/>
        </w:rPr>
        <w:t xml:space="preserve">أعجب الكسار </w:t>
      </w:r>
      <w:r w:rsidR="002066D8" w:rsidRPr="00717418">
        <w:rPr>
          <w:rFonts w:asciiTheme="minorBidi" w:hAnsiTheme="minorBidi"/>
          <w:b/>
          <w:bCs/>
          <w:sz w:val="28"/>
          <w:szCs w:val="28"/>
          <w:rtl/>
        </w:rPr>
        <w:t>فسارع</w:t>
      </w:r>
      <w:r w:rsidRPr="00717418">
        <w:rPr>
          <w:rFonts w:asciiTheme="minorBidi" w:hAnsiTheme="minorBidi"/>
          <w:b/>
          <w:bCs/>
          <w:sz w:val="28"/>
          <w:szCs w:val="28"/>
          <w:rtl/>
        </w:rPr>
        <w:t xml:space="preserve"> إلى مجاراة الريحاني بعد قليل "</w:t>
      </w:r>
      <w:r w:rsidR="002066D8" w:rsidRPr="00717418">
        <w:rPr>
          <w:rFonts w:asciiTheme="minorBidi" w:hAnsiTheme="minorBidi"/>
          <w:b/>
          <w:bCs/>
          <w:sz w:val="28"/>
          <w:szCs w:val="28"/>
          <w:rtl/>
        </w:rPr>
        <w:t>على مسرح كازينو دي باري – مكان سينما ريتز الآن –</w:t>
      </w:r>
      <w:r w:rsidRPr="00717418">
        <w:rPr>
          <w:rFonts w:asciiTheme="minorBidi" w:hAnsiTheme="minorBidi"/>
          <w:b/>
          <w:bCs/>
          <w:sz w:val="28"/>
          <w:szCs w:val="28"/>
          <w:rtl/>
        </w:rPr>
        <w:t xml:space="preserve">... </w:t>
      </w:r>
      <w:r w:rsidR="002066D8" w:rsidRPr="00717418">
        <w:rPr>
          <w:rFonts w:asciiTheme="minorBidi" w:hAnsiTheme="minorBidi"/>
          <w:b/>
          <w:bCs/>
          <w:sz w:val="28"/>
          <w:szCs w:val="28"/>
          <w:rtl/>
        </w:rPr>
        <w:t>متخذ</w:t>
      </w:r>
      <w:r w:rsidRPr="00717418">
        <w:rPr>
          <w:rFonts w:asciiTheme="minorBidi" w:hAnsiTheme="minorBidi"/>
          <w:b/>
          <w:bCs/>
          <w:sz w:val="28"/>
          <w:szCs w:val="28"/>
          <w:rtl/>
        </w:rPr>
        <w:t>ً</w:t>
      </w:r>
      <w:r w:rsidR="002066D8" w:rsidRPr="00717418">
        <w:rPr>
          <w:rFonts w:asciiTheme="minorBidi" w:hAnsiTheme="minorBidi"/>
          <w:b/>
          <w:bCs/>
          <w:sz w:val="28"/>
          <w:szCs w:val="28"/>
          <w:rtl/>
        </w:rPr>
        <w:t xml:space="preserve">ا لنفسه شخصية عثمان عبد الباسط النوبي، الطيب القلب، الحِمَقِي الذي إذا جرؤ شخص على التفوه </w:t>
      </w:r>
      <w:r w:rsidRPr="00717418">
        <w:rPr>
          <w:rFonts w:asciiTheme="minorBidi" w:hAnsiTheme="minorBidi"/>
          <w:b/>
          <w:bCs/>
          <w:sz w:val="28"/>
          <w:szCs w:val="28"/>
          <w:rtl/>
        </w:rPr>
        <w:t>أمامه</w:t>
      </w:r>
      <w:r w:rsidR="002066D8" w:rsidRPr="00717418">
        <w:rPr>
          <w:rFonts w:asciiTheme="minorBidi" w:hAnsiTheme="minorBidi"/>
          <w:b/>
          <w:bCs/>
          <w:sz w:val="28"/>
          <w:szCs w:val="28"/>
          <w:rtl/>
        </w:rPr>
        <w:t xml:space="preserve"> بلفظ بربري</w:t>
      </w:r>
      <w:r w:rsidRPr="00717418">
        <w:rPr>
          <w:rFonts w:asciiTheme="minorBidi" w:hAnsiTheme="minorBidi"/>
          <w:b/>
          <w:bCs/>
          <w:sz w:val="28"/>
          <w:szCs w:val="28"/>
          <w:rtl/>
        </w:rPr>
        <w:t>،</w:t>
      </w:r>
      <w:r w:rsidR="002066D8" w:rsidRPr="00717418">
        <w:rPr>
          <w:rFonts w:asciiTheme="minorBidi" w:hAnsiTheme="minorBidi"/>
          <w:b/>
          <w:bCs/>
          <w:sz w:val="28"/>
          <w:szCs w:val="28"/>
          <w:rtl/>
        </w:rPr>
        <w:t xml:space="preserve"> سارع بالرد عليه محتد</w:t>
      </w:r>
      <w:r w:rsidRPr="00717418">
        <w:rPr>
          <w:rFonts w:asciiTheme="minorBidi" w:hAnsiTheme="minorBidi"/>
          <w:b/>
          <w:bCs/>
          <w:sz w:val="28"/>
          <w:szCs w:val="28"/>
          <w:rtl/>
        </w:rPr>
        <w:t>ًّا: إ</w:t>
      </w:r>
      <w:r w:rsidR="002066D8" w:rsidRPr="00717418">
        <w:rPr>
          <w:rFonts w:asciiTheme="minorBidi" w:hAnsiTheme="minorBidi"/>
          <w:b/>
          <w:bCs/>
          <w:sz w:val="28"/>
          <w:szCs w:val="28"/>
          <w:rtl/>
        </w:rPr>
        <w:t>خرس، بربري في عينك!"</w:t>
      </w:r>
      <w:r w:rsidR="002066D8" w:rsidRPr="00717418">
        <w:rPr>
          <w:rFonts w:asciiTheme="minorBidi" w:hAnsiTheme="minorBidi"/>
          <w:b/>
          <w:bCs/>
          <w:color w:val="000000"/>
          <w:sz w:val="28"/>
          <w:szCs w:val="28"/>
          <w:vertAlign w:val="superscript"/>
          <w:rtl/>
        </w:rPr>
        <w:t>(</w:t>
      </w:r>
      <w:r w:rsidR="002066D8" w:rsidRPr="00717418">
        <w:rPr>
          <w:rStyle w:val="FootnoteReference"/>
          <w:rFonts w:asciiTheme="minorBidi" w:hAnsiTheme="minorBidi"/>
          <w:b/>
          <w:bCs/>
          <w:color w:val="000000"/>
          <w:sz w:val="28"/>
          <w:szCs w:val="28"/>
          <w:rtl/>
        </w:rPr>
        <w:footnoteReference w:id="10"/>
      </w:r>
      <w:r w:rsidR="002066D8" w:rsidRPr="00717418">
        <w:rPr>
          <w:rFonts w:asciiTheme="minorBidi" w:hAnsiTheme="minorBidi"/>
          <w:b/>
          <w:bCs/>
          <w:color w:val="000000"/>
          <w:sz w:val="28"/>
          <w:szCs w:val="28"/>
          <w:vertAlign w:val="superscript"/>
          <w:rtl/>
        </w:rPr>
        <w:t>)</w:t>
      </w:r>
      <w:r w:rsidR="002066D8" w:rsidRPr="00717418">
        <w:rPr>
          <w:rFonts w:asciiTheme="minorBidi" w:hAnsiTheme="minorBidi"/>
          <w:b/>
          <w:bCs/>
          <w:sz w:val="28"/>
          <w:szCs w:val="28"/>
          <w:rtl/>
        </w:rPr>
        <w:t>.</w:t>
      </w:r>
    </w:p>
    <w:p w:rsidR="002066D8" w:rsidRPr="00717418" w:rsidRDefault="002066D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يكمل صلاح الدين كامل رصده لتطور</w:t>
      </w:r>
      <w:r w:rsidR="00910403" w:rsidRPr="00717418">
        <w:rPr>
          <w:rFonts w:asciiTheme="minorBidi" w:hAnsiTheme="minorBidi"/>
          <w:b/>
          <w:bCs/>
          <w:sz w:val="28"/>
          <w:szCs w:val="28"/>
          <w:rtl/>
        </w:rPr>
        <w:t>ات شكل المسرح الاستعراضي؛ فيرى أن الفرانكو- آراب قد تطور "</w:t>
      </w:r>
      <w:r w:rsidRPr="00717418">
        <w:rPr>
          <w:rFonts w:asciiTheme="minorBidi" w:hAnsiTheme="minorBidi"/>
          <w:b/>
          <w:bCs/>
          <w:sz w:val="28"/>
          <w:szCs w:val="28"/>
          <w:rtl/>
        </w:rPr>
        <w:t xml:space="preserve">إلى الاستعراض </w:t>
      </w:r>
      <w:r w:rsidR="00910403" w:rsidRPr="00717418">
        <w:rPr>
          <w:rFonts w:asciiTheme="minorBidi" w:hAnsiTheme="minorBidi"/>
          <w:b/>
          <w:bCs/>
          <w:sz w:val="28"/>
          <w:szCs w:val="28"/>
          <w:rtl/>
        </w:rPr>
        <w:t>"</w:t>
      </w:r>
      <w:r w:rsidRPr="00717418">
        <w:rPr>
          <w:rFonts w:asciiTheme="minorBidi" w:hAnsiTheme="minorBidi"/>
          <w:b/>
          <w:bCs/>
          <w:sz w:val="28"/>
          <w:szCs w:val="28"/>
          <w:rtl/>
        </w:rPr>
        <w:t>الريفيو</w:t>
      </w:r>
      <w:r w:rsidR="00910403" w:rsidRPr="00717418">
        <w:rPr>
          <w:rFonts w:asciiTheme="minorBidi" w:hAnsiTheme="minorBidi"/>
          <w:b/>
          <w:bCs/>
          <w:sz w:val="28"/>
          <w:szCs w:val="28"/>
          <w:rtl/>
        </w:rPr>
        <w:t>"</w:t>
      </w:r>
      <w:r w:rsidRPr="00717418">
        <w:rPr>
          <w:rFonts w:asciiTheme="minorBidi" w:hAnsiTheme="minorBidi"/>
          <w:b/>
          <w:bCs/>
          <w:sz w:val="28"/>
          <w:szCs w:val="28"/>
          <w:rtl/>
        </w:rPr>
        <w:t xml:space="preserve"> المليء بالألحا</w:t>
      </w:r>
      <w:r w:rsidR="00910403" w:rsidRPr="00717418">
        <w:rPr>
          <w:rFonts w:asciiTheme="minorBidi" w:hAnsiTheme="minorBidi"/>
          <w:b/>
          <w:bCs/>
          <w:sz w:val="28"/>
          <w:szCs w:val="28"/>
          <w:rtl/>
        </w:rPr>
        <w:t xml:space="preserve">ن الجماعية، واشتهرت المسرحية الأولى من هذا النوع، وهي: حمار </w:t>
      </w:r>
      <w:r w:rsidRPr="00717418">
        <w:rPr>
          <w:rFonts w:asciiTheme="minorBidi" w:hAnsiTheme="minorBidi"/>
          <w:b/>
          <w:bCs/>
          <w:sz w:val="28"/>
          <w:szCs w:val="28"/>
          <w:rtl/>
        </w:rPr>
        <w:t>وحلاوة، واستمر تمثيلها شهور</w:t>
      </w:r>
      <w:r w:rsidR="00910403" w:rsidRPr="00717418">
        <w:rPr>
          <w:rFonts w:asciiTheme="minorBidi" w:hAnsiTheme="minorBidi"/>
          <w:b/>
          <w:bCs/>
          <w:sz w:val="28"/>
          <w:szCs w:val="28"/>
          <w:rtl/>
        </w:rPr>
        <w:t>ً</w:t>
      </w:r>
      <w:r w:rsidRPr="00717418">
        <w:rPr>
          <w:rFonts w:asciiTheme="minorBidi" w:hAnsiTheme="minorBidi"/>
          <w:b/>
          <w:bCs/>
          <w:sz w:val="28"/>
          <w:szCs w:val="28"/>
          <w:rtl/>
        </w:rPr>
        <w:t>ا، وشاهدها الكثيرون مرار</w:t>
      </w:r>
      <w:r w:rsidR="00910403" w:rsidRPr="00717418">
        <w:rPr>
          <w:rFonts w:asciiTheme="minorBidi" w:hAnsiTheme="minorBidi"/>
          <w:b/>
          <w:bCs/>
          <w:sz w:val="28"/>
          <w:szCs w:val="28"/>
          <w:rtl/>
        </w:rPr>
        <w:t>ً</w:t>
      </w:r>
      <w:r w:rsidRPr="00717418">
        <w:rPr>
          <w:rFonts w:asciiTheme="minorBidi" w:hAnsiTheme="minorBidi"/>
          <w:b/>
          <w:bCs/>
          <w:sz w:val="28"/>
          <w:szCs w:val="28"/>
          <w:rtl/>
        </w:rPr>
        <w:t xml:space="preserve">ا حتى حفظ البعض ألحانها عن ظهر قلب! وقيل: إن الريحاني قد اقتنى من أربحاها عزبة سماها بهذا الاسم. وتطور </w:t>
      </w:r>
      <w:r w:rsidR="00910403" w:rsidRPr="00717418">
        <w:rPr>
          <w:rFonts w:asciiTheme="minorBidi" w:hAnsiTheme="minorBidi"/>
          <w:b/>
          <w:bCs/>
          <w:sz w:val="28"/>
          <w:szCs w:val="28"/>
          <w:rtl/>
        </w:rPr>
        <w:t>"</w:t>
      </w:r>
      <w:r w:rsidRPr="00717418">
        <w:rPr>
          <w:rFonts w:asciiTheme="minorBidi" w:hAnsiTheme="minorBidi"/>
          <w:b/>
          <w:bCs/>
          <w:sz w:val="28"/>
          <w:szCs w:val="28"/>
          <w:rtl/>
        </w:rPr>
        <w:t>الريفيو</w:t>
      </w:r>
      <w:r w:rsidR="00910403" w:rsidRPr="00717418">
        <w:rPr>
          <w:rFonts w:asciiTheme="minorBidi" w:hAnsiTheme="minorBidi"/>
          <w:b/>
          <w:bCs/>
          <w:sz w:val="28"/>
          <w:szCs w:val="28"/>
          <w:rtl/>
        </w:rPr>
        <w:t>" إلى الكوميدي الموسيقية</w:t>
      </w:r>
      <w:r w:rsidR="00910403" w:rsidRPr="00717418">
        <w:rPr>
          <w:rFonts w:asciiTheme="minorBidi" w:hAnsiTheme="minorBidi"/>
          <w:b/>
          <w:bCs/>
          <w:sz w:val="28"/>
          <w:szCs w:val="28"/>
        </w:rPr>
        <w:t>musical comed</w:t>
      </w:r>
      <w:r w:rsidR="00910403" w:rsidRPr="00717418">
        <w:rPr>
          <w:rFonts w:asciiTheme="minorBidi" w:hAnsiTheme="minorBidi"/>
          <w:b/>
          <w:bCs/>
          <w:sz w:val="28"/>
          <w:szCs w:val="28"/>
          <w:lang w:bidi="ar-EG"/>
        </w:rPr>
        <w:t>y</w:t>
      </w:r>
      <w:r w:rsidRPr="00717418">
        <w:rPr>
          <w:rFonts w:asciiTheme="minorBidi" w:hAnsiTheme="minorBidi"/>
          <w:b/>
          <w:bCs/>
          <w:sz w:val="28"/>
          <w:szCs w:val="28"/>
        </w:rPr>
        <w:t xml:space="preserve"> </w:t>
      </w:r>
      <w:r w:rsidRPr="00717418">
        <w:rPr>
          <w:rFonts w:asciiTheme="minorBidi" w:hAnsiTheme="minorBidi"/>
          <w:b/>
          <w:bCs/>
          <w:sz w:val="28"/>
          <w:szCs w:val="28"/>
          <w:rtl/>
          <w:lang w:bidi="ar-EG"/>
        </w:rPr>
        <w:t>، وهي روايات فكاهية كاملة تتخللها الألحان الفردية والثنائية والجماعية. ودخل في هذا المضمار معهما – أي مع الريحاني والكسار- بعد فترة من الوقت الممثل القديم الخفيف الظل محمد بهجت متخذ</w:t>
      </w:r>
      <w:r w:rsidR="00B72299" w:rsidRPr="00717418">
        <w:rPr>
          <w:rFonts w:asciiTheme="minorBidi" w:hAnsiTheme="minorBidi"/>
          <w:b/>
          <w:bCs/>
          <w:sz w:val="28"/>
          <w:szCs w:val="28"/>
          <w:rtl/>
          <w:lang w:bidi="ar-EG"/>
        </w:rPr>
        <w:t>ً</w:t>
      </w:r>
      <w:r w:rsidRPr="00717418">
        <w:rPr>
          <w:rFonts w:asciiTheme="minorBidi" w:hAnsiTheme="minorBidi"/>
          <w:b/>
          <w:bCs/>
          <w:sz w:val="28"/>
          <w:szCs w:val="28"/>
          <w:rtl/>
          <w:lang w:bidi="ar-EG"/>
        </w:rPr>
        <w:t>ا لنفسه شخصية زقزوق</w:t>
      </w:r>
      <w:r w:rsidR="00B72299" w:rsidRPr="00717418">
        <w:rPr>
          <w:rFonts w:asciiTheme="minorBidi" w:hAnsiTheme="minorBidi"/>
          <w:b/>
          <w:bCs/>
          <w:sz w:val="28"/>
          <w:szCs w:val="28"/>
          <w:rtl/>
          <w:lang w:bidi="ar-EG"/>
        </w:rPr>
        <w:t xml:space="preserve"> الرجل المرح "الهليهلي"</w:t>
      </w:r>
      <w:r w:rsidR="00150E6C" w:rsidRPr="00717418">
        <w:rPr>
          <w:rFonts w:asciiTheme="minorBidi" w:hAnsiTheme="minorBidi"/>
          <w:b/>
          <w:bCs/>
          <w:sz w:val="28"/>
          <w:szCs w:val="28"/>
          <w:rtl/>
          <w:lang w:bidi="ar-EG"/>
        </w:rPr>
        <w:t>!</w:t>
      </w:r>
      <w:r w:rsidR="00B72299" w:rsidRPr="00717418">
        <w:rPr>
          <w:rFonts w:asciiTheme="minorBidi" w:hAnsiTheme="minorBidi"/>
          <w:b/>
          <w:bCs/>
          <w:sz w:val="28"/>
          <w:szCs w:val="28"/>
          <w:rtl/>
          <w:lang w:bidi="ar-EG"/>
        </w:rPr>
        <w:t xml:space="preserve"> وقد ساعد رواج هذه المسرحيات </w:t>
      </w:r>
      <w:r w:rsidR="00150E6C" w:rsidRPr="00717418">
        <w:rPr>
          <w:rFonts w:asciiTheme="minorBidi" w:hAnsiTheme="minorBidi"/>
          <w:b/>
          <w:bCs/>
          <w:sz w:val="28"/>
          <w:szCs w:val="28"/>
          <w:rtl/>
          <w:lang w:bidi="ar-EG"/>
        </w:rPr>
        <w:t>ذات الألحان العديدة المنوعة على ظهور الموسيقار الكبير سيد درويش؛ إذ يدين لها كما تدين له ولا شك بما نالت ونال من نجاح"</w:t>
      </w:r>
      <w:r w:rsidR="00150E6C" w:rsidRPr="00717418">
        <w:rPr>
          <w:rFonts w:asciiTheme="minorBidi" w:hAnsiTheme="minorBidi"/>
          <w:b/>
          <w:bCs/>
          <w:color w:val="000000"/>
          <w:sz w:val="28"/>
          <w:szCs w:val="28"/>
          <w:vertAlign w:val="superscript"/>
          <w:rtl/>
        </w:rPr>
        <w:t>(</w:t>
      </w:r>
      <w:r w:rsidR="00150E6C" w:rsidRPr="00717418">
        <w:rPr>
          <w:rStyle w:val="FootnoteReference"/>
          <w:rFonts w:asciiTheme="minorBidi" w:hAnsiTheme="minorBidi"/>
          <w:b/>
          <w:bCs/>
          <w:color w:val="000000"/>
          <w:sz w:val="28"/>
          <w:szCs w:val="28"/>
          <w:rtl/>
        </w:rPr>
        <w:footnoteReference w:id="11"/>
      </w:r>
      <w:r w:rsidR="00150E6C" w:rsidRPr="00717418">
        <w:rPr>
          <w:rFonts w:asciiTheme="minorBidi" w:hAnsiTheme="minorBidi"/>
          <w:b/>
          <w:bCs/>
          <w:color w:val="000000"/>
          <w:sz w:val="28"/>
          <w:szCs w:val="28"/>
          <w:vertAlign w:val="superscript"/>
          <w:rtl/>
        </w:rPr>
        <w:t>)</w:t>
      </w:r>
      <w:r w:rsidR="00150E6C" w:rsidRPr="00717418">
        <w:rPr>
          <w:rFonts w:asciiTheme="minorBidi" w:hAnsiTheme="minorBidi"/>
          <w:b/>
          <w:bCs/>
          <w:sz w:val="28"/>
          <w:szCs w:val="28"/>
          <w:rtl/>
        </w:rPr>
        <w:t>.</w:t>
      </w:r>
    </w:p>
    <w:p w:rsidR="00150E6C" w:rsidRPr="00717418" w:rsidRDefault="00150E6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ولما كانت هذه </w:t>
      </w:r>
      <w:r w:rsidR="00BA0581" w:rsidRPr="00717418">
        <w:rPr>
          <w:rFonts w:asciiTheme="minorBidi" w:hAnsiTheme="minorBidi"/>
          <w:b/>
          <w:bCs/>
          <w:sz w:val="28"/>
          <w:szCs w:val="28"/>
          <w:rtl/>
        </w:rPr>
        <w:t>التعريفات</w:t>
      </w:r>
      <w:r w:rsidRPr="00717418">
        <w:rPr>
          <w:rFonts w:asciiTheme="minorBidi" w:hAnsiTheme="minorBidi"/>
          <w:b/>
          <w:bCs/>
          <w:sz w:val="28"/>
          <w:szCs w:val="28"/>
          <w:rtl/>
        </w:rPr>
        <w:t xml:space="preserve"> </w:t>
      </w:r>
      <w:r w:rsidR="00B72299" w:rsidRPr="00717418">
        <w:rPr>
          <w:rFonts w:asciiTheme="minorBidi" w:hAnsiTheme="minorBidi"/>
          <w:b/>
          <w:bCs/>
          <w:sz w:val="28"/>
          <w:szCs w:val="28"/>
          <w:rtl/>
        </w:rPr>
        <w:t>قد ت</w:t>
      </w:r>
      <w:r w:rsidRPr="00717418">
        <w:rPr>
          <w:rFonts w:asciiTheme="minorBidi" w:hAnsiTheme="minorBidi"/>
          <w:b/>
          <w:bCs/>
          <w:sz w:val="28"/>
          <w:szCs w:val="28"/>
          <w:rtl/>
        </w:rPr>
        <w:t>فاو</w:t>
      </w:r>
      <w:r w:rsidR="00BA0581" w:rsidRPr="00717418">
        <w:rPr>
          <w:rFonts w:asciiTheme="minorBidi" w:hAnsiTheme="minorBidi"/>
          <w:b/>
          <w:bCs/>
          <w:sz w:val="28"/>
          <w:szCs w:val="28"/>
          <w:rtl/>
        </w:rPr>
        <w:t>ت</w:t>
      </w:r>
      <w:r w:rsidR="00B72299" w:rsidRPr="00717418">
        <w:rPr>
          <w:rFonts w:asciiTheme="minorBidi" w:hAnsiTheme="minorBidi"/>
          <w:b/>
          <w:bCs/>
          <w:sz w:val="28"/>
          <w:szCs w:val="28"/>
          <w:rtl/>
        </w:rPr>
        <w:t xml:space="preserve">ت من ناحية الإيجاز أو </w:t>
      </w:r>
      <w:r w:rsidR="00BA0581" w:rsidRPr="00717418">
        <w:rPr>
          <w:rFonts w:asciiTheme="minorBidi" w:hAnsiTheme="minorBidi"/>
          <w:b/>
          <w:bCs/>
          <w:sz w:val="28"/>
          <w:szCs w:val="28"/>
          <w:rtl/>
        </w:rPr>
        <w:t xml:space="preserve">الإطناب </w:t>
      </w:r>
      <w:r w:rsidRPr="00717418">
        <w:rPr>
          <w:rFonts w:asciiTheme="minorBidi" w:hAnsiTheme="minorBidi"/>
          <w:b/>
          <w:bCs/>
          <w:sz w:val="28"/>
          <w:szCs w:val="28"/>
          <w:rtl/>
        </w:rPr>
        <w:t>المعلوماتي عن مسرح الاستعراضي،</w:t>
      </w:r>
      <w:r w:rsidR="00B72299" w:rsidRPr="00717418">
        <w:rPr>
          <w:rFonts w:asciiTheme="minorBidi" w:hAnsiTheme="minorBidi"/>
          <w:b/>
          <w:bCs/>
          <w:sz w:val="28"/>
          <w:szCs w:val="28"/>
          <w:rtl/>
        </w:rPr>
        <w:t xml:space="preserve"> مما يشير لبدائية فهم النقاد لطبائعه، </w:t>
      </w:r>
      <w:r w:rsidRPr="00717418">
        <w:rPr>
          <w:rFonts w:asciiTheme="minorBidi" w:hAnsiTheme="minorBidi"/>
          <w:b/>
          <w:bCs/>
          <w:sz w:val="28"/>
          <w:szCs w:val="28"/>
          <w:rtl/>
        </w:rPr>
        <w:t>فإن بعض العناصر المشتركة بينها تشير لهوية هذا النوع من المسرحيات، مثل: ضرورة الجمع بين الحوار الدرامي والغناء والمو</w:t>
      </w:r>
      <w:r w:rsidR="00B72299" w:rsidRPr="00717418">
        <w:rPr>
          <w:rFonts w:asciiTheme="minorBidi" w:hAnsiTheme="minorBidi"/>
          <w:b/>
          <w:bCs/>
          <w:sz w:val="28"/>
          <w:szCs w:val="28"/>
          <w:rtl/>
        </w:rPr>
        <w:t>سيقى، وقد تضاف إليهم الاستعراضات الراقصة</w:t>
      </w:r>
      <w:r w:rsidRPr="00717418">
        <w:rPr>
          <w:rFonts w:asciiTheme="minorBidi" w:hAnsiTheme="minorBidi"/>
          <w:b/>
          <w:bCs/>
          <w:sz w:val="28"/>
          <w:szCs w:val="28"/>
          <w:rtl/>
        </w:rPr>
        <w:t xml:space="preserve">، وهذا نفسه ما احتواه مسرح علي </w:t>
      </w:r>
      <w:r w:rsidRPr="00717418">
        <w:rPr>
          <w:rFonts w:asciiTheme="minorBidi" w:hAnsiTheme="minorBidi"/>
          <w:b/>
          <w:bCs/>
          <w:sz w:val="28"/>
          <w:szCs w:val="28"/>
          <w:rtl/>
        </w:rPr>
        <w:lastRenderedPageBreak/>
        <w:t>الكسار</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ذلك الذي تتحدد هويته على وجه ال</w:t>
      </w:r>
      <w:r w:rsidR="00BA0581" w:rsidRPr="00717418">
        <w:rPr>
          <w:rFonts w:asciiTheme="minorBidi" w:hAnsiTheme="minorBidi"/>
          <w:b/>
          <w:bCs/>
          <w:sz w:val="28"/>
          <w:szCs w:val="28"/>
          <w:rtl/>
        </w:rPr>
        <w:t>د</w:t>
      </w:r>
      <w:r w:rsidRPr="00717418">
        <w:rPr>
          <w:rFonts w:asciiTheme="minorBidi" w:hAnsiTheme="minorBidi"/>
          <w:b/>
          <w:bCs/>
          <w:sz w:val="28"/>
          <w:szCs w:val="28"/>
          <w:rtl/>
        </w:rPr>
        <w:t xml:space="preserve">قة عبر مفهومين أساسين بلورهما ناقدان </w:t>
      </w:r>
      <w:r w:rsidR="00B72299" w:rsidRPr="00717418">
        <w:rPr>
          <w:rFonts w:asciiTheme="minorBidi" w:hAnsiTheme="minorBidi"/>
          <w:b/>
          <w:bCs/>
          <w:sz w:val="28"/>
          <w:szCs w:val="28"/>
          <w:rtl/>
        </w:rPr>
        <w:t>أساسيان:</w:t>
      </w:r>
      <w:r w:rsidRPr="00717418">
        <w:rPr>
          <w:rFonts w:asciiTheme="minorBidi" w:hAnsiTheme="minorBidi"/>
          <w:b/>
          <w:bCs/>
          <w:sz w:val="28"/>
          <w:szCs w:val="28"/>
          <w:rtl/>
        </w:rPr>
        <w:t xml:space="preserve"> يرى أولهما أن </w:t>
      </w:r>
      <w:r w:rsidR="00BA0581" w:rsidRPr="00717418">
        <w:rPr>
          <w:rFonts w:asciiTheme="minorBidi" w:hAnsiTheme="minorBidi"/>
          <w:b/>
          <w:bCs/>
          <w:sz w:val="28"/>
          <w:szCs w:val="28"/>
          <w:rtl/>
        </w:rPr>
        <w:t>نمط</w:t>
      </w:r>
      <w:r w:rsidR="00B72299" w:rsidRPr="00717418">
        <w:rPr>
          <w:rFonts w:asciiTheme="minorBidi" w:hAnsiTheme="minorBidi"/>
          <w:b/>
          <w:bCs/>
          <w:sz w:val="28"/>
          <w:szCs w:val="28"/>
          <w:rtl/>
        </w:rPr>
        <w:t>ً</w:t>
      </w:r>
      <w:r w:rsidR="00BA0581" w:rsidRPr="00717418">
        <w:rPr>
          <w:rFonts w:asciiTheme="minorBidi" w:hAnsiTheme="minorBidi"/>
          <w:b/>
          <w:bCs/>
          <w:sz w:val="28"/>
          <w:szCs w:val="28"/>
          <w:rtl/>
        </w:rPr>
        <w:t>ا</w:t>
      </w:r>
      <w:r w:rsidR="00B72299" w:rsidRPr="00717418">
        <w:rPr>
          <w:rFonts w:asciiTheme="minorBidi" w:hAnsiTheme="minorBidi"/>
          <w:b/>
          <w:bCs/>
          <w:sz w:val="28"/>
          <w:szCs w:val="28"/>
          <w:rtl/>
        </w:rPr>
        <w:t xml:space="preserve"> من هذه المسرحيات "</w:t>
      </w:r>
      <w:r w:rsidRPr="00717418">
        <w:rPr>
          <w:rFonts w:asciiTheme="minorBidi" w:hAnsiTheme="minorBidi"/>
          <w:b/>
          <w:bCs/>
          <w:sz w:val="28"/>
          <w:szCs w:val="28"/>
          <w:rtl/>
        </w:rPr>
        <w:t xml:space="preserve">يقوم بتقديم قصة درامية لتمثيل الجانب </w:t>
      </w:r>
      <w:r w:rsidR="00BA0581" w:rsidRPr="00717418">
        <w:rPr>
          <w:rFonts w:asciiTheme="minorBidi" w:hAnsiTheme="minorBidi"/>
          <w:b/>
          <w:bCs/>
          <w:sz w:val="28"/>
          <w:szCs w:val="28"/>
          <w:rtl/>
        </w:rPr>
        <w:t>الدرامي</w:t>
      </w:r>
      <w:r w:rsidRPr="00717418">
        <w:rPr>
          <w:rFonts w:asciiTheme="minorBidi" w:hAnsiTheme="minorBidi"/>
          <w:b/>
          <w:bCs/>
          <w:sz w:val="28"/>
          <w:szCs w:val="28"/>
          <w:rtl/>
        </w:rPr>
        <w:t xml:space="preserve">، ويتم توظيف الموسيقى والاستعراض والغناء كفواصل درامية بين </w:t>
      </w:r>
      <w:r w:rsidR="00BA0581" w:rsidRPr="00717418">
        <w:rPr>
          <w:rFonts w:asciiTheme="minorBidi" w:hAnsiTheme="minorBidi"/>
          <w:b/>
          <w:bCs/>
          <w:sz w:val="28"/>
          <w:szCs w:val="28"/>
          <w:rtl/>
        </w:rPr>
        <w:t>الأحداث</w:t>
      </w:r>
      <w:r w:rsidRPr="00717418">
        <w:rPr>
          <w:rFonts w:asciiTheme="minorBidi" w:hAnsiTheme="minorBidi"/>
          <w:b/>
          <w:bCs/>
          <w:sz w:val="28"/>
          <w:szCs w:val="28"/>
          <w:rtl/>
        </w:rPr>
        <w:t>؛ حيث تلعب دور</w:t>
      </w:r>
      <w:r w:rsidR="00B72299" w:rsidRPr="00717418">
        <w:rPr>
          <w:rFonts w:asciiTheme="minorBidi" w:hAnsiTheme="minorBidi"/>
          <w:b/>
          <w:bCs/>
          <w:sz w:val="28"/>
          <w:szCs w:val="28"/>
          <w:rtl/>
        </w:rPr>
        <w:t>ً</w:t>
      </w:r>
      <w:r w:rsidRPr="00717418">
        <w:rPr>
          <w:rFonts w:asciiTheme="minorBidi" w:hAnsiTheme="minorBidi"/>
          <w:b/>
          <w:bCs/>
          <w:sz w:val="28"/>
          <w:szCs w:val="28"/>
          <w:rtl/>
        </w:rPr>
        <w:t>ا هام</w:t>
      </w:r>
      <w:r w:rsidR="00B72299" w:rsidRPr="00717418">
        <w:rPr>
          <w:rFonts w:asciiTheme="minorBidi" w:hAnsiTheme="minorBidi"/>
          <w:b/>
          <w:bCs/>
          <w:sz w:val="28"/>
          <w:szCs w:val="28"/>
          <w:rtl/>
        </w:rPr>
        <w:t>ًّ</w:t>
      </w:r>
      <w:r w:rsidRPr="00717418">
        <w:rPr>
          <w:rFonts w:asciiTheme="minorBidi" w:hAnsiTheme="minorBidi"/>
          <w:b/>
          <w:bCs/>
          <w:sz w:val="28"/>
          <w:szCs w:val="28"/>
          <w:rtl/>
        </w:rPr>
        <w:t>ا في تأكيد وتدعيم النسيج الدرامي للقصة"</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12"/>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150E6C" w:rsidRPr="00717418" w:rsidRDefault="00150E6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وقد ابتعد </w:t>
      </w:r>
      <w:r w:rsidR="00B72299" w:rsidRPr="00717418">
        <w:rPr>
          <w:rFonts w:asciiTheme="minorBidi" w:hAnsiTheme="minorBidi"/>
          <w:b/>
          <w:bCs/>
          <w:sz w:val="28"/>
          <w:szCs w:val="28"/>
          <w:rtl/>
        </w:rPr>
        <w:t xml:space="preserve"> الناقد </w:t>
      </w:r>
      <w:r w:rsidRPr="00717418">
        <w:rPr>
          <w:rFonts w:asciiTheme="minorBidi" w:hAnsiTheme="minorBidi"/>
          <w:b/>
          <w:bCs/>
          <w:sz w:val="28"/>
          <w:szCs w:val="28"/>
          <w:rtl/>
        </w:rPr>
        <w:t>هنا عن مسرح الكسار في عنصر واحد فحسب، وهو تحديد الشكل الأدبي الذي تتخذه مسرحيات الكسار</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فوضع كلمة الدراما – التي قد تعادل لدى المتلقي </w:t>
      </w:r>
      <w:r w:rsidR="00B127F5" w:rsidRPr="00717418">
        <w:rPr>
          <w:rFonts w:asciiTheme="minorBidi" w:hAnsiTheme="minorBidi"/>
          <w:b/>
          <w:bCs/>
          <w:sz w:val="28"/>
          <w:szCs w:val="28"/>
          <w:rtl/>
        </w:rPr>
        <w:t>"</w:t>
      </w:r>
      <w:r w:rsidRPr="00717418">
        <w:rPr>
          <w:rFonts w:asciiTheme="minorBidi" w:hAnsiTheme="minorBidi"/>
          <w:b/>
          <w:bCs/>
          <w:sz w:val="28"/>
          <w:szCs w:val="28"/>
          <w:rtl/>
        </w:rPr>
        <w:t>التراجيديا</w:t>
      </w:r>
      <w:r w:rsidR="00B127F5" w:rsidRPr="00717418">
        <w:rPr>
          <w:rFonts w:asciiTheme="minorBidi" w:hAnsiTheme="minorBidi"/>
          <w:b/>
          <w:bCs/>
          <w:sz w:val="28"/>
          <w:szCs w:val="28"/>
          <w:rtl/>
        </w:rPr>
        <w:t>"</w:t>
      </w:r>
      <w:r w:rsidRPr="00717418">
        <w:rPr>
          <w:rFonts w:asciiTheme="minorBidi" w:hAnsiTheme="minorBidi"/>
          <w:b/>
          <w:bCs/>
          <w:sz w:val="28"/>
          <w:szCs w:val="28"/>
          <w:rtl/>
        </w:rPr>
        <w:t xml:space="preserve"> – بدلا</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من كلمة الكوميديا،</w:t>
      </w:r>
      <w:r w:rsidR="00B72299" w:rsidRPr="00717418">
        <w:rPr>
          <w:rFonts w:asciiTheme="minorBidi" w:hAnsiTheme="minorBidi"/>
          <w:b/>
          <w:bCs/>
          <w:sz w:val="28"/>
          <w:szCs w:val="28"/>
          <w:rtl/>
        </w:rPr>
        <w:t xml:space="preserve"> غير أن المؤرخ والناقد المسرحي سيد علي إ</w:t>
      </w:r>
      <w:r w:rsidRPr="00717418">
        <w:rPr>
          <w:rFonts w:asciiTheme="minorBidi" w:hAnsiTheme="minorBidi"/>
          <w:b/>
          <w:bCs/>
          <w:sz w:val="28"/>
          <w:szCs w:val="28"/>
          <w:rtl/>
        </w:rPr>
        <w:t>سماعيل</w:t>
      </w:r>
      <w:r w:rsidR="00B72299" w:rsidRPr="00717418">
        <w:rPr>
          <w:rFonts w:asciiTheme="minorBidi" w:hAnsiTheme="minorBidi"/>
          <w:b/>
          <w:bCs/>
          <w:sz w:val="28"/>
          <w:szCs w:val="28"/>
          <w:rtl/>
        </w:rPr>
        <w:t xml:space="preserve"> فهم- أثناء حديثه عن المسرحية الأ</w:t>
      </w:r>
      <w:r w:rsidR="000208CD" w:rsidRPr="00717418">
        <w:rPr>
          <w:rFonts w:asciiTheme="minorBidi" w:hAnsiTheme="minorBidi"/>
          <w:b/>
          <w:bCs/>
          <w:sz w:val="28"/>
          <w:szCs w:val="28"/>
          <w:rtl/>
        </w:rPr>
        <w:t xml:space="preserve">ولى  التي ألفها علي الكسار  وهي </w:t>
      </w:r>
      <w:r w:rsidR="00B72299" w:rsidRPr="00717418">
        <w:rPr>
          <w:rFonts w:asciiTheme="minorBidi" w:hAnsiTheme="minorBidi"/>
          <w:b/>
          <w:bCs/>
          <w:sz w:val="28"/>
          <w:szCs w:val="28"/>
          <w:rtl/>
        </w:rPr>
        <w:t>"</w:t>
      </w:r>
      <w:r w:rsidR="000208CD" w:rsidRPr="00717418">
        <w:rPr>
          <w:rFonts w:asciiTheme="minorBidi" w:hAnsiTheme="minorBidi"/>
          <w:b/>
          <w:bCs/>
          <w:sz w:val="28"/>
          <w:szCs w:val="28"/>
          <w:rtl/>
        </w:rPr>
        <w:t>اللي في الدست تطوله المغرفة" مسرحه الاستعراضي بوصفه نوع</w:t>
      </w:r>
      <w:r w:rsidR="00B72299" w:rsidRPr="00717418">
        <w:rPr>
          <w:rFonts w:asciiTheme="minorBidi" w:hAnsiTheme="minorBidi"/>
          <w:b/>
          <w:bCs/>
          <w:sz w:val="28"/>
          <w:szCs w:val="28"/>
          <w:rtl/>
        </w:rPr>
        <w:t>ًا من أ</w:t>
      </w:r>
      <w:r w:rsidR="000208CD" w:rsidRPr="00717418">
        <w:rPr>
          <w:rFonts w:asciiTheme="minorBidi" w:hAnsiTheme="minorBidi"/>
          <w:b/>
          <w:bCs/>
          <w:sz w:val="28"/>
          <w:szCs w:val="28"/>
          <w:rtl/>
        </w:rPr>
        <w:t>نواع "استعراض المناظر، وهو عمل فني استعراضي مكون من فصلين ومجمو</w:t>
      </w:r>
      <w:r w:rsidR="00B72299" w:rsidRPr="00717418">
        <w:rPr>
          <w:rFonts w:asciiTheme="minorBidi" w:hAnsiTheme="minorBidi"/>
          <w:b/>
          <w:bCs/>
          <w:sz w:val="28"/>
          <w:szCs w:val="28"/>
          <w:rtl/>
        </w:rPr>
        <w:t>عة كبيرة من المناظر العربية والإ</w:t>
      </w:r>
      <w:r w:rsidR="000208CD" w:rsidRPr="00717418">
        <w:rPr>
          <w:rFonts w:asciiTheme="minorBidi" w:hAnsiTheme="minorBidi"/>
          <w:b/>
          <w:bCs/>
          <w:sz w:val="28"/>
          <w:szCs w:val="28"/>
          <w:rtl/>
        </w:rPr>
        <w:t>فرنجية</w:t>
      </w:r>
      <w:r w:rsidR="00B72299" w:rsidRPr="00717418">
        <w:rPr>
          <w:rFonts w:asciiTheme="minorBidi" w:hAnsiTheme="minorBidi"/>
          <w:b/>
          <w:bCs/>
          <w:sz w:val="28"/>
          <w:szCs w:val="28"/>
          <w:rtl/>
        </w:rPr>
        <w:t xml:space="preserve"> </w:t>
      </w:r>
      <w:r w:rsidR="000208CD" w:rsidRPr="00717418">
        <w:rPr>
          <w:rFonts w:asciiTheme="minorBidi" w:hAnsiTheme="minorBidi"/>
          <w:b/>
          <w:bCs/>
          <w:sz w:val="28"/>
          <w:szCs w:val="28"/>
          <w:rtl/>
        </w:rPr>
        <w:t>- وهذه المناظر كانت تتغير بين فترة وأخرى – وقام بأداء هذا الاستعراض أربعون ممثلاً وممثلة؛ حيث غنى مصطفى أمين، وقدم القطع المضحكة علي الكسار، ومثل فيه جلبي فودة، ولينا إيديال"</w:t>
      </w:r>
      <w:r w:rsidR="000208CD" w:rsidRPr="00717418">
        <w:rPr>
          <w:rFonts w:asciiTheme="minorBidi" w:hAnsiTheme="minorBidi"/>
          <w:b/>
          <w:bCs/>
          <w:color w:val="000000"/>
          <w:sz w:val="28"/>
          <w:szCs w:val="28"/>
          <w:vertAlign w:val="superscript"/>
          <w:rtl/>
        </w:rPr>
        <w:t>(</w:t>
      </w:r>
      <w:r w:rsidR="000208CD" w:rsidRPr="00717418">
        <w:rPr>
          <w:rStyle w:val="FootnoteReference"/>
          <w:rFonts w:asciiTheme="minorBidi" w:hAnsiTheme="minorBidi"/>
          <w:b/>
          <w:bCs/>
          <w:color w:val="000000"/>
          <w:sz w:val="28"/>
          <w:szCs w:val="28"/>
          <w:rtl/>
        </w:rPr>
        <w:footnoteReference w:id="13"/>
      </w:r>
      <w:r w:rsidR="000208CD" w:rsidRPr="00717418">
        <w:rPr>
          <w:rFonts w:asciiTheme="minorBidi" w:hAnsiTheme="minorBidi"/>
          <w:b/>
          <w:bCs/>
          <w:color w:val="000000"/>
          <w:sz w:val="28"/>
          <w:szCs w:val="28"/>
          <w:vertAlign w:val="superscript"/>
          <w:rtl/>
        </w:rPr>
        <w:t>).</w:t>
      </w:r>
    </w:p>
    <w:p w:rsidR="00BA0581" w:rsidRDefault="00BA0581"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هكذا توصل بعض النقاد لماهية المسرح الاستعراضي، غير أن الهوية النصية له لا تزال في حاجة إلى بحث وتحليل لفهم طبائع تشكله</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والمؤثرات التي أسهمت في تكوينه بالشكل الذي ظهر عل</w:t>
      </w:r>
      <w:r w:rsidR="00B72299" w:rsidRPr="00717418">
        <w:rPr>
          <w:rFonts w:asciiTheme="minorBidi" w:hAnsiTheme="minorBidi"/>
          <w:b/>
          <w:bCs/>
          <w:sz w:val="28"/>
          <w:szCs w:val="28"/>
          <w:rtl/>
        </w:rPr>
        <w:t>يه، خاصة في مرحلة النشأة.</w:t>
      </w:r>
    </w:p>
    <w:p w:rsidR="0089141D" w:rsidRPr="00717418" w:rsidRDefault="0089141D" w:rsidP="00717418">
      <w:pPr>
        <w:spacing w:after="0" w:line="360" w:lineRule="auto"/>
        <w:ind w:firstLine="720"/>
        <w:jc w:val="both"/>
        <w:rPr>
          <w:rFonts w:asciiTheme="minorBidi" w:hAnsiTheme="minorBidi"/>
          <w:b/>
          <w:bCs/>
          <w:sz w:val="28"/>
          <w:szCs w:val="28"/>
          <w:rtl/>
        </w:rPr>
      </w:pPr>
    </w:p>
    <w:p w:rsidR="00BA0581" w:rsidRDefault="00BA0581"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(2)</w:t>
      </w:r>
    </w:p>
    <w:p w:rsidR="0089141D" w:rsidRPr="00717418" w:rsidRDefault="0089141D" w:rsidP="00717418">
      <w:pPr>
        <w:spacing w:after="0" w:line="360" w:lineRule="auto"/>
        <w:ind w:firstLine="720"/>
        <w:jc w:val="center"/>
        <w:rPr>
          <w:rFonts w:asciiTheme="minorBidi" w:hAnsiTheme="minorBidi"/>
          <w:b/>
          <w:bCs/>
          <w:sz w:val="28"/>
          <w:szCs w:val="28"/>
          <w:rtl/>
        </w:rPr>
      </w:pPr>
    </w:p>
    <w:p w:rsidR="001C646D" w:rsidRPr="00717418" w:rsidRDefault="007C7DA4"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تتطلب مسألة فهم طبائع تشكل المسرح الاستعراضي في مصر</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خاصة عند علي الكسار</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إعمال مفهوم الديالكتيكية/ الجدلية الفلسفية بمعناه السائد في فترة نشأة المصطلح نفسه وكذلك المسرح الاستعراضي المصري. فكما سبقت الإشارة فإن كثير</w:t>
      </w:r>
      <w:r w:rsidR="00B72299" w:rsidRPr="00717418">
        <w:rPr>
          <w:rFonts w:asciiTheme="minorBidi" w:hAnsiTheme="minorBidi"/>
          <w:b/>
          <w:bCs/>
          <w:sz w:val="28"/>
          <w:szCs w:val="28"/>
          <w:rtl/>
        </w:rPr>
        <w:t>ً</w:t>
      </w:r>
      <w:r w:rsidRPr="00717418">
        <w:rPr>
          <w:rFonts w:asciiTheme="minorBidi" w:hAnsiTheme="minorBidi"/>
          <w:b/>
          <w:bCs/>
          <w:sz w:val="28"/>
          <w:szCs w:val="28"/>
          <w:rtl/>
        </w:rPr>
        <w:t>ا من التيارات</w:t>
      </w:r>
      <w:r w:rsidR="00B72299" w:rsidRPr="00717418">
        <w:rPr>
          <w:rFonts w:asciiTheme="minorBidi" w:hAnsiTheme="minorBidi"/>
          <w:b/>
          <w:bCs/>
          <w:sz w:val="28"/>
          <w:szCs w:val="28"/>
          <w:rtl/>
        </w:rPr>
        <w:t xml:space="preserve"> الفنية والفكرية اشتركت في نشأة</w:t>
      </w:r>
      <w:r w:rsidRPr="00717418">
        <w:rPr>
          <w:rFonts w:asciiTheme="minorBidi" w:hAnsiTheme="minorBidi"/>
          <w:b/>
          <w:bCs/>
          <w:sz w:val="28"/>
          <w:szCs w:val="28"/>
          <w:rtl/>
        </w:rPr>
        <w:t xml:space="preserve"> فن المسرح عموم</w:t>
      </w:r>
      <w:r w:rsidR="00B72299" w:rsidRPr="00717418">
        <w:rPr>
          <w:rFonts w:asciiTheme="minorBidi" w:hAnsiTheme="minorBidi"/>
          <w:b/>
          <w:bCs/>
          <w:sz w:val="28"/>
          <w:szCs w:val="28"/>
          <w:rtl/>
        </w:rPr>
        <w:t>ً</w:t>
      </w:r>
      <w:r w:rsidRPr="00717418">
        <w:rPr>
          <w:rFonts w:asciiTheme="minorBidi" w:hAnsiTheme="minorBidi"/>
          <w:b/>
          <w:bCs/>
          <w:sz w:val="28"/>
          <w:szCs w:val="28"/>
          <w:rtl/>
        </w:rPr>
        <w:t>ا</w:t>
      </w:r>
      <w:r w:rsidR="00B72299" w:rsidRPr="00717418">
        <w:rPr>
          <w:rFonts w:asciiTheme="minorBidi" w:hAnsiTheme="minorBidi"/>
          <w:b/>
          <w:bCs/>
          <w:sz w:val="28"/>
          <w:szCs w:val="28"/>
          <w:rtl/>
        </w:rPr>
        <w:t>،</w:t>
      </w:r>
      <w:r w:rsidRPr="00717418">
        <w:rPr>
          <w:rFonts w:asciiTheme="minorBidi" w:hAnsiTheme="minorBidi"/>
          <w:b/>
          <w:bCs/>
          <w:sz w:val="28"/>
          <w:szCs w:val="28"/>
          <w:rtl/>
        </w:rPr>
        <w:t xml:space="preserve"> والمسرح الاستعراضي خصوص</w:t>
      </w:r>
      <w:r w:rsidR="00B72299" w:rsidRPr="00717418">
        <w:rPr>
          <w:rFonts w:asciiTheme="minorBidi" w:hAnsiTheme="minorBidi"/>
          <w:b/>
          <w:bCs/>
          <w:sz w:val="28"/>
          <w:szCs w:val="28"/>
          <w:rtl/>
        </w:rPr>
        <w:t>ً</w:t>
      </w:r>
      <w:r w:rsidRPr="00717418">
        <w:rPr>
          <w:rFonts w:asciiTheme="minorBidi" w:hAnsiTheme="minorBidi"/>
          <w:b/>
          <w:bCs/>
          <w:sz w:val="28"/>
          <w:szCs w:val="28"/>
          <w:rtl/>
        </w:rPr>
        <w:t>ا في هذه الآونة، فجعلته غربي الشكل عربي الإطار والمحتوى.</w:t>
      </w:r>
    </w:p>
    <w:p w:rsidR="007C7DA4" w:rsidRPr="00717418" w:rsidRDefault="00B7229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فإذا كان للمتلقي/ الناقد أ</w:t>
      </w:r>
      <w:r w:rsidR="007C7DA4" w:rsidRPr="00717418">
        <w:rPr>
          <w:rFonts w:asciiTheme="minorBidi" w:hAnsiTheme="minorBidi"/>
          <w:b/>
          <w:bCs/>
          <w:sz w:val="28"/>
          <w:szCs w:val="28"/>
          <w:rtl/>
        </w:rPr>
        <w:t xml:space="preserve">ن يفهم </w:t>
      </w:r>
      <w:r w:rsidRPr="00717418">
        <w:rPr>
          <w:rFonts w:asciiTheme="minorBidi" w:hAnsiTheme="minorBidi"/>
          <w:b/>
          <w:bCs/>
          <w:sz w:val="28"/>
          <w:szCs w:val="28"/>
          <w:rtl/>
        </w:rPr>
        <w:t>أن</w:t>
      </w:r>
      <w:r w:rsidR="007C7DA4" w:rsidRPr="00717418">
        <w:rPr>
          <w:rFonts w:asciiTheme="minorBidi" w:hAnsiTheme="minorBidi"/>
          <w:b/>
          <w:bCs/>
          <w:sz w:val="28"/>
          <w:szCs w:val="28"/>
          <w:rtl/>
        </w:rPr>
        <w:t xml:space="preserve"> ما تبقى من فنون ومسرودات عربية قديمة</w:t>
      </w:r>
      <w:r w:rsidRPr="00717418">
        <w:rPr>
          <w:rFonts w:asciiTheme="minorBidi" w:hAnsiTheme="minorBidi"/>
          <w:b/>
          <w:bCs/>
          <w:sz w:val="28"/>
          <w:szCs w:val="28"/>
          <w:rtl/>
        </w:rPr>
        <w:t>،</w:t>
      </w:r>
      <w:r w:rsidR="007C7DA4" w:rsidRPr="00717418">
        <w:rPr>
          <w:rFonts w:asciiTheme="minorBidi" w:hAnsiTheme="minorBidi"/>
          <w:b/>
          <w:bCs/>
          <w:sz w:val="28"/>
          <w:szCs w:val="28"/>
          <w:rtl/>
        </w:rPr>
        <w:t xml:space="preserve"> وكذلك روافد غربية حديثة قد اجتمعا على تشكيل هوية المسرح في طور</w:t>
      </w:r>
      <w:r w:rsidR="00C56293" w:rsidRPr="00717418">
        <w:rPr>
          <w:rFonts w:asciiTheme="minorBidi" w:hAnsiTheme="minorBidi"/>
          <w:b/>
          <w:bCs/>
          <w:sz w:val="28"/>
          <w:szCs w:val="28"/>
          <w:rtl/>
        </w:rPr>
        <w:t xml:space="preserve"> تشكله، فإن الجذور الفلسفية لهذه النشأة المركبة</w:t>
      </w:r>
      <w:r w:rsidR="007C7DA4" w:rsidRPr="00717418">
        <w:rPr>
          <w:rFonts w:asciiTheme="minorBidi" w:hAnsiTheme="minorBidi"/>
          <w:b/>
          <w:bCs/>
          <w:sz w:val="28"/>
          <w:szCs w:val="28"/>
          <w:rtl/>
        </w:rPr>
        <w:t xml:space="preserve"> إنما يمكن فهمها على أن ما وقع من دخول أشكال أدبية وفنية </w:t>
      </w:r>
      <w:r w:rsidR="007C7DA4" w:rsidRPr="00717418">
        <w:rPr>
          <w:rFonts w:asciiTheme="minorBidi" w:hAnsiTheme="minorBidi"/>
          <w:b/>
          <w:bCs/>
          <w:sz w:val="28"/>
          <w:szCs w:val="28"/>
          <w:rtl/>
        </w:rPr>
        <w:lastRenderedPageBreak/>
        <w:t>جديدة إلى الوطن العربي يعد نوع</w:t>
      </w:r>
      <w:r w:rsidR="00C56293" w:rsidRPr="00717418">
        <w:rPr>
          <w:rFonts w:asciiTheme="minorBidi" w:hAnsiTheme="minorBidi"/>
          <w:b/>
          <w:bCs/>
          <w:sz w:val="28"/>
          <w:szCs w:val="28"/>
          <w:rtl/>
        </w:rPr>
        <w:t>ً</w:t>
      </w:r>
      <w:r w:rsidR="007C7DA4" w:rsidRPr="00717418">
        <w:rPr>
          <w:rFonts w:asciiTheme="minorBidi" w:hAnsiTheme="minorBidi"/>
          <w:b/>
          <w:bCs/>
          <w:sz w:val="28"/>
          <w:szCs w:val="28"/>
          <w:rtl/>
        </w:rPr>
        <w:t xml:space="preserve">ا من أنواع التطور الناتج عن التفاعل بين هذين العنصرين </w:t>
      </w:r>
      <w:r w:rsidR="00C56293" w:rsidRPr="00717418">
        <w:rPr>
          <w:rFonts w:asciiTheme="minorBidi" w:hAnsiTheme="minorBidi"/>
          <w:b/>
          <w:bCs/>
          <w:sz w:val="28"/>
          <w:szCs w:val="28"/>
          <w:rtl/>
        </w:rPr>
        <w:t>"</w:t>
      </w:r>
      <w:r w:rsidR="007C7DA4" w:rsidRPr="00717418">
        <w:rPr>
          <w:rFonts w:asciiTheme="minorBidi" w:hAnsiTheme="minorBidi"/>
          <w:b/>
          <w:bCs/>
          <w:sz w:val="28"/>
          <w:szCs w:val="28"/>
          <w:rtl/>
        </w:rPr>
        <w:t>الموروث والوافد</w:t>
      </w:r>
      <w:r w:rsidR="00C56293" w:rsidRPr="00717418">
        <w:rPr>
          <w:rFonts w:asciiTheme="minorBidi" w:hAnsiTheme="minorBidi"/>
          <w:b/>
          <w:bCs/>
          <w:sz w:val="28"/>
          <w:szCs w:val="28"/>
          <w:rtl/>
        </w:rPr>
        <w:t>"</w:t>
      </w:r>
      <w:r w:rsidR="007C7DA4" w:rsidRPr="00717418">
        <w:rPr>
          <w:rFonts w:asciiTheme="minorBidi" w:hAnsiTheme="minorBidi"/>
          <w:b/>
          <w:bCs/>
          <w:sz w:val="28"/>
          <w:szCs w:val="28"/>
          <w:rtl/>
        </w:rPr>
        <w:t>.</w:t>
      </w:r>
    </w:p>
    <w:p w:rsidR="007C7DA4" w:rsidRPr="00717418" w:rsidRDefault="00C56293"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وإذا أ</w:t>
      </w:r>
      <w:r w:rsidR="007C7DA4" w:rsidRPr="00717418">
        <w:rPr>
          <w:rFonts w:asciiTheme="minorBidi" w:hAnsiTheme="minorBidi"/>
          <w:b/>
          <w:bCs/>
          <w:sz w:val="28"/>
          <w:szCs w:val="28"/>
          <w:rtl/>
        </w:rPr>
        <w:t>مكن المقاربة</w:t>
      </w:r>
      <w:r w:rsidRPr="00717418">
        <w:rPr>
          <w:rFonts w:asciiTheme="minorBidi" w:hAnsiTheme="minorBidi"/>
          <w:b/>
          <w:bCs/>
          <w:sz w:val="28"/>
          <w:szCs w:val="28"/>
          <w:rtl/>
        </w:rPr>
        <w:t xml:space="preserve"> بين هذه العلوم الإنسانية – والأدب جزء منها- والمفاهيم العلمية، لا</w:t>
      </w:r>
      <w:r w:rsidR="007C7DA4" w:rsidRPr="00717418">
        <w:rPr>
          <w:rFonts w:asciiTheme="minorBidi" w:hAnsiTheme="minorBidi"/>
          <w:b/>
          <w:bCs/>
          <w:sz w:val="28"/>
          <w:szCs w:val="28"/>
          <w:rtl/>
        </w:rPr>
        <w:t>سيما الخاصة</w:t>
      </w:r>
      <w:r w:rsidRPr="00717418">
        <w:rPr>
          <w:rFonts w:asciiTheme="minorBidi" w:hAnsiTheme="minorBidi"/>
          <w:b/>
          <w:bCs/>
          <w:sz w:val="28"/>
          <w:szCs w:val="28"/>
          <w:rtl/>
        </w:rPr>
        <w:t xml:space="preserve"> بالعلوم الطبيعية</w:t>
      </w:r>
      <w:r w:rsidR="007C7DA4" w:rsidRPr="00717418">
        <w:rPr>
          <w:rFonts w:asciiTheme="minorBidi" w:hAnsiTheme="minorBidi"/>
          <w:b/>
          <w:bCs/>
          <w:sz w:val="28"/>
          <w:szCs w:val="28"/>
          <w:rtl/>
        </w:rPr>
        <w:t xml:space="preserve">، وهو ما سعى إليه علماء ونقاد القرن التاسع عشر، فإن الجذور الفلسفية لهذا النوع من أنواع التطور في الفنون والآداب العربية إنما يتأتى من </w:t>
      </w:r>
      <w:r w:rsidR="00014547" w:rsidRPr="00717418">
        <w:rPr>
          <w:rFonts w:asciiTheme="minorBidi" w:hAnsiTheme="minorBidi"/>
          <w:b/>
          <w:bCs/>
          <w:sz w:val="28"/>
          <w:szCs w:val="28"/>
          <w:rtl/>
        </w:rPr>
        <w:t>ضر</w:t>
      </w:r>
      <w:r w:rsidRPr="00717418">
        <w:rPr>
          <w:rFonts w:asciiTheme="minorBidi" w:hAnsiTheme="minorBidi"/>
          <w:b/>
          <w:bCs/>
          <w:sz w:val="28"/>
          <w:szCs w:val="28"/>
          <w:rtl/>
        </w:rPr>
        <w:t>ورة التعويل على عنصرين بالغي الأ</w:t>
      </w:r>
      <w:r w:rsidR="00014547" w:rsidRPr="00717418">
        <w:rPr>
          <w:rFonts w:asciiTheme="minorBidi" w:hAnsiTheme="minorBidi"/>
          <w:b/>
          <w:bCs/>
          <w:sz w:val="28"/>
          <w:szCs w:val="28"/>
          <w:rtl/>
        </w:rPr>
        <w:t>همية، وهما: فهم التطور الذاتي بين هذه العناصر المتناقضة زمني</w:t>
      </w:r>
      <w:r w:rsidRPr="00717418">
        <w:rPr>
          <w:rFonts w:asciiTheme="minorBidi" w:hAnsiTheme="minorBidi"/>
          <w:b/>
          <w:bCs/>
          <w:sz w:val="28"/>
          <w:szCs w:val="28"/>
          <w:rtl/>
        </w:rPr>
        <w:t>ًّ</w:t>
      </w:r>
      <w:r w:rsidR="00014547" w:rsidRPr="00717418">
        <w:rPr>
          <w:rFonts w:asciiTheme="minorBidi" w:hAnsiTheme="minorBidi"/>
          <w:b/>
          <w:bCs/>
          <w:sz w:val="28"/>
          <w:szCs w:val="28"/>
          <w:rtl/>
        </w:rPr>
        <w:t>ا</w:t>
      </w:r>
      <w:r w:rsidRPr="00717418">
        <w:rPr>
          <w:rFonts w:asciiTheme="minorBidi" w:hAnsiTheme="minorBidi"/>
          <w:b/>
          <w:bCs/>
          <w:sz w:val="28"/>
          <w:szCs w:val="28"/>
          <w:rtl/>
        </w:rPr>
        <w:t>/ من الناحية التاريخية،</w:t>
      </w:r>
      <w:r w:rsidR="00014547" w:rsidRPr="00717418">
        <w:rPr>
          <w:rFonts w:asciiTheme="minorBidi" w:hAnsiTheme="minorBidi"/>
          <w:b/>
          <w:bCs/>
          <w:sz w:val="28"/>
          <w:szCs w:val="28"/>
          <w:rtl/>
        </w:rPr>
        <w:t xml:space="preserve"> ونوعي</w:t>
      </w:r>
      <w:r w:rsidRPr="00717418">
        <w:rPr>
          <w:rFonts w:asciiTheme="minorBidi" w:hAnsiTheme="minorBidi"/>
          <w:b/>
          <w:bCs/>
          <w:sz w:val="28"/>
          <w:szCs w:val="28"/>
          <w:rtl/>
        </w:rPr>
        <w:t>ًّ</w:t>
      </w:r>
      <w:r w:rsidR="00014547" w:rsidRPr="00717418">
        <w:rPr>
          <w:rFonts w:asciiTheme="minorBidi" w:hAnsiTheme="minorBidi"/>
          <w:b/>
          <w:bCs/>
          <w:sz w:val="28"/>
          <w:szCs w:val="28"/>
          <w:rtl/>
        </w:rPr>
        <w:t>ا/ من ناحية الجنس</w:t>
      </w:r>
      <w:r w:rsidRPr="00717418">
        <w:rPr>
          <w:rFonts w:asciiTheme="minorBidi" w:hAnsiTheme="minorBidi"/>
          <w:b/>
          <w:bCs/>
          <w:sz w:val="28"/>
          <w:szCs w:val="28"/>
          <w:rtl/>
        </w:rPr>
        <w:t xml:space="preserve"> أو النوع</w:t>
      </w:r>
      <w:r w:rsidR="00014547" w:rsidRPr="00717418">
        <w:rPr>
          <w:rFonts w:asciiTheme="minorBidi" w:hAnsiTheme="minorBidi"/>
          <w:b/>
          <w:bCs/>
          <w:sz w:val="28"/>
          <w:szCs w:val="28"/>
          <w:rtl/>
        </w:rPr>
        <w:t>. وكذل</w:t>
      </w:r>
      <w:r w:rsidRPr="00717418">
        <w:rPr>
          <w:rFonts w:asciiTheme="minorBidi" w:hAnsiTheme="minorBidi"/>
          <w:b/>
          <w:bCs/>
          <w:sz w:val="28"/>
          <w:szCs w:val="28"/>
          <w:rtl/>
        </w:rPr>
        <w:t>ك من حيث الواقع الحي الذي أنشأ أو أسهم في تشكيل طبائع</w:t>
      </w:r>
      <w:r w:rsidR="00014547" w:rsidRPr="00717418">
        <w:rPr>
          <w:rFonts w:asciiTheme="minorBidi" w:hAnsiTheme="minorBidi"/>
          <w:b/>
          <w:bCs/>
          <w:sz w:val="28"/>
          <w:szCs w:val="28"/>
          <w:rtl/>
        </w:rPr>
        <w:t xml:space="preserve"> هذا التطور. وهذ</w:t>
      </w:r>
      <w:r w:rsidRPr="00717418">
        <w:rPr>
          <w:rFonts w:asciiTheme="minorBidi" w:hAnsiTheme="minorBidi"/>
          <w:b/>
          <w:bCs/>
          <w:sz w:val="28"/>
          <w:szCs w:val="28"/>
          <w:rtl/>
        </w:rPr>
        <w:t>ا نفسه ما عبر عنه "لينين" بقوله "ولأ</w:t>
      </w:r>
      <w:r w:rsidR="00014547" w:rsidRPr="00717418">
        <w:rPr>
          <w:rFonts w:asciiTheme="minorBidi" w:hAnsiTheme="minorBidi"/>
          <w:b/>
          <w:bCs/>
          <w:sz w:val="28"/>
          <w:szCs w:val="28"/>
          <w:rtl/>
        </w:rPr>
        <w:t>جل إدراك جميع تفاعلات العالم من حيث حركتها الذاتية، من حيث تطورها العفوي، من حيث واقعها الحي، ينبغي إدراكها من حيث هي وحدة من الأضد</w:t>
      </w:r>
      <w:r w:rsidRPr="00717418">
        <w:rPr>
          <w:rFonts w:asciiTheme="minorBidi" w:hAnsiTheme="minorBidi"/>
          <w:b/>
          <w:bCs/>
          <w:sz w:val="28"/>
          <w:szCs w:val="28"/>
          <w:rtl/>
        </w:rPr>
        <w:t>اد. إ</w:t>
      </w:r>
      <w:r w:rsidR="00014547" w:rsidRPr="00717418">
        <w:rPr>
          <w:rFonts w:asciiTheme="minorBidi" w:hAnsiTheme="minorBidi"/>
          <w:b/>
          <w:bCs/>
          <w:sz w:val="28"/>
          <w:szCs w:val="28"/>
          <w:rtl/>
        </w:rPr>
        <w:t>ن</w:t>
      </w:r>
      <w:r w:rsidRPr="00717418">
        <w:rPr>
          <w:rFonts w:asciiTheme="minorBidi" w:hAnsiTheme="minorBidi"/>
          <w:b/>
          <w:bCs/>
          <w:sz w:val="28"/>
          <w:szCs w:val="28"/>
          <w:rtl/>
        </w:rPr>
        <w:t>َّ</w:t>
      </w:r>
      <w:r w:rsidR="00014547" w:rsidRPr="00717418">
        <w:rPr>
          <w:rFonts w:asciiTheme="minorBidi" w:hAnsiTheme="minorBidi"/>
          <w:b/>
          <w:bCs/>
          <w:sz w:val="28"/>
          <w:szCs w:val="28"/>
          <w:rtl/>
        </w:rPr>
        <w:t xml:space="preserve"> التطور هو نضال الأضداد"</w:t>
      </w:r>
      <w:r w:rsidR="00014547" w:rsidRPr="00717418">
        <w:rPr>
          <w:rFonts w:asciiTheme="minorBidi" w:hAnsiTheme="minorBidi"/>
          <w:b/>
          <w:bCs/>
          <w:color w:val="000000"/>
          <w:sz w:val="28"/>
          <w:szCs w:val="28"/>
          <w:vertAlign w:val="superscript"/>
          <w:rtl/>
        </w:rPr>
        <w:t>(</w:t>
      </w:r>
      <w:r w:rsidR="00014547" w:rsidRPr="00717418">
        <w:rPr>
          <w:rStyle w:val="FootnoteReference"/>
          <w:rFonts w:asciiTheme="minorBidi" w:hAnsiTheme="minorBidi"/>
          <w:b/>
          <w:bCs/>
          <w:color w:val="000000"/>
          <w:sz w:val="28"/>
          <w:szCs w:val="28"/>
          <w:rtl/>
        </w:rPr>
        <w:footnoteReference w:id="14"/>
      </w:r>
      <w:r w:rsidR="00014547" w:rsidRPr="00717418">
        <w:rPr>
          <w:rFonts w:asciiTheme="minorBidi" w:hAnsiTheme="minorBidi"/>
          <w:b/>
          <w:bCs/>
          <w:color w:val="000000"/>
          <w:sz w:val="28"/>
          <w:szCs w:val="28"/>
          <w:vertAlign w:val="superscript"/>
          <w:rtl/>
        </w:rPr>
        <w:t>)</w:t>
      </w:r>
      <w:r w:rsidR="00014547" w:rsidRPr="00717418">
        <w:rPr>
          <w:rFonts w:asciiTheme="minorBidi" w:hAnsiTheme="minorBidi"/>
          <w:b/>
          <w:bCs/>
          <w:sz w:val="28"/>
          <w:szCs w:val="28"/>
          <w:rtl/>
        </w:rPr>
        <w:t>.</w:t>
      </w:r>
    </w:p>
    <w:p w:rsidR="00C56293" w:rsidRPr="00717418" w:rsidRDefault="00014547"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وتنقسم حركة التطور الديالكتيكي هذه إلى نوعين " التطور بوصفه نقصان</w:t>
      </w:r>
      <w:r w:rsidR="00C56293" w:rsidRPr="00717418">
        <w:rPr>
          <w:rFonts w:asciiTheme="minorBidi" w:hAnsiTheme="minorBidi"/>
          <w:b/>
          <w:bCs/>
          <w:sz w:val="28"/>
          <w:szCs w:val="28"/>
          <w:rtl/>
        </w:rPr>
        <w:t>ًا و</w:t>
      </w:r>
      <w:r w:rsidRPr="00717418">
        <w:rPr>
          <w:rFonts w:asciiTheme="minorBidi" w:hAnsiTheme="minorBidi"/>
          <w:b/>
          <w:bCs/>
          <w:sz w:val="28"/>
          <w:szCs w:val="28"/>
          <w:rtl/>
        </w:rPr>
        <w:t>زيادة، بوصفه تكرار</w:t>
      </w:r>
      <w:r w:rsidR="00C56293" w:rsidRPr="00717418">
        <w:rPr>
          <w:rFonts w:asciiTheme="minorBidi" w:hAnsiTheme="minorBidi"/>
          <w:b/>
          <w:bCs/>
          <w:sz w:val="28"/>
          <w:szCs w:val="28"/>
          <w:rtl/>
        </w:rPr>
        <w:t>ً</w:t>
      </w:r>
      <w:r w:rsidRPr="00717418">
        <w:rPr>
          <w:rFonts w:asciiTheme="minorBidi" w:hAnsiTheme="minorBidi"/>
          <w:b/>
          <w:bCs/>
          <w:sz w:val="28"/>
          <w:szCs w:val="28"/>
          <w:rtl/>
        </w:rPr>
        <w:t>ا، والتطور بوصفه وحدة الأضداد، از</w:t>
      </w:r>
      <w:r w:rsidR="00C56293" w:rsidRPr="00717418">
        <w:rPr>
          <w:rFonts w:asciiTheme="minorBidi" w:hAnsiTheme="minorBidi"/>
          <w:b/>
          <w:bCs/>
          <w:sz w:val="28"/>
          <w:szCs w:val="28"/>
          <w:rtl/>
        </w:rPr>
        <w:t>دواج ما هو واحد، إلى ضدين ينفي أ</w:t>
      </w:r>
      <w:r w:rsidRPr="00717418">
        <w:rPr>
          <w:rFonts w:asciiTheme="minorBidi" w:hAnsiTheme="minorBidi"/>
          <w:b/>
          <w:bCs/>
          <w:sz w:val="28"/>
          <w:szCs w:val="28"/>
          <w:rtl/>
        </w:rPr>
        <w:t>حدهما الآخر، وع</w:t>
      </w:r>
      <w:r w:rsidR="00C56293" w:rsidRPr="00717418">
        <w:rPr>
          <w:rFonts w:asciiTheme="minorBidi" w:hAnsiTheme="minorBidi"/>
          <w:b/>
          <w:bCs/>
          <w:sz w:val="28"/>
          <w:szCs w:val="28"/>
          <w:rtl/>
        </w:rPr>
        <w:t xml:space="preserve">لاقات بين الضدين. </w:t>
      </w:r>
    </w:p>
    <w:p w:rsidR="00014547" w:rsidRPr="00717418" w:rsidRDefault="00C56293" w:rsidP="00717418">
      <w:pPr>
        <w:spacing w:after="0" w:line="360" w:lineRule="auto"/>
        <w:ind w:firstLine="720"/>
        <w:jc w:val="both"/>
        <w:rPr>
          <w:rFonts w:asciiTheme="minorBidi" w:hAnsiTheme="minorBidi"/>
          <w:b/>
          <w:bCs/>
          <w:color w:val="000000"/>
          <w:sz w:val="28"/>
          <w:szCs w:val="28"/>
          <w:vertAlign w:val="superscript"/>
          <w:rtl/>
        </w:rPr>
      </w:pPr>
      <w:r w:rsidRPr="00717418">
        <w:rPr>
          <w:rFonts w:asciiTheme="minorBidi" w:hAnsiTheme="minorBidi"/>
          <w:b/>
          <w:bCs/>
          <w:sz w:val="28"/>
          <w:szCs w:val="28"/>
          <w:rtl/>
        </w:rPr>
        <w:t>مع المفهوم الأ</w:t>
      </w:r>
      <w:r w:rsidR="00014547" w:rsidRPr="00717418">
        <w:rPr>
          <w:rFonts w:asciiTheme="minorBidi" w:hAnsiTheme="minorBidi"/>
          <w:b/>
          <w:bCs/>
          <w:sz w:val="28"/>
          <w:szCs w:val="28"/>
          <w:rtl/>
        </w:rPr>
        <w:t>ول عن الحركة، تبقى في الظل الحركة الذاتية،</w:t>
      </w:r>
      <w:r w:rsidRPr="00717418">
        <w:rPr>
          <w:rFonts w:asciiTheme="minorBidi" w:hAnsiTheme="minorBidi"/>
          <w:b/>
          <w:bCs/>
          <w:sz w:val="28"/>
          <w:szCs w:val="28"/>
          <w:rtl/>
        </w:rPr>
        <w:t xml:space="preserve"> قوتها المحركة، مصدرها، سببها، أ</w:t>
      </w:r>
      <w:r w:rsidR="00014547" w:rsidRPr="00717418">
        <w:rPr>
          <w:rFonts w:asciiTheme="minorBidi" w:hAnsiTheme="minorBidi"/>
          <w:b/>
          <w:bCs/>
          <w:sz w:val="28"/>
          <w:szCs w:val="28"/>
          <w:rtl/>
        </w:rPr>
        <w:t>و ينقل هذا المص</w:t>
      </w:r>
      <w:r w:rsidRPr="00717418">
        <w:rPr>
          <w:rFonts w:asciiTheme="minorBidi" w:hAnsiTheme="minorBidi"/>
          <w:b/>
          <w:bCs/>
          <w:sz w:val="28"/>
          <w:szCs w:val="28"/>
          <w:rtl/>
        </w:rPr>
        <w:t>در إلى الخارج – الله، فاعل ما. أ</w:t>
      </w:r>
      <w:r w:rsidR="00014547" w:rsidRPr="00717418">
        <w:rPr>
          <w:rFonts w:asciiTheme="minorBidi" w:hAnsiTheme="minorBidi"/>
          <w:b/>
          <w:bCs/>
          <w:sz w:val="28"/>
          <w:szCs w:val="28"/>
          <w:rtl/>
        </w:rPr>
        <w:t xml:space="preserve">ما المفهوم </w:t>
      </w:r>
      <w:r w:rsidRPr="00717418">
        <w:rPr>
          <w:rFonts w:asciiTheme="minorBidi" w:hAnsiTheme="minorBidi"/>
          <w:b/>
          <w:bCs/>
          <w:sz w:val="28"/>
          <w:szCs w:val="28"/>
          <w:rtl/>
        </w:rPr>
        <w:t>الآخر</w:t>
      </w:r>
      <w:r w:rsidR="00014547" w:rsidRPr="00717418">
        <w:rPr>
          <w:rFonts w:asciiTheme="minorBidi" w:hAnsiTheme="minorBidi"/>
          <w:b/>
          <w:bCs/>
          <w:sz w:val="28"/>
          <w:szCs w:val="28"/>
          <w:rtl/>
        </w:rPr>
        <w:t xml:space="preserve"> فهو يحملنا خاصة على معرفة مصدر الحركة الذاتية. المفهوم </w:t>
      </w:r>
      <w:r w:rsidRPr="00717418">
        <w:rPr>
          <w:rFonts w:asciiTheme="minorBidi" w:hAnsiTheme="minorBidi"/>
          <w:b/>
          <w:bCs/>
          <w:sz w:val="28"/>
          <w:szCs w:val="28"/>
          <w:rtl/>
        </w:rPr>
        <w:t>الأول</w:t>
      </w:r>
      <w:r w:rsidR="00014547" w:rsidRPr="00717418">
        <w:rPr>
          <w:rFonts w:asciiTheme="minorBidi" w:hAnsiTheme="minorBidi"/>
          <w:b/>
          <w:bCs/>
          <w:sz w:val="28"/>
          <w:szCs w:val="28"/>
          <w:rtl/>
        </w:rPr>
        <w:t xml:space="preserve"> جامد عقيم جاف. المفهوم الثاني طافح بالنشاط والحياة. فقط المفهوم الثاني يعطينا مفتاح الحركة الذاتية لكل ما هو موجود</w:t>
      </w:r>
      <w:r w:rsidR="00DA5726" w:rsidRPr="00717418">
        <w:rPr>
          <w:rFonts w:asciiTheme="minorBidi" w:hAnsiTheme="minorBidi"/>
          <w:b/>
          <w:bCs/>
          <w:sz w:val="28"/>
          <w:szCs w:val="28"/>
          <w:rtl/>
        </w:rPr>
        <w:t>؛ فقط المفهوم الثاني يعطينا مفتاح القفزات، و</w:t>
      </w:r>
      <w:r w:rsidRPr="00717418">
        <w:rPr>
          <w:rFonts w:asciiTheme="minorBidi" w:hAnsiTheme="minorBidi"/>
          <w:b/>
          <w:bCs/>
          <w:sz w:val="28"/>
          <w:szCs w:val="28"/>
          <w:rtl/>
        </w:rPr>
        <w:t>الان</w:t>
      </w:r>
      <w:r w:rsidR="00DA5726" w:rsidRPr="00717418">
        <w:rPr>
          <w:rFonts w:asciiTheme="minorBidi" w:hAnsiTheme="minorBidi"/>
          <w:b/>
          <w:bCs/>
          <w:sz w:val="28"/>
          <w:szCs w:val="28"/>
          <w:rtl/>
        </w:rPr>
        <w:t>قطاع في الاستمرار، وتحول الشيء إلى ضده، وتدمير ما هو قديم وولادة ما هو جديد"</w:t>
      </w:r>
      <w:r w:rsidR="00DA5726" w:rsidRPr="00717418">
        <w:rPr>
          <w:rFonts w:asciiTheme="minorBidi" w:hAnsiTheme="minorBidi"/>
          <w:b/>
          <w:bCs/>
          <w:color w:val="000000"/>
          <w:sz w:val="28"/>
          <w:szCs w:val="28"/>
          <w:vertAlign w:val="superscript"/>
          <w:rtl/>
        </w:rPr>
        <w:t>(</w:t>
      </w:r>
      <w:r w:rsidR="00DA5726" w:rsidRPr="00717418">
        <w:rPr>
          <w:rStyle w:val="FootnoteReference"/>
          <w:rFonts w:asciiTheme="minorBidi" w:hAnsiTheme="minorBidi"/>
          <w:b/>
          <w:bCs/>
          <w:color w:val="000000"/>
          <w:sz w:val="28"/>
          <w:szCs w:val="28"/>
          <w:rtl/>
        </w:rPr>
        <w:footnoteReference w:id="15"/>
      </w:r>
      <w:r w:rsidR="00DA5726" w:rsidRPr="00717418">
        <w:rPr>
          <w:rFonts w:asciiTheme="minorBidi" w:hAnsiTheme="minorBidi"/>
          <w:b/>
          <w:bCs/>
          <w:color w:val="000000"/>
          <w:sz w:val="28"/>
          <w:szCs w:val="28"/>
          <w:vertAlign w:val="superscript"/>
          <w:rtl/>
        </w:rPr>
        <w:t>).</w:t>
      </w:r>
    </w:p>
    <w:p w:rsidR="00DA5726" w:rsidRPr="00717418" w:rsidRDefault="00DA5726"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ولما كان العلم ومفاهيمه يتعاملان بصرامة مع الظواهر الطبيعية؛ فيقضي</w:t>
      </w:r>
      <w:r w:rsidR="00C56293" w:rsidRPr="00717418">
        <w:rPr>
          <w:rFonts w:asciiTheme="minorBidi" w:hAnsiTheme="minorBidi"/>
          <w:b/>
          <w:bCs/>
          <w:sz w:val="28"/>
          <w:szCs w:val="28"/>
          <w:rtl/>
        </w:rPr>
        <w:t>ان</w:t>
      </w:r>
      <w:r w:rsidRPr="00717418">
        <w:rPr>
          <w:rFonts w:asciiTheme="minorBidi" w:hAnsiTheme="minorBidi"/>
          <w:b/>
          <w:bCs/>
          <w:sz w:val="28"/>
          <w:szCs w:val="28"/>
          <w:rtl/>
        </w:rPr>
        <w:t xml:space="preserve"> حتم</w:t>
      </w:r>
      <w:r w:rsidR="00C56293" w:rsidRPr="00717418">
        <w:rPr>
          <w:rFonts w:asciiTheme="minorBidi" w:hAnsiTheme="minorBidi"/>
          <w:b/>
          <w:bCs/>
          <w:sz w:val="28"/>
          <w:szCs w:val="28"/>
          <w:rtl/>
        </w:rPr>
        <w:t>ً</w:t>
      </w:r>
      <w:r w:rsidRPr="00717418">
        <w:rPr>
          <w:rFonts w:asciiTheme="minorBidi" w:hAnsiTheme="minorBidi"/>
          <w:b/>
          <w:bCs/>
          <w:sz w:val="28"/>
          <w:szCs w:val="28"/>
          <w:rtl/>
        </w:rPr>
        <w:t>ا بضرورة</w:t>
      </w:r>
      <w:r w:rsidR="00C56293" w:rsidRPr="00717418">
        <w:rPr>
          <w:rFonts w:asciiTheme="minorBidi" w:hAnsiTheme="minorBidi"/>
          <w:b/>
          <w:bCs/>
          <w:sz w:val="28"/>
          <w:szCs w:val="28"/>
          <w:rtl/>
        </w:rPr>
        <w:t xml:space="preserve"> </w:t>
      </w:r>
      <w:r w:rsidRPr="00717418">
        <w:rPr>
          <w:rFonts w:asciiTheme="minorBidi" w:hAnsiTheme="minorBidi"/>
          <w:b/>
          <w:bCs/>
          <w:sz w:val="28"/>
          <w:szCs w:val="28"/>
          <w:rtl/>
        </w:rPr>
        <w:t>انت</w:t>
      </w:r>
      <w:r w:rsidR="00C56293" w:rsidRPr="00717418">
        <w:rPr>
          <w:rFonts w:asciiTheme="minorBidi" w:hAnsiTheme="minorBidi"/>
          <w:b/>
          <w:bCs/>
          <w:sz w:val="28"/>
          <w:szCs w:val="28"/>
          <w:rtl/>
        </w:rPr>
        <w:t>صار أحد الطرفين/ الضدين على الآخ</w:t>
      </w:r>
      <w:r w:rsidRPr="00717418">
        <w:rPr>
          <w:rFonts w:asciiTheme="minorBidi" w:hAnsiTheme="minorBidi"/>
          <w:b/>
          <w:bCs/>
          <w:sz w:val="28"/>
          <w:szCs w:val="28"/>
          <w:rtl/>
        </w:rPr>
        <w:t>ر، كما يؤكد</w:t>
      </w:r>
      <w:r w:rsidR="00C56293" w:rsidRPr="00717418">
        <w:rPr>
          <w:rFonts w:asciiTheme="minorBidi" w:hAnsiTheme="minorBidi"/>
          <w:b/>
          <w:bCs/>
          <w:sz w:val="28"/>
          <w:szCs w:val="28"/>
          <w:rtl/>
        </w:rPr>
        <w:t>ان</w:t>
      </w:r>
      <w:r w:rsidRPr="00717418">
        <w:rPr>
          <w:rFonts w:asciiTheme="minorBidi" w:hAnsiTheme="minorBidi"/>
          <w:b/>
          <w:bCs/>
          <w:sz w:val="28"/>
          <w:szCs w:val="28"/>
          <w:rtl/>
        </w:rPr>
        <w:t xml:space="preserve"> على أهمية م</w:t>
      </w:r>
      <w:r w:rsidR="00C56293" w:rsidRPr="00717418">
        <w:rPr>
          <w:rFonts w:asciiTheme="minorBidi" w:hAnsiTheme="minorBidi"/>
          <w:b/>
          <w:bCs/>
          <w:sz w:val="28"/>
          <w:szCs w:val="28"/>
          <w:rtl/>
        </w:rPr>
        <w:t>وت القديم مقابل ميلاد الجديد، فإ</w:t>
      </w:r>
      <w:r w:rsidRPr="00717418">
        <w:rPr>
          <w:rFonts w:asciiTheme="minorBidi" w:hAnsiTheme="minorBidi"/>
          <w:b/>
          <w:bCs/>
          <w:sz w:val="28"/>
          <w:szCs w:val="28"/>
          <w:rtl/>
        </w:rPr>
        <w:t>ن الظواهر الأدبية لا تتسم ب</w:t>
      </w:r>
      <w:r w:rsidR="00C56293" w:rsidRPr="00717418">
        <w:rPr>
          <w:rFonts w:asciiTheme="minorBidi" w:hAnsiTheme="minorBidi"/>
          <w:b/>
          <w:bCs/>
          <w:sz w:val="28"/>
          <w:szCs w:val="28"/>
          <w:rtl/>
        </w:rPr>
        <w:t>طبيعتها النسبية بمثل هذه الحدية. لذلك فإن نوعًا من أ</w:t>
      </w:r>
      <w:r w:rsidRPr="00717418">
        <w:rPr>
          <w:rFonts w:asciiTheme="minorBidi" w:hAnsiTheme="minorBidi"/>
          <w:b/>
          <w:bCs/>
          <w:sz w:val="28"/>
          <w:szCs w:val="28"/>
          <w:rtl/>
        </w:rPr>
        <w:t xml:space="preserve">نواع </w:t>
      </w:r>
      <w:r w:rsidR="00C56293" w:rsidRPr="00717418">
        <w:rPr>
          <w:rFonts w:asciiTheme="minorBidi" w:hAnsiTheme="minorBidi"/>
          <w:b/>
          <w:bCs/>
          <w:sz w:val="28"/>
          <w:szCs w:val="28"/>
          <w:rtl/>
        </w:rPr>
        <w:t>ال</w:t>
      </w:r>
      <w:r w:rsidRPr="00717418">
        <w:rPr>
          <w:rFonts w:asciiTheme="minorBidi" w:hAnsiTheme="minorBidi"/>
          <w:b/>
          <w:bCs/>
          <w:sz w:val="28"/>
          <w:szCs w:val="28"/>
          <w:rtl/>
        </w:rPr>
        <w:t>هرمونية الديالكتيك</w:t>
      </w:r>
      <w:r w:rsidR="00C56293" w:rsidRPr="00717418">
        <w:rPr>
          <w:rFonts w:asciiTheme="minorBidi" w:hAnsiTheme="minorBidi"/>
          <w:b/>
          <w:bCs/>
          <w:sz w:val="28"/>
          <w:szCs w:val="28"/>
          <w:rtl/>
        </w:rPr>
        <w:t>ية هو الذي ي</w:t>
      </w:r>
      <w:r w:rsidRPr="00717418">
        <w:rPr>
          <w:rFonts w:asciiTheme="minorBidi" w:hAnsiTheme="minorBidi"/>
          <w:b/>
          <w:bCs/>
          <w:sz w:val="28"/>
          <w:szCs w:val="28"/>
          <w:rtl/>
        </w:rPr>
        <w:t xml:space="preserve">حكم طبيعة العلاقة بين </w:t>
      </w:r>
      <w:r w:rsidR="00C56293" w:rsidRPr="00717418">
        <w:rPr>
          <w:rFonts w:asciiTheme="minorBidi" w:hAnsiTheme="minorBidi"/>
          <w:b/>
          <w:bCs/>
          <w:sz w:val="28"/>
          <w:szCs w:val="28"/>
          <w:rtl/>
        </w:rPr>
        <w:t>الأطراف</w:t>
      </w:r>
      <w:r w:rsidRPr="00717418">
        <w:rPr>
          <w:rFonts w:asciiTheme="minorBidi" w:hAnsiTheme="minorBidi"/>
          <w:b/>
          <w:bCs/>
          <w:sz w:val="28"/>
          <w:szCs w:val="28"/>
          <w:rtl/>
        </w:rPr>
        <w:t xml:space="preserve"> المتناقضة </w:t>
      </w:r>
      <w:r w:rsidR="00C56293" w:rsidRPr="00717418">
        <w:rPr>
          <w:rFonts w:asciiTheme="minorBidi" w:hAnsiTheme="minorBidi"/>
          <w:b/>
          <w:bCs/>
          <w:sz w:val="28"/>
          <w:szCs w:val="28"/>
          <w:rtl/>
        </w:rPr>
        <w:t>أو</w:t>
      </w:r>
      <w:r w:rsidRPr="00717418">
        <w:rPr>
          <w:rFonts w:asciiTheme="minorBidi" w:hAnsiTheme="minorBidi"/>
          <w:b/>
          <w:bCs/>
          <w:sz w:val="28"/>
          <w:szCs w:val="28"/>
          <w:rtl/>
        </w:rPr>
        <w:t xml:space="preserve"> المتصا</w:t>
      </w:r>
      <w:r w:rsidR="00C56293" w:rsidRPr="00717418">
        <w:rPr>
          <w:rFonts w:asciiTheme="minorBidi" w:hAnsiTheme="minorBidi"/>
          <w:b/>
          <w:bCs/>
          <w:sz w:val="28"/>
          <w:szCs w:val="28"/>
          <w:rtl/>
        </w:rPr>
        <w:t>رعة</w:t>
      </w:r>
      <w:r w:rsidR="00FA0DA0" w:rsidRPr="00717418">
        <w:rPr>
          <w:rFonts w:asciiTheme="minorBidi" w:hAnsiTheme="minorBidi"/>
          <w:b/>
          <w:bCs/>
          <w:sz w:val="28"/>
          <w:szCs w:val="28"/>
          <w:rtl/>
        </w:rPr>
        <w:t>- الموروث والوافد-</w:t>
      </w:r>
      <w:r w:rsidR="00C56293" w:rsidRPr="00717418">
        <w:rPr>
          <w:rFonts w:asciiTheme="minorBidi" w:hAnsiTheme="minorBidi"/>
          <w:b/>
          <w:bCs/>
          <w:sz w:val="28"/>
          <w:szCs w:val="28"/>
          <w:rtl/>
        </w:rPr>
        <w:t xml:space="preserve"> من أ</w:t>
      </w:r>
      <w:r w:rsidRPr="00717418">
        <w:rPr>
          <w:rFonts w:asciiTheme="minorBidi" w:hAnsiTheme="minorBidi"/>
          <w:b/>
          <w:bCs/>
          <w:sz w:val="28"/>
          <w:szCs w:val="28"/>
          <w:rtl/>
        </w:rPr>
        <w:t>جل التطور</w:t>
      </w:r>
      <w:r w:rsidR="00FA0DA0" w:rsidRPr="00717418">
        <w:rPr>
          <w:rFonts w:asciiTheme="minorBidi" w:hAnsiTheme="minorBidi"/>
          <w:b/>
          <w:bCs/>
          <w:sz w:val="28"/>
          <w:szCs w:val="28"/>
          <w:rtl/>
        </w:rPr>
        <w:t>.</w:t>
      </w:r>
    </w:p>
    <w:p w:rsidR="00DA5726" w:rsidRPr="00717418" w:rsidRDefault="00DA5726"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ت</w:t>
      </w:r>
      <w:r w:rsidR="00FA0DA0" w:rsidRPr="00717418">
        <w:rPr>
          <w:rFonts w:asciiTheme="minorBidi" w:hAnsiTheme="minorBidi"/>
          <w:b/>
          <w:bCs/>
          <w:sz w:val="28"/>
          <w:szCs w:val="28"/>
          <w:rtl/>
        </w:rPr>
        <w:t>قضي هذه الهرمونية الديالكتيكية بأ</w:t>
      </w:r>
      <w:r w:rsidRPr="00717418">
        <w:rPr>
          <w:rFonts w:asciiTheme="minorBidi" w:hAnsiTheme="minorBidi"/>
          <w:b/>
          <w:bCs/>
          <w:sz w:val="28"/>
          <w:szCs w:val="28"/>
          <w:rtl/>
        </w:rPr>
        <w:t>ن يتم التعامل مع المسرح الاستعراضي المصري في هذه الفترة المبكرة باع</w:t>
      </w:r>
      <w:r w:rsidR="00FA0DA0" w:rsidRPr="00717418">
        <w:rPr>
          <w:rFonts w:asciiTheme="minorBidi" w:hAnsiTheme="minorBidi"/>
          <w:b/>
          <w:bCs/>
          <w:sz w:val="28"/>
          <w:szCs w:val="28"/>
          <w:rtl/>
        </w:rPr>
        <w:t>تباره بنية أصغر متولدة عن بنية أ</w:t>
      </w:r>
      <w:r w:rsidRPr="00717418">
        <w:rPr>
          <w:rFonts w:asciiTheme="minorBidi" w:hAnsiTheme="minorBidi"/>
          <w:b/>
          <w:bCs/>
          <w:sz w:val="28"/>
          <w:szCs w:val="28"/>
          <w:rtl/>
        </w:rPr>
        <w:t>كبر هي المجتمع، ومولدة لبنيتين صغ</w:t>
      </w:r>
      <w:r w:rsidR="00FA0DA0" w:rsidRPr="00717418">
        <w:rPr>
          <w:rFonts w:asciiTheme="minorBidi" w:hAnsiTheme="minorBidi"/>
          <w:b/>
          <w:bCs/>
          <w:sz w:val="28"/>
          <w:szCs w:val="28"/>
          <w:rtl/>
        </w:rPr>
        <w:t>ي</w:t>
      </w:r>
      <w:r w:rsidRPr="00717418">
        <w:rPr>
          <w:rFonts w:asciiTheme="minorBidi" w:hAnsiTheme="minorBidi"/>
          <w:b/>
          <w:bCs/>
          <w:sz w:val="28"/>
          <w:szCs w:val="28"/>
          <w:rtl/>
        </w:rPr>
        <w:t>رتين ممتزجتين بداخلها تضمان الطرفين المتصارعين (الوافد والموروث).</w:t>
      </w:r>
    </w:p>
    <w:p w:rsidR="00DA5726" w:rsidRPr="00717418" w:rsidRDefault="00DA5726"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وهو ما يعني ضرورة التعامل مع عناصر المسرح الاستعراضي باعتبارها عناصر مهجنة ما بين التراثي العربي والو</w:t>
      </w:r>
      <w:r w:rsidR="00FA0DA0" w:rsidRPr="00717418">
        <w:rPr>
          <w:rFonts w:asciiTheme="minorBidi" w:hAnsiTheme="minorBidi"/>
          <w:b/>
          <w:bCs/>
          <w:sz w:val="28"/>
          <w:szCs w:val="28"/>
          <w:rtl/>
        </w:rPr>
        <w:t>افد الغربي دون فصل بينهما؛ ذلك أ</w:t>
      </w:r>
      <w:r w:rsidRPr="00717418">
        <w:rPr>
          <w:rFonts w:asciiTheme="minorBidi" w:hAnsiTheme="minorBidi"/>
          <w:b/>
          <w:bCs/>
          <w:sz w:val="28"/>
          <w:szCs w:val="28"/>
          <w:rtl/>
        </w:rPr>
        <w:t>ن الفصل بين المؤثرين يؤدي حتم</w:t>
      </w:r>
      <w:r w:rsidR="00FA0DA0" w:rsidRPr="00717418">
        <w:rPr>
          <w:rFonts w:asciiTheme="minorBidi" w:hAnsiTheme="minorBidi"/>
          <w:b/>
          <w:bCs/>
          <w:sz w:val="28"/>
          <w:szCs w:val="28"/>
          <w:rtl/>
        </w:rPr>
        <w:t>ً</w:t>
      </w:r>
      <w:r w:rsidRPr="00717418">
        <w:rPr>
          <w:rFonts w:asciiTheme="minorBidi" w:hAnsiTheme="minorBidi"/>
          <w:b/>
          <w:bCs/>
          <w:sz w:val="28"/>
          <w:szCs w:val="28"/>
          <w:rtl/>
        </w:rPr>
        <w:t>ا إلى تفتيت النص وإعادته إلى مكوناته الصغرى التي قد لا تنتمي- حال تفر</w:t>
      </w:r>
      <w:r w:rsidR="00A13BC2" w:rsidRPr="00717418">
        <w:rPr>
          <w:rFonts w:asciiTheme="minorBidi" w:hAnsiTheme="minorBidi"/>
          <w:b/>
          <w:bCs/>
          <w:sz w:val="28"/>
          <w:szCs w:val="28"/>
          <w:rtl/>
        </w:rPr>
        <w:t>ي</w:t>
      </w:r>
      <w:r w:rsidRPr="00717418">
        <w:rPr>
          <w:rFonts w:asciiTheme="minorBidi" w:hAnsiTheme="minorBidi"/>
          <w:b/>
          <w:bCs/>
          <w:sz w:val="28"/>
          <w:szCs w:val="28"/>
          <w:rtl/>
        </w:rPr>
        <w:t xml:space="preserve">قها – إلى </w:t>
      </w:r>
      <w:r w:rsidR="00A13BC2" w:rsidRPr="00717418">
        <w:rPr>
          <w:rFonts w:asciiTheme="minorBidi" w:hAnsiTheme="minorBidi"/>
          <w:b/>
          <w:bCs/>
          <w:sz w:val="28"/>
          <w:szCs w:val="28"/>
          <w:rtl/>
        </w:rPr>
        <w:t>الشكل الكامل أو الجلي للمسرح الاستعراضي</w:t>
      </w:r>
      <w:r w:rsidRPr="00717418">
        <w:rPr>
          <w:rFonts w:asciiTheme="minorBidi" w:hAnsiTheme="minorBidi"/>
          <w:b/>
          <w:bCs/>
          <w:sz w:val="28"/>
          <w:szCs w:val="28"/>
          <w:rtl/>
        </w:rPr>
        <w:t>، كما هو متبد</w:t>
      </w:r>
      <w:r w:rsidR="00A13BC2" w:rsidRPr="00717418">
        <w:rPr>
          <w:rFonts w:asciiTheme="minorBidi" w:hAnsiTheme="minorBidi"/>
          <w:b/>
          <w:bCs/>
          <w:sz w:val="28"/>
          <w:szCs w:val="28"/>
          <w:rtl/>
        </w:rPr>
        <w:t>ٍّ</w:t>
      </w:r>
      <w:r w:rsidRPr="00717418">
        <w:rPr>
          <w:rFonts w:asciiTheme="minorBidi" w:hAnsiTheme="minorBidi"/>
          <w:b/>
          <w:bCs/>
          <w:sz w:val="28"/>
          <w:szCs w:val="28"/>
          <w:rtl/>
        </w:rPr>
        <w:t xml:space="preserve"> في النصوص المتناولة في هذه الدراسة.</w:t>
      </w:r>
    </w:p>
    <w:p w:rsidR="00A13BC2" w:rsidRDefault="00A13BC2"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(1-2)</w:t>
      </w:r>
    </w:p>
    <w:p w:rsidR="0089141D" w:rsidRPr="00717418" w:rsidRDefault="0089141D" w:rsidP="00717418">
      <w:pPr>
        <w:spacing w:after="0" w:line="360" w:lineRule="auto"/>
        <w:ind w:firstLine="720"/>
        <w:jc w:val="center"/>
        <w:rPr>
          <w:rFonts w:asciiTheme="minorBidi" w:hAnsiTheme="minorBidi"/>
          <w:b/>
          <w:bCs/>
          <w:sz w:val="28"/>
          <w:szCs w:val="28"/>
          <w:rtl/>
        </w:rPr>
      </w:pPr>
    </w:p>
    <w:p w:rsidR="00A13BC2" w:rsidRPr="00717418" w:rsidRDefault="00FA0DA0"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لقد تركت</w:t>
      </w:r>
      <w:r w:rsidR="00A13BC2" w:rsidRPr="00717418">
        <w:rPr>
          <w:rFonts w:asciiTheme="minorBidi" w:hAnsiTheme="minorBidi"/>
          <w:b/>
          <w:bCs/>
          <w:sz w:val="28"/>
          <w:szCs w:val="28"/>
          <w:rtl/>
        </w:rPr>
        <w:t xml:space="preserve"> العديد من المؤثرات</w:t>
      </w:r>
      <w:r w:rsidRPr="00717418">
        <w:rPr>
          <w:rFonts w:asciiTheme="minorBidi" w:hAnsiTheme="minorBidi"/>
          <w:b/>
          <w:bCs/>
          <w:sz w:val="28"/>
          <w:szCs w:val="28"/>
          <w:rtl/>
        </w:rPr>
        <w:t xml:space="preserve"> تأثيراتها</w:t>
      </w:r>
      <w:r w:rsidR="00A13BC2" w:rsidRPr="00717418">
        <w:rPr>
          <w:rFonts w:asciiTheme="minorBidi" w:hAnsiTheme="minorBidi"/>
          <w:b/>
          <w:bCs/>
          <w:sz w:val="28"/>
          <w:szCs w:val="28"/>
          <w:rtl/>
        </w:rPr>
        <w:t xml:space="preserve"> على سياقات التأليف والعرض ال</w:t>
      </w:r>
      <w:r w:rsidR="0089141D">
        <w:rPr>
          <w:rFonts w:asciiTheme="minorBidi" w:hAnsiTheme="minorBidi"/>
          <w:b/>
          <w:bCs/>
          <w:sz w:val="28"/>
          <w:szCs w:val="28"/>
          <w:rtl/>
        </w:rPr>
        <w:t>مسرحيين بوجه عام، وعلى شخصية عل</w:t>
      </w:r>
      <w:r w:rsidR="0089141D">
        <w:rPr>
          <w:rFonts w:asciiTheme="minorBidi" w:hAnsiTheme="minorBidi" w:hint="cs"/>
          <w:b/>
          <w:bCs/>
          <w:sz w:val="28"/>
          <w:szCs w:val="28"/>
          <w:rtl/>
        </w:rPr>
        <w:t>ي</w:t>
      </w:r>
      <w:r w:rsidR="00A13BC2" w:rsidRPr="00717418">
        <w:rPr>
          <w:rFonts w:asciiTheme="minorBidi" w:hAnsiTheme="minorBidi"/>
          <w:b/>
          <w:bCs/>
          <w:sz w:val="28"/>
          <w:szCs w:val="28"/>
          <w:rtl/>
        </w:rPr>
        <w:t xml:space="preserve"> الكسار بصفته ممثلا</w:t>
      </w:r>
      <w:r w:rsidRPr="00717418">
        <w:rPr>
          <w:rFonts w:asciiTheme="minorBidi" w:hAnsiTheme="minorBidi"/>
          <w:b/>
          <w:bCs/>
          <w:sz w:val="28"/>
          <w:szCs w:val="28"/>
          <w:rtl/>
        </w:rPr>
        <w:t>ً</w:t>
      </w:r>
      <w:r w:rsidR="00A13BC2" w:rsidRPr="00717418">
        <w:rPr>
          <w:rFonts w:asciiTheme="minorBidi" w:hAnsiTheme="minorBidi"/>
          <w:b/>
          <w:bCs/>
          <w:sz w:val="28"/>
          <w:szCs w:val="28"/>
          <w:rtl/>
        </w:rPr>
        <w:t xml:space="preserve"> ومؤلف</w:t>
      </w:r>
      <w:r w:rsidRPr="00717418">
        <w:rPr>
          <w:rFonts w:asciiTheme="minorBidi" w:hAnsiTheme="minorBidi"/>
          <w:b/>
          <w:bCs/>
          <w:sz w:val="28"/>
          <w:szCs w:val="28"/>
          <w:rtl/>
        </w:rPr>
        <w:t>ً</w:t>
      </w:r>
      <w:r w:rsidR="00A13BC2" w:rsidRPr="00717418">
        <w:rPr>
          <w:rFonts w:asciiTheme="minorBidi" w:hAnsiTheme="minorBidi"/>
          <w:b/>
          <w:bCs/>
          <w:sz w:val="28"/>
          <w:szCs w:val="28"/>
          <w:rtl/>
        </w:rPr>
        <w:t>ا على وجه الخصوص في نهايات القرن التاسع عشر وبدايات القرن العشرين. ويمكن تقسيم هذه ا</w:t>
      </w:r>
      <w:r w:rsidRPr="00717418">
        <w:rPr>
          <w:rFonts w:asciiTheme="minorBidi" w:hAnsiTheme="minorBidi"/>
          <w:b/>
          <w:bCs/>
          <w:sz w:val="28"/>
          <w:szCs w:val="28"/>
          <w:rtl/>
        </w:rPr>
        <w:t>لمؤثرات إلى شقين: يشير أولهما إ</w:t>
      </w:r>
      <w:r w:rsidR="00A13BC2" w:rsidRPr="00717418">
        <w:rPr>
          <w:rFonts w:asciiTheme="minorBidi" w:hAnsiTheme="minorBidi"/>
          <w:b/>
          <w:bCs/>
          <w:sz w:val="28"/>
          <w:szCs w:val="28"/>
          <w:rtl/>
        </w:rPr>
        <w:t>لى عمق التأثير العربي الموروث، ويسهم ثانيهما في تعميق الروافد الغربي</w:t>
      </w:r>
      <w:r w:rsidRPr="00717418">
        <w:rPr>
          <w:rFonts w:asciiTheme="minorBidi" w:hAnsiTheme="minorBidi"/>
          <w:b/>
          <w:bCs/>
          <w:sz w:val="28"/>
          <w:szCs w:val="28"/>
          <w:rtl/>
        </w:rPr>
        <w:t>ة</w:t>
      </w:r>
      <w:r w:rsidR="00A13BC2" w:rsidRPr="00717418">
        <w:rPr>
          <w:rFonts w:asciiTheme="minorBidi" w:hAnsiTheme="minorBidi"/>
          <w:b/>
          <w:bCs/>
          <w:sz w:val="28"/>
          <w:szCs w:val="28"/>
          <w:rtl/>
        </w:rPr>
        <w:t xml:space="preserve"> على الفن والفنان من جانب آخر.</w:t>
      </w:r>
    </w:p>
    <w:p w:rsidR="00A13BC2" w:rsidRPr="00717418" w:rsidRDefault="00A13BC2"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فمن ناحية المؤثرات العربية، كانت الأشكال الأدبية العربية في خواتيم القرن التاسع عشر وبدايات القرن العشرين مسيطرة على مجالات التأليف والفنون بوجه عام؛ حيث </w:t>
      </w:r>
      <w:r w:rsidR="00822E3F" w:rsidRPr="00717418">
        <w:rPr>
          <w:rFonts w:asciiTheme="minorBidi" w:hAnsiTheme="minorBidi"/>
          <w:b/>
          <w:bCs/>
          <w:sz w:val="28"/>
          <w:szCs w:val="28"/>
          <w:rtl/>
        </w:rPr>
        <w:t xml:space="preserve">كان الشعر لا يزال </w:t>
      </w:r>
      <w:r w:rsidR="00FA0DA0" w:rsidRPr="00717418">
        <w:rPr>
          <w:rFonts w:asciiTheme="minorBidi" w:hAnsiTheme="minorBidi"/>
          <w:b/>
          <w:bCs/>
          <w:sz w:val="28"/>
          <w:szCs w:val="28"/>
          <w:rtl/>
        </w:rPr>
        <w:t>يحتل موقع الصدارة ضمن منظومة الأنواع الأ</w:t>
      </w:r>
      <w:r w:rsidR="00822E3F" w:rsidRPr="00717418">
        <w:rPr>
          <w:rFonts w:asciiTheme="minorBidi" w:hAnsiTheme="minorBidi"/>
          <w:b/>
          <w:bCs/>
          <w:sz w:val="28"/>
          <w:szCs w:val="28"/>
          <w:rtl/>
        </w:rPr>
        <w:t>دبية الرسمية، ب</w:t>
      </w:r>
      <w:r w:rsidR="00FA0DA0" w:rsidRPr="00717418">
        <w:rPr>
          <w:rFonts w:asciiTheme="minorBidi" w:hAnsiTheme="minorBidi"/>
          <w:b/>
          <w:bCs/>
          <w:sz w:val="28"/>
          <w:szCs w:val="28"/>
          <w:rtl/>
        </w:rPr>
        <w:t>ينما تحتل السيرة الشعبية المنزلة الأولى ضمن أشكال التعبير الأ</w:t>
      </w:r>
      <w:r w:rsidR="00822E3F" w:rsidRPr="00717418">
        <w:rPr>
          <w:rFonts w:asciiTheme="minorBidi" w:hAnsiTheme="minorBidi"/>
          <w:b/>
          <w:bCs/>
          <w:sz w:val="28"/>
          <w:szCs w:val="28"/>
          <w:rtl/>
        </w:rPr>
        <w:t>دبي الشعبي/ غير الرسمي. وهو ما كان له أبلغ الأثر على وجود مؤثرات تراثية متبق</w:t>
      </w:r>
      <w:r w:rsidR="009944B8" w:rsidRPr="00717418">
        <w:rPr>
          <w:rFonts w:asciiTheme="minorBidi" w:hAnsiTheme="minorBidi"/>
          <w:b/>
          <w:bCs/>
          <w:sz w:val="28"/>
          <w:szCs w:val="28"/>
          <w:rtl/>
        </w:rPr>
        <w:t>ية على استقبال المسرح في هذه الآونة، تمثلت بشكل واضح</w:t>
      </w:r>
      <w:r w:rsidR="00822E3F" w:rsidRPr="00717418">
        <w:rPr>
          <w:rFonts w:asciiTheme="minorBidi" w:hAnsiTheme="minorBidi"/>
          <w:b/>
          <w:bCs/>
          <w:sz w:val="28"/>
          <w:szCs w:val="28"/>
          <w:rtl/>
        </w:rPr>
        <w:t xml:space="preserve"> -</w:t>
      </w:r>
      <w:r w:rsidR="009944B8" w:rsidRPr="00717418">
        <w:rPr>
          <w:rFonts w:asciiTheme="minorBidi" w:hAnsiTheme="minorBidi"/>
          <w:b/>
          <w:bCs/>
          <w:sz w:val="28"/>
          <w:szCs w:val="28"/>
          <w:rtl/>
        </w:rPr>
        <w:t xml:space="preserve"> </w:t>
      </w:r>
      <w:r w:rsidR="00822E3F" w:rsidRPr="00717418">
        <w:rPr>
          <w:rFonts w:asciiTheme="minorBidi" w:hAnsiTheme="minorBidi"/>
          <w:b/>
          <w:bCs/>
          <w:sz w:val="28"/>
          <w:szCs w:val="28"/>
          <w:rtl/>
        </w:rPr>
        <w:t>من ناحية المضمون</w:t>
      </w:r>
      <w:r w:rsidR="009944B8" w:rsidRPr="00717418">
        <w:rPr>
          <w:rFonts w:asciiTheme="minorBidi" w:hAnsiTheme="minorBidi"/>
          <w:b/>
          <w:bCs/>
          <w:sz w:val="28"/>
          <w:szCs w:val="28"/>
          <w:rtl/>
        </w:rPr>
        <w:t xml:space="preserve"> - في </w:t>
      </w:r>
      <w:r w:rsidR="00822E3F" w:rsidRPr="00717418">
        <w:rPr>
          <w:rFonts w:asciiTheme="minorBidi" w:hAnsiTheme="minorBidi"/>
          <w:b/>
          <w:bCs/>
          <w:sz w:val="28"/>
          <w:szCs w:val="28"/>
          <w:rtl/>
        </w:rPr>
        <w:t>استلهام التراث العر</w:t>
      </w:r>
      <w:r w:rsidR="009944B8" w:rsidRPr="00717418">
        <w:rPr>
          <w:rFonts w:asciiTheme="minorBidi" w:hAnsiTheme="minorBidi"/>
          <w:b/>
          <w:bCs/>
          <w:sz w:val="28"/>
          <w:szCs w:val="28"/>
          <w:rtl/>
        </w:rPr>
        <w:t>بي بقصصه الشعبي وتاريخه وأساطيره،</w:t>
      </w:r>
      <w:r w:rsidR="00822E3F" w:rsidRPr="00717418">
        <w:rPr>
          <w:rFonts w:asciiTheme="minorBidi" w:hAnsiTheme="minorBidi"/>
          <w:b/>
          <w:bCs/>
          <w:sz w:val="28"/>
          <w:szCs w:val="28"/>
          <w:rtl/>
        </w:rPr>
        <w:t xml:space="preserve"> ومن حيث التشكيل الف</w:t>
      </w:r>
      <w:r w:rsidR="009944B8" w:rsidRPr="00717418">
        <w:rPr>
          <w:rFonts w:asciiTheme="minorBidi" w:hAnsiTheme="minorBidi"/>
          <w:b/>
          <w:bCs/>
          <w:sz w:val="28"/>
          <w:szCs w:val="28"/>
          <w:rtl/>
        </w:rPr>
        <w:t>ني في بقاء الشعر والسرد</w:t>
      </w:r>
      <w:r w:rsidR="00822E3F" w:rsidRPr="00717418">
        <w:rPr>
          <w:rFonts w:asciiTheme="minorBidi" w:hAnsiTheme="minorBidi"/>
          <w:b/>
          <w:bCs/>
          <w:sz w:val="28"/>
          <w:szCs w:val="28"/>
          <w:rtl/>
        </w:rPr>
        <w:t xml:space="preserve"> والغنائية ضمن بنية الخطاب المسرحي</w:t>
      </w:r>
      <w:r w:rsidR="009944B8" w:rsidRPr="00717418">
        <w:rPr>
          <w:rFonts w:asciiTheme="minorBidi" w:hAnsiTheme="minorBidi"/>
          <w:b/>
          <w:bCs/>
          <w:sz w:val="28"/>
          <w:szCs w:val="28"/>
          <w:rtl/>
        </w:rPr>
        <w:t>.</w:t>
      </w:r>
    </w:p>
    <w:p w:rsidR="00822E3F" w:rsidRPr="00717418" w:rsidRDefault="009944B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يضاف إلى هذا أ</w:t>
      </w:r>
      <w:r w:rsidR="00822E3F" w:rsidRPr="00717418">
        <w:rPr>
          <w:rFonts w:asciiTheme="minorBidi" w:hAnsiTheme="minorBidi"/>
          <w:b/>
          <w:bCs/>
          <w:sz w:val="28"/>
          <w:szCs w:val="28"/>
          <w:rtl/>
        </w:rPr>
        <w:t>ن على الكسار نفسه</w:t>
      </w:r>
      <w:r w:rsidRPr="00717418">
        <w:rPr>
          <w:rFonts w:asciiTheme="minorBidi" w:hAnsiTheme="minorBidi"/>
          <w:b/>
          <w:bCs/>
          <w:sz w:val="28"/>
          <w:szCs w:val="28"/>
          <w:rtl/>
        </w:rPr>
        <w:t xml:space="preserve"> - </w:t>
      </w:r>
      <w:r w:rsidR="00822E3F" w:rsidRPr="00717418">
        <w:rPr>
          <w:rFonts w:asciiTheme="minorBidi" w:hAnsiTheme="minorBidi"/>
          <w:b/>
          <w:bCs/>
          <w:sz w:val="28"/>
          <w:szCs w:val="28"/>
          <w:rtl/>
        </w:rPr>
        <w:t>الذي اشترك في تأليف هذه المسرحيات وقام ببطولة معظمها- كان واعي</w:t>
      </w:r>
      <w:r w:rsidRPr="00717418">
        <w:rPr>
          <w:rFonts w:asciiTheme="minorBidi" w:hAnsiTheme="minorBidi"/>
          <w:b/>
          <w:bCs/>
          <w:sz w:val="28"/>
          <w:szCs w:val="28"/>
          <w:rtl/>
        </w:rPr>
        <w:t>ً</w:t>
      </w:r>
      <w:r w:rsidR="00822E3F" w:rsidRPr="00717418">
        <w:rPr>
          <w:rFonts w:asciiTheme="minorBidi" w:hAnsiTheme="minorBidi"/>
          <w:b/>
          <w:bCs/>
          <w:sz w:val="28"/>
          <w:szCs w:val="28"/>
          <w:rtl/>
        </w:rPr>
        <w:t xml:space="preserve">ا </w:t>
      </w:r>
      <w:r w:rsidRPr="00717418">
        <w:rPr>
          <w:rFonts w:asciiTheme="minorBidi" w:hAnsiTheme="minorBidi"/>
          <w:b/>
          <w:bCs/>
          <w:sz w:val="28"/>
          <w:szCs w:val="28"/>
          <w:rtl/>
        </w:rPr>
        <w:t>بفنونه التراثية بشكل واضح؛</w:t>
      </w:r>
      <w:r w:rsidR="00303FB7" w:rsidRPr="00717418">
        <w:rPr>
          <w:rFonts w:asciiTheme="minorBidi" w:hAnsiTheme="minorBidi"/>
          <w:b/>
          <w:bCs/>
          <w:sz w:val="28"/>
          <w:szCs w:val="28"/>
          <w:rtl/>
        </w:rPr>
        <w:t xml:space="preserve"> فقد مثل بعد انفصاله</w:t>
      </w:r>
      <w:r w:rsidRPr="00717418">
        <w:rPr>
          <w:rFonts w:asciiTheme="minorBidi" w:hAnsiTheme="minorBidi"/>
          <w:b/>
          <w:bCs/>
          <w:sz w:val="28"/>
          <w:szCs w:val="28"/>
          <w:rtl/>
        </w:rPr>
        <w:t xml:space="preserve"> عن كازينو دي باري مع جوقة هو وأمين صدقي على خشبة "</w:t>
      </w:r>
      <w:r w:rsidR="00303FB7" w:rsidRPr="00717418">
        <w:rPr>
          <w:rFonts w:asciiTheme="minorBidi" w:hAnsiTheme="minorBidi"/>
          <w:b/>
          <w:bCs/>
          <w:sz w:val="28"/>
          <w:szCs w:val="28"/>
          <w:rtl/>
        </w:rPr>
        <w:t>محل فاسولاكي الذي كان يقدم عروض</w:t>
      </w:r>
      <w:r w:rsidRPr="00717418">
        <w:rPr>
          <w:rFonts w:asciiTheme="minorBidi" w:hAnsiTheme="minorBidi"/>
          <w:b/>
          <w:bCs/>
          <w:sz w:val="28"/>
          <w:szCs w:val="28"/>
          <w:rtl/>
        </w:rPr>
        <w:t>ً</w:t>
      </w:r>
      <w:r w:rsidR="00303FB7" w:rsidRPr="00717418">
        <w:rPr>
          <w:rFonts w:asciiTheme="minorBidi" w:hAnsiTheme="minorBidi"/>
          <w:b/>
          <w:bCs/>
          <w:sz w:val="28"/>
          <w:szCs w:val="28"/>
          <w:rtl/>
        </w:rPr>
        <w:t>ا للأراجوز بشارع عماد الدين"</w:t>
      </w:r>
      <w:r w:rsidR="00303FB7" w:rsidRPr="00717418">
        <w:rPr>
          <w:rFonts w:asciiTheme="minorBidi" w:hAnsiTheme="minorBidi"/>
          <w:b/>
          <w:bCs/>
          <w:color w:val="000000"/>
          <w:sz w:val="28"/>
          <w:szCs w:val="28"/>
          <w:vertAlign w:val="superscript"/>
          <w:rtl/>
        </w:rPr>
        <w:t>(</w:t>
      </w:r>
      <w:r w:rsidR="00303FB7" w:rsidRPr="00717418">
        <w:rPr>
          <w:rStyle w:val="FootnoteReference"/>
          <w:rFonts w:asciiTheme="minorBidi" w:hAnsiTheme="minorBidi"/>
          <w:b/>
          <w:bCs/>
          <w:color w:val="000000"/>
          <w:sz w:val="28"/>
          <w:szCs w:val="28"/>
          <w:rtl/>
        </w:rPr>
        <w:footnoteReference w:id="16"/>
      </w:r>
      <w:r w:rsidR="00303FB7"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ومن المحتمل أ</w:t>
      </w:r>
      <w:r w:rsidR="00303FB7" w:rsidRPr="00717418">
        <w:rPr>
          <w:rFonts w:asciiTheme="minorBidi" w:hAnsiTheme="minorBidi"/>
          <w:b/>
          <w:bCs/>
          <w:sz w:val="28"/>
          <w:szCs w:val="28"/>
          <w:rtl/>
        </w:rPr>
        <w:t>نه كان يشاهد هذه العروض. كما أنه كان يتميز بالقدرة على الارتجال، وهي من أهم سمات</w:t>
      </w:r>
      <w:r w:rsidRPr="00717418">
        <w:rPr>
          <w:rFonts w:asciiTheme="minorBidi" w:hAnsiTheme="minorBidi"/>
          <w:b/>
          <w:bCs/>
          <w:sz w:val="28"/>
          <w:szCs w:val="28"/>
          <w:rtl/>
        </w:rPr>
        <w:t xml:space="preserve"> المسرح الشعبي المصري فقد ولد "في </w:t>
      </w:r>
      <w:r w:rsidRPr="00717418">
        <w:rPr>
          <w:rFonts w:asciiTheme="minorBidi" w:hAnsiTheme="minorBidi"/>
          <w:b/>
          <w:bCs/>
          <w:sz w:val="28"/>
          <w:szCs w:val="28"/>
          <w:rtl/>
        </w:rPr>
        <w:lastRenderedPageBreak/>
        <w:t>أ</w:t>
      </w:r>
      <w:r w:rsidR="00303FB7" w:rsidRPr="00717418">
        <w:rPr>
          <w:rFonts w:asciiTheme="minorBidi" w:hAnsiTheme="minorBidi"/>
          <w:b/>
          <w:bCs/>
          <w:sz w:val="28"/>
          <w:szCs w:val="28"/>
          <w:rtl/>
        </w:rPr>
        <w:t>حضان التمثيل المرتجل، بدأ حياته الفنية بتقليد زملائه من الطباخين النوبيين. ثم انتقل من هذا إلى التمثيل المرتجل أمام الجماهير الشعبية في حي السيدة زينب</w:t>
      </w:r>
      <w:r w:rsidRPr="00717418">
        <w:rPr>
          <w:rFonts w:asciiTheme="minorBidi" w:hAnsiTheme="minorBidi"/>
          <w:b/>
          <w:bCs/>
          <w:sz w:val="28"/>
          <w:szCs w:val="28"/>
          <w:rtl/>
        </w:rPr>
        <w:t>،</w:t>
      </w:r>
      <w:r w:rsidR="00303FB7" w:rsidRPr="00717418">
        <w:rPr>
          <w:rFonts w:asciiTheme="minorBidi" w:hAnsiTheme="minorBidi"/>
          <w:b/>
          <w:bCs/>
          <w:sz w:val="28"/>
          <w:szCs w:val="28"/>
          <w:rtl/>
        </w:rPr>
        <w:t xml:space="preserve"> وذلك في فرقة ألفها الكسار وأسماها فرقة دار التمثيل الزينبي، وكانت تقدم فصولا</w:t>
      </w:r>
      <w:r w:rsidRPr="00717418">
        <w:rPr>
          <w:rFonts w:asciiTheme="minorBidi" w:hAnsiTheme="minorBidi"/>
          <w:b/>
          <w:bCs/>
          <w:sz w:val="28"/>
          <w:szCs w:val="28"/>
          <w:rtl/>
        </w:rPr>
        <w:t>ً</w:t>
      </w:r>
      <w:r w:rsidR="00303FB7" w:rsidRPr="00717418">
        <w:rPr>
          <w:rFonts w:asciiTheme="minorBidi" w:hAnsiTheme="minorBidi"/>
          <w:b/>
          <w:bCs/>
          <w:sz w:val="28"/>
          <w:szCs w:val="28"/>
          <w:rtl/>
        </w:rPr>
        <w:t xml:space="preserve"> مرتجلة</w:t>
      </w:r>
      <w:r w:rsidR="00E948A6" w:rsidRPr="00717418">
        <w:rPr>
          <w:rFonts w:asciiTheme="minorBidi" w:hAnsiTheme="minorBidi"/>
          <w:b/>
          <w:bCs/>
          <w:sz w:val="28"/>
          <w:szCs w:val="28"/>
          <w:rtl/>
        </w:rPr>
        <w:t>"</w:t>
      </w:r>
      <w:r w:rsidR="00E948A6" w:rsidRPr="00717418">
        <w:rPr>
          <w:rFonts w:asciiTheme="minorBidi" w:hAnsiTheme="minorBidi"/>
          <w:b/>
          <w:bCs/>
          <w:color w:val="000000"/>
          <w:sz w:val="28"/>
          <w:szCs w:val="28"/>
          <w:vertAlign w:val="superscript"/>
          <w:rtl/>
        </w:rPr>
        <w:t>(</w:t>
      </w:r>
      <w:r w:rsidR="00E948A6" w:rsidRPr="00717418">
        <w:rPr>
          <w:rStyle w:val="FootnoteReference"/>
          <w:rFonts w:asciiTheme="minorBidi" w:hAnsiTheme="minorBidi"/>
          <w:b/>
          <w:bCs/>
          <w:color w:val="000000"/>
          <w:sz w:val="28"/>
          <w:szCs w:val="28"/>
          <w:rtl/>
        </w:rPr>
        <w:footnoteReference w:id="17"/>
      </w:r>
      <w:r w:rsidR="00E948A6" w:rsidRPr="00717418">
        <w:rPr>
          <w:rFonts w:asciiTheme="minorBidi" w:hAnsiTheme="minorBidi"/>
          <w:b/>
          <w:bCs/>
          <w:color w:val="000000"/>
          <w:sz w:val="28"/>
          <w:szCs w:val="28"/>
          <w:vertAlign w:val="superscript"/>
          <w:rtl/>
        </w:rPr>
        <w:t>)</w:t>
      </w:r>
      <w:r w:rsidR="00E948A6" w:rsidRPr="00717418">
        <w:rPr>
          <w:rFonts w:asciiTheme="minorBidi" w:hAnsiTheme="minorBidi"/>
          <w:b/>
          <w:bCs/>
          <w:sz w:val="28"/>
          <w:szCs w:val="28"/>
          <w:rtl/>
        </w:rPr>
        <w:t>.</w:t>
      </w:r>
    </w:p>
    <w:p w:rsidR="00E948A6" w:rsidRPr="00717418" w:rsidRDefault="009944B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يضاف إلى ذلك أن الكسار </w:t>
      </w:r>
      <w:r w:rsidR="002921EE" w:rsidRPr="00717418">
        <w:rPr>
          <w:rFonts w:asciiTheme="minorBidi" w:hAnsiTheme="minorBidi"/>
          <w:b/>
          <w:bCs/>
          <w:sz w:val="28"/>
          <w:szCs w:val="28"/>
          <w:rtl/>
        </w:rPr>
        <w:t>كان "</w:t>
      </w:r>
      <w:r w:rsidR="00E948A6" w:rsidRPr="00717418">
        <w:rPr>
          <w:rFonts w:asciiTheme="minorBidi" w:hAnsiTheme="minorBidi"/>
          <w:b/>
          <w:bCs/>
          <w:sz w:val="28"/>
          <w:szCs w:val="28"/>
          <w:rtl/>
        </w:rPr>
        <w:t>يحرص دائم</w:t>
      </w:r>
      <w:r w:rsidRPr="00717418">
        <w:rPr>
          <w:rFonts w:asciiTheme="minorBidi" w:hAnsiTheme="minorBidi"/>
          <w:b/>
          <w:bCs/>
          <w:sz w:val="28"/>
          <w:szCs w:val="28"/>
          <w:rtl/>
        </w:rPr>
        <w:t>ًا على أ</w:t>
      </w:r>
      <w:r w:rsidR="00E948A6" w:rsidRPr="00717418">
        <w:rPr>
          <w:rFonts w:asciiTheme="minorBidi" w:hAnsiTheme="minorBidi"/>
          <w:b/>
          <w:bCs/>
          <w:sz w:val="28"/>
          <w:szCs w:val="28"/>
          <w:rtl/>
        </w:rPr>
        <w:t>ن تكون الصلة بينه وبين جمهوره قوية وعميقة، وعل</w:t>
      </w:r>
      <w:r w:rsidRPr="00717418">
        <w:rPr>
          <w:rFonts w:asciiTheme="minorBidi" w:hAnsiTheme="minorBidi"/>
          <w:b/>
          <w:bCs/>
          <w:sz w:val="28"/>
          <w:szCs w:val="28"/>
          <w:rtl/>
        </w:rPr>
        <w:t>ى أ</w:t>
      </w:r>
      <w:r w:rsidR="00E948A6" w:rsidRPr="00717418">
        <w:rPr>
          <w:rFonts w:asciiTheme="minorBidi" w:hAnsiTheme="minorBidi"/>
          <w:b/>
          <w:bCs/>
          <w:sz w:val="28"/>
          <w:szCs w:val="28"/>
          <w:rtl/>
        </w:rPr>
        <w:t xml:space="preserve">ن يكون بين عيني جمهوره، وفي أن – على حد تعبير زكي طليمات – </w:t>
      </w:r>
      <w:r w:rsidRPr="00717418">
        <w:rPr>
          <w:rFonts w:asciiTheme="minorBidi" w:hAnsiTheme="minorBidi"/>
          <w:b/>
          <w:bCs/>
          <w:sz w:val="28"/>
          <w:szCs w:val="28"/>
          <w:rtl/>
        </w:rPr>
        <w:t xml:space="preserve"> </w:t>
      </w:r>
      <w:r w:rsidR="00E948A6" w:rsidRPr="00717418">
        <w:rPr>
          <w:rFonts w:asciiTheme="minorBidi" w:hAnsiTheme="minorBidi"/>
          <w:b/>
          <w:bCs/>
          <w:sz w:val="28"/>
          <w:szCs w:val="28"/>
          <w:rtl/>
        </w:rPr>
        <w:t>ولا يبالي بعد ذلك بالوسيلة، وعما إذا كانت تعتبر خروج</w:t>
      </w:r>
      <w:r w:rsidRPr="00717418">
        <w:rPr>
          <w:rFonts w:asciiTheme="minorBidi" w:hAnsiTheme="minorBidi"/>
          <w:b/>
          <w:bCs/>
          <w:sz w:val="28"/>
          <w:szCs w:val="28"/>
          <w:rtl/>
        </w:rPr>
        <w:t>ًا على الأداء التمثيلي في فنه الرفيع، أو لا تعتبر، فإذا اتضح له أ</w:t>
      </w:r>
      <w:r w:rsidR="00E948A6" w:rsidRPr="00717418">
        <w:rPr>
          <w:rFonts w:asciiTheme="minorBidi" w:hAnsiTheme="minorBidi"/>
          <w:b/>
          <w:bCs/>
          <w:sz w:val="28"/>
          <w:szCs w:val="28"/>
          <w:rtl/>
        </w:rPr>
        <w:t>ن الكلمات التي وضعها ا</w:t>
      </w:r>
      <w:r w:rsidRPr="00717418">
        <w:rPr>
          <w:rFonts w:asciiTheme="minorBidi" w:hAnsiTheme="minorBidi"/>
          <w:b/>
          <w:bCs/>
          <w:sz w:val="28"/>
          <w:szCs w:val="28"/>
          <w:rtl/>
        </w:rPr>
        <w:t>لمؤلف لم توفق في إضحاك الناس، فإ</w:t>
      </w:r>
      <w:r w:rsidR="00E948A6" w:rsidRPr="00717418">
        <w:rPr>
          <w:rFonts w:asciiTheme="minorBidi" w:hAnsiTheme="minorBidi"/>
          <w:b/>
          <w:bCs/>
          <w:sz w:val="28"/>
          <w:szCs w:val="28"/>
          <w:rtl/>
        </w:rPr>
        <w:t>نه</w:t>
      </w:r>
      <w:r w:rsidRPr="00717418">
        <w:rPr>
          <w:rFonts w:asciiTheme="minorBidi" w:hAnsiTheme="minorBidi"/>
          <w:b/>
          <w:bCs/>
          <w:sz w:val="28"/>
          <w:szCs w:val="28"/>
          <w:rtl/>
        </w:rPr>
        <w:t xml:space="preserve"> لا يتردد في أن يرتجل ما يعتقد أنه يضحكهم. وكان أ</w:t>
      </w:r>
      <w:r w:rsidR="00E948A6" w:rsidRPr="00717418">
        <w:rPr>
          <w:rFonts w:asciiTheme="minorBidi" w:hAnsiTheme="minorBidi"/>
          <w:b/>
          <w:bCs/>
          <w:sz w:val="28"/>
          <w:szCs w:val="28"/>
          <w:rtl/>
        </w:rPr>
        <w:t>ول ممثل فكاهي في مصر يبادل جمهوره –</w:t>
      </w:r>
      <w:r w:rsidRPr="00717418">
        <w:rPr>
          <w:rFonts w:asciiTheme="minorBidi" w:hAnsiTheme="minorBidi"/>
          <w:b/>
          <w:bCs/>
          <w:sz w:val="28"/>
          <w:szCs w:val="28"/>
          <w:rtl/>
        </w:rPr>
        <w:t xml:space="preserve"> وهو على خشبة المسرح – النكتة بأنكت منها وأعجب، يأ</w:t>
      </w:r>
      <w:r w:rsidR="00E948A6" w:rsidRPr="00717418">
        <w:rPr>
          <w:rFonts w:asciiTheme="minorBidi" w:hAnsiTheme="minorBidi"/>
          <w:b/>
          <w:bCs/>
          <w:sz w:val="28"/>
          <w:szCs w:val="28"/>
          <w:rtl/>
        </w:rPr>
        <w:t>تي هذا ارتجالا</w:t>
      </w:r>
      <w:r w:rsidRPr="00717418">
        <w:rPr>
          <w:rFonts w:asciiTheme="minorBidi" w:hAnsiTheme="minorBidi"/>
          <w:b/>
          <w:bCs/>
          <w:sz w:val="28"/>
          <w:szCs w:val="28"/>
          <w:rtl/>
        </w:rPr>
        <w:t>ً</w:t>
      </w:r>
      <w:r w:rsidR="00E948A6" w:rsidRPr="00717418">
        <w:rPr>
          <w:rFonts w:asciiTheme="minorBidi" w:hAnsiTheme="minorBidi"/>
          <w:b/>
          <w:bCs/>
          <w:sz w:val="28"/>
          <w:szCs w:val="28"/>
          <w:rtl/>
        </w:rPr>
        <w:t>، وفي خلال الدور الذي يجري على لسانه، وتعليق</w:t>
      </w:r>
      <w:r w:rsidRPr="00717418">
        <w:rPr>
          <w:rFonts w:asciiTheme="minorBidi" w:hAnsiTheme="minorBidi"/>
          <w:b/>
          <w:bCs/>
          <w:sz w:val="28"/>
          <w:szCs w:val="28"/>
          <w:rtl/>
        </w:rPr>
        <w:t>ً</w:t>
      </w:r>
      <w:r w:rsidR="00E948A6" w:rsidRPr="00717418">
        <w:rPr>
          <w:rFonts w:asciiTheme="minorBidi" w:hAnsiTheme="minorBidi"/>
          <w:b/>
          <w:bCs/>
          <w:sz w:val="28"/>
          <w:szCs w:val="28"/>
          <w:rtl/>
        </w:rPr>
        <w:t>ا على مواق</w:t>
      </w:r>
      <w:r w:rsidRPr="00717418">
        <w:rPr>
          <w:rFonts w:asciiTheme="minorBidi" w:hAnsiTheme="minorBidi"/>
          <w:b/>
          <w:bCs/>
          <w:sz w:val="28"/>
          <w:szCs w:val="28"/>
          <w:rtl/>
        </w:rPr>
        <w:t>ف التمثيل. وقد كان الناس يظنون أنه يوزع بعض أ</w:t>
      </w:r>
      <w:r w:rsidR="00E948A6" w:rsidRPr="00717418">
        <w:rPr>
          <w:rFonts w:asciiTheme="minorBidi" w:hAnsiTheme="minorBidi"/>
          <w:b/>
          <w:bCs/>
          <w:sz w:val="28"/>
          <w:szCs w:val="28"/>
          <w:rtl/>
        </w:rPr>
        <w:t>عوانه بين مقاعد المتفرجين لكي يناوشوه بالكلمات، ليندفع في إلقاء الن</w:t>
      </w:r>
      <w:r w:rsidRPr="00717418">
        <w:rPr>
          <w:rFonts w:asciiTheme="minorBidi" w:hAnsiTheme="minorBidi"/>
          <w:b/>
          <w:bCs/>
          <w:sz w:val="28"/>
          <w:szCs w:val="28"/>
          <w:rtl/>
        </w:rPr>
        <w:t>كات لأ</w:t>
      </w:r>
      <w:r w:rsidR="00E948A6" w:rsidRPr="00717418">
        <w:rPr>
          <w:rFonts w:asciiTheme="minorBidi" w:hAnsiTheme="minorBidi"/>
          <w:b/>
          <w:bCs/>
          <w:sz w:val="28"/>
          <w:szCs w:val="28"/>
          <w:rtl/>
        </w:rPr>
        <w:t>نهم كانوا لا يصدقون أن ممثلا</w:t>
      </w:r>
      <w:r w:rsidRPr="00717418">
        <w:rPr>
          <w:rFonts w:asciiTheme="minorBidi" w:hAnsiTheme="minorBidi"/>
          <w:b/>
          <w:bCs/>
          <w:sz w:val="28"/>
          <w:szCs w:val="28"/>
          <w:rtl/>
        </w:rPr>
        <w:t>ً أ</w:t>
      </w:r>
      <w:r w:rsidR="00E948A6" w:rsidRPr="00717418">
        <w:rPr>
          <w:rFonts w:asciiTheme="minorBidi" w:hAnsiTheme="minorBidi"/>
          <w:b/>
          <w:bCs/>
          <w:sz w:val="28"/>
          <w:szCs w:val="28"/>
          <w:rtl/>
        </w:rPr>
        <w:t>مي</w:t>
      </w:r>
      <w:r w:rsidRPr="00717418">
        <w:rPr>
          <w:rFonts w:asciiTheme="minorBidi" w:hAnsiTheme="minorBidi"/>
          <w:b/>
          <w:bCs/>
          <w:sz w:val="28"/>
          <w:szCs w:val="28"/>
          <w:rtl/>
        </w:rPr>
        <w:t>ًّ</w:t>
      </w:r>
      <w:r w:rsidR="00E948A6" w:rsidRPr="00717418">
        <w:rPr>
          <w:rFonts w:asciiTheme="minorBidi" w:hAnsiTheme="minorBidi"/>
          <w:b/>
          <w:bCs/>
          <w:sz w:val="28"/>
          <w:szCs w:val="28"/>
          <w:rtl/>
        </w:rPr>
        <w:t>ا – لا يقرأ ولا يكتب- له سرعة بدي</w:t>
      </w:r>
      <w:r w:rsidRPr="00717418">
        <w:rPr>
          <w:rFonts w:asciiTheme="minorBidi" w:hAnsiTheme="minorBidi"/>
          <w:b/>
          <w:bCs/>
          <w:sz w:val="28"/>
          <w:szCs w:val="28"/>
          <w:rtl/>
        </w:rPr>
        <w:t>هة بهذا القدر الذي كان يظهر به أ</w:t>
      </w:r>
      <w:r w:rsidR="00E948A6" w:rsidRPr="00717418">
        <w:rPr>
          <w:rFonts w:asciiTheme="minorBidi" w:hAnsiTheme="minorBidi"/>
          <w:b/>
          <w:bCs/>
          <w:sz w:val="28"/>
          <w:szCs w:val="28"/>
          <w:rtl/>
        </w:rPr>
        <w:t>مام جمهوره"</w:t>
      </w:r>
      <w:r w:rsidR="00E948A6" w:rsidRPr="00717418">
        <w:rPr>
          <w:rFonts w:asciiTheme="minorBidi" w:hAnsiTheme="minorBidi"/>
          <w:b/>
          <w:bCs/>
          <w:color w:val="000000"/>
          <w:sz w:val="28"/>
          <w:szCs w:val="28"/>
          <w:vertAlign w:val="superscript"/>
          <w:rtl/>
        </w:rPr>
        <w:t>(</w:t>
      </w:r>
      <w:r w:rsidR="00E948A6" w:rsidRPr="00717418">
        <w:rPr>
          <w:rStyle w:val="FootnoteReference"/>
          <w:rFonts w:asciiTheme="minorBidi" w:hAnsiTheme="minorBidi"/>
          <w:b/>
          <w:bCs/>
          <w:color w:val="000000"/>
          <w:sz w:val="28"/>
          <w:szCs w:val="28"/>
          <w:rtl/>
        </w:rPr>
        <w:footnoteReference w:id="18"/>
      </w:r>
      <w:r w:rsidR="00E948A6" w:rsidRPr="00717418">
        <w:rPr>
          <w:rFonts w:asciiTheme="minorBidi" w:hAnsiTheme="minorBidi"/>
          <w:b/>
          <w:bCs/>
          <w:color w:val="000000"/>
          <w:sz w:val="28"/>
          <w:szCs w:val="28"/>
          <w:vertAlign w:val="superscript"/>
          <w:rtl/>
        </w:rPr>
        <w:t>)</w:t>
      </w:r>
      <w:r w:rsidR="00E948A6" w:rsidRPr="00717418">
        <w:rPr>
          <w:rFonts w:asciiTheme="minorBidi" w:hAnsiTheme="minorBidi"/>
          <w:b/>
          <w:bCs/>
          <w:sz w:val="28"/>
          <w:szCs w:val="28"/>
          <w:rtl/>
        </w:rPr>
        <w:t>.</w:t>
      </w:r>
    </w:p>
    <w:p w:rsidR="002B1B06" w:rsidRPr="00717418" w:rsidRDefault="009944B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w:t>
      </w:r>
      <w:r w:rsidR="002B1B06" w:rsidRPr="00717418">
        <w:rPr>
          <w:rFonts w:asciiTheme="minorBidi" w:hAnsiTheme="minorBidi"/>
          <w:b/>
          <w:bCs/>
          <w:sz w:val="28"/>
          <w:szCs w:val="28"/>
          <w:rtl/>
        </w:rPr>
        <w:t>ما المؤثرا</w:t>
      </w:r>
      <w:r w:rsidRPr="00717418">
        <w:rPr>
          <w:rFonts w:asciiTheme="minorBidi" w:hAnsiTheme="minorBidi"/>
          <w:b/>
          <w:bCs/>
          <w:sz w:val="28"/>
          <w:szCs w:val="28"/>
          <w:rtl/>
        </w:rPr>
        <w:t>ت الغربية التي تحكمت في تشكل هذه</w:t>
      </w:r>
      <w:r w:rsidR="002B1B06" w:rsidRPr="00717418">
        <w:rPr>
          <w:rFonts w:asciiTheme="minorBidi" w:hAnsiTheme="minorBidi"/>
          <w:b/>
          <w:bCs/>
          <w:sz w:val="28"/>
          <w:szCs w:val="28"/>
          <w:rtl/>
        </w:rPr>
        <w:t xml:space="preserve"> ال</w:t>
      </w:r>
      <w:r w:rsidRPr="00717418">
        <w:rPr>
          <w:rFonts w:asciiTheme="minorBidi" w:hAnsiTheme="minorBidi"/>
          <w:b/>
          <w:bCs/>
          <w:sz w:val="28"/>
          <w:szCs w:val="28"/>
          <w:rtl/>
        </w:rPr>
        <w:t>د</w:t>
      </w:r>
      <w:r w:rsidR="002B1B06" w:rsidRPr="00717418">
        <w:rPr>
          <w:rFonts w:asciiTheme="minorBidi" w:hAnsiTheme="minorBidi"/>
          <w:b/>
          <w:bCs/>
          <w:sz w:val="28"/>
          <w:szCs w:val="28"/>
          <w:rtl/>
        </w:rPr>
        <w:t>يالكتيك</w:t>
      </w:r>
      <w:r w:rsidRPr="00717418">
        <w:rPr>
          <w:rFonts w:asciiTheme="minorBidi" w:hAnsiTheme="minorBidi"/>
          <w:b/>
          <w:bCs/>
          <w:sz w:val="28"/>
          <w:szCs w:val="28"/>
          <w:rtl/>
        </w:rPr>
        <w:t>ية</w:t>
      </w:r>
      <w:r w:rsidR="002B1B06" w:rsidRPr="00717418">
        <w:rPr>
          <w:rFonts w:asciiTheme="minorBidi" w:hAnsiTheme="minorBidi"/>
          <w:b/>
          <w:bCs/>
          <w:sz w:val="28"/>
          <w:szCs w:val="28"/>
          <w:rtl/>
        </w:rPr>
        <w:t xml:space="preserve"> داخل المسرح الاستعراضي فهي كثيرة ومتنوعة، منها ما يخص التأليف المسرحي عامة، وشخصية الكسار خاصة. ومن المؤثرات الغربية يبرز الفرق الأجنبية والترجمة والتعريب وفنون الغناء غير العربية.</w:t>
      </w:r>
    </w:p>
    <w:p w:rsidR="002B1B06" w:rsidRPr="00717418" w:rsidRDefault="009944B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عن الفرق الأجنبية الوافدة على مصر فترجع أهميتها "</w:t>
      </w:r>
      <w:r w:rsidR="002B1B06" w:rsidRPr="00717418">
        <w:rPr>
          <w:rFonts w:asciiTheme="minorBidi" w:hAnsiTheme="minorBidi"/>
          <w:b/>
          <w:bCs/>
          <w:sz w:val="28"/>
          <w:szCs w:val="28"/>
          <w:rtl/>
        </w:rPr>
        <w:t xml:space="preserve">إلى الدور الكبير الذي لعبته هذه الفرق في تقديم صورة كاملة عن الفن المسرحي للجمهور والناقد والممثل. فقد </w:t>
      </w:r>
      <w:r w:rsidRPr="00717418">
        <w:rPr>
          <w:rFonts w:asciiTheme="minorBidi" w:hAnsiTheme="minorBidi"/>
          <w:b/>
          <w:bCs/>
          <w:sz w:val="28"/>
          <w:szCs w:val="28"/>
          <w:rtl/>
        </w:rPr>
        <w:t>قام</w:t>
      </w:r>
      <w:r w:rsidR="002B1B06" w:rsidRPr="00717418">
        <w:rPr>
          <w:rFonts w:asciiTheme="minorBidi" w:hAnsiTheme="minorBidi"/>
          <w:b/>
          <w:bCs/>
          <w:sz w:val="28"/>
          <w:szCs w:val="28"/>
          <w:rtl/>
        </w:rPr>
        <w:t>ت بدور المعلم الموجه للفن المسرحي بالنسبة للفرق المسرحية والنقاد. وقد رأينا كثير</w:t>
      </w:r>
      <w:r w:rsidR="005F6FA2" w:rsidRPr="00717418">
        <w:rPr>
          <w:rFonts w:asciiTheme="minorBidi" w:hAnsiTheme="minorBidi"/>
          <w:b/>
          <w:bCs/>
          <w:sz w:val="28"/>
          <w:szCs w:val="28"/>
          <w:rtl/>
        </w:rPr>
        <w:t>ً</w:t>
      </w:r>
      <w:r w:rsidR="002B1B06" w:rsidRPr="00717418">
        <w:rPr>
          <w:rFonts w:asciiTheme="minorBidi" w:hAnsiTheme="minorBidi"/>
          <w:b/>
          <w:bCs/>
          <w:sz w:val="28"/>
          <w:szCs w:val="28"/>
          <w:rtl/>
        </w:rPr>
        <w:t>ا من الممثلين يهتمون بهذه الفرق ، م</w:t>
      </w:r>
      <w:r w:rsidR="005F6FA2" w:rsidRPr="00717418">
        <w:rPr>
          <w:rFonts w:asciiTheme="minorBidi" w:hAnsiTheme="minorBidi"/>
          <w:b/>
          <w:bCs/>
          <w:sz w:val="28"/>
          <w:szCs w:val="28"/>
          <w:rtl/>
        </w:rPr>
        <w:t>ثل الشيخ سلامة حجازي، ويتابعون أ</w:t>
      </w:r>
      <w:r w:rsidR="002B1B06" w:rsidRPr="00717418">
        <w:rPr>
          <w:rFonts w:asciiTheme="minorBidi" w:hAnsiTheme="minorBidi"/>
          <w:b/>
          <w:bCs/>
          <w:sz w:val="28"/>
          <w:szCs w:val="28"/>
          <w:rtl/>
        </w:rPr>
        <w:t>داء المسرحيات</w:t>
      </w:r>
      <w:r w:rsidR="00A8077B" w:rsidRPr="00717418">
        <w:rPr>
          <w:rFonts w:asciiTheme="minorBidi" w:hAnsiTheme="minorBidi"/>
          <w:b/>
          <w:bCs/>
          <w:sz w:val="28"/>
          <w:szCs w:val="28"/>
          <w:rtl/>
        </w:rPr>
        <w:t xml:space="preserve"> </w:t>
      </w:r>
      <w:r w:rsidR="005F6FA2" w:rsidRPr="00717418">
        <w:rPr>
          <w:rFonts w:asciiTheme="minorBidi" w:hAnsiTheme="minorBidi"/>
          <w:b/>
          <w:bCs/>
          <w:sz w:val="28"/>
          <w:szCs w:val="28"/>
          <w:rtl/>
        </w:rPr>
        <w:t>التي كانت تمثل في الأوبرا، كما أ</w:t>
      </w:r>
      <w:r w:rsidR="00A8077B" w:rsidRPr="00717418">
        <w:rPr>
          <w:rFonts w:asciiTheme="minorBidi" w:hAnsiTheme="minorBidi"/>
          <w:b/>
          <w:bCs/>
          <w:sz w:val="28"/>
          <w:szCs w:val="28"/>
          <w:rtl/>
        </w:rPr>
        <w:t>ن كثير</w:t>
      </w:r>
      <w:r w:rsidR="005F6FA2" w:rsidRPr="00717418">
        <w:rPr>
          <w:rFonts w:asciiTheme="minorBidi" w:hAnsiTheme="minorBidi"/>
          <w:b/>
          <w:bCs/>
          <w:sz w:val="28"/>
          <w:szCs w:val="28"/>
          <w:rtl/>
        </w:rPr>
        <w:t>ًا من النقاد كان أداء الممثلين الأ</w:t>
      </w:r>
      <w:r w:rsidR="00A8077B" w:rsidRPr="00717418">
        <w:rPr>
          <w:rFonts w:asciiTheme="minorBidi" w:hAnsiTheme="minorBidi"/>
          <w:b/>
          <w:bCs/>
          <w:sz w:val="28"/>
          <w:szCs w:val="28"/>
          <w:rtl/>
        </w:rPr>
        <w:t>جانب بالنسبة لهم الميزان النقدي الذي يقو</w:t>
      </w:r>
      <w:r w:rsidR="005F6FA2" w:rsidRPr="00717418">
        <w:rPr>
          <w:rFonts w:asciiTheme="minorBidi" w:hAnsiTheme="minorBidi"/>
          <w:b/>
          <w:bCs/>
          <w:sz w:val="28"/>
          <w:szCs w:val="28"/>
          <w:rtl/>
        </w:rPr>
        <w:t>ِّ</w:t>
      </w:r>
      <w:r w:rsidR="00A8077B" w:rsidRPr="00717418">
        <w:rPr>
          <w:rFonts w:asciiTheme="minorBidi" w:hAnsiTheme="minorBidi"/>
          <w:b/>
          <w:bCs/>
          <w:sz w:val="28"/>
          <w:szCs w:val="28"/>
          <w:rtl/>
        </w:rPr>
        <w:t>مون به عمل الممثل"</w:t>
      </w:r>
      <w:r w:rsidR="00A8077B" w:rsidRPr="00717418">
        <w:rPr>
          <w:rFonts w:asciiTheme="minorBidi" w:hAnsiTheme="minorBidi"/>
          <w:b/>
          <w:bCs/>
          <w:color w:val="000000"/>
          <w:sz w:val="28"/>
          <w:szCs w:val="28"/>
          <w:vertAlign w:val="superscript"/>
          <w:rtl/>
        </w:rPr>
        <w:t>(</w:t>
      </w:r>
      <w:r w:rsidR="00A8077B" w:rsidRPr="00717418">
        <w:rPr>
          <w:rStyle w:val="FootnoteReference"/>
          <w:rFonts w:asciiTheme="minorBidi" w:hAnsiTheme="minorBidi"/>
          <w:b/>
          <w:bCs/>
          <w:color w:val="000000"/>
          <w:sz w:val="28"/>
          <w:szCs w:val="28"/>
          <w:rtl/>
        </w:rPr>
        <w:footnoteReference w:id="19"/>
      </w:r>
      <w:r w:rsidR="00A8077B" w:rsidRPr="00717418">
        <w:rPr>
          <w:rFonts w:asciiTheme="minorBidi" w:hAnsiTheme="minorBidi"/>
          <w:b/>
          <w:bCs/>
          <w:color w:val="000000"/>
          <w:sz w:val="28"/>
          <w:szCs w:val="28"/>
          <w:vertAlign w:val="superscript"/>
          <w:rtl/>
        </w:rPr>
        <w:t>)</w:t>
      </w:r>
      <w:r w:rsidR="00A8077B" w:rsidRPr="00717418">
        <w:rPr>
          <w:rFonts w:asciiTheme="minorBidi" w:hAnsiTheme="minorBidi"/>
          <w:b/>
          <w:bCs/>
          <w:sz w:val="28"/>
          <w:szCs w:val="28"/>
          <w:rtl/>
        </w:rPr>
        <w:t>.</w:t>
      </w:r>
    </w:p>
    <w:p w:rsidR="00A13BC2" w:rsidRPr="00717418" w:rsidRDefault="00C90F5B"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lang w:bidi="ar-EG"/>
        </w:rPr>
        <w:lastRenderedPageBreak/>
        <w:t>ويؤكد توفيق الحكيم عل</w:t>
      </w:r>
      <w:r w:rsidR="005F6FA2" w:rsidRPr="00717418">
        <w:rPr>
          <w:rFonts w:asciiTheme="minorBidi" w:hAnsiTheme="minorBidi"/>
          <w:b/>
          <w:bCs/>
          <w:sz w:val="28"/>
          <w:szCs w:val="28"/>
          <w:rtl/>
          <w:lang w:bidi="ar-EG"/>
        </w:rPr>
        <w:t>ى هذه الحقيقة التاريخية بقوله "لقد رأيت سيد درويش بعيني يأ</w:t>
      </w:r>
      <w:r w:rsidRPr="00717418">
        <w:rPr>
          <w:rFonts w:asciiTheme="minorBidi" w:hAnsiTheme="minorBidi"/>
          <w:b/>
          <w:bCs/>
          <w:sz w:val="28"/>
          <w:szCs w:val="28"/>
          <w:rtl/>
          <w:lang w:bidi="ar-EG"/>
        </w:rPr>
        <w:t>تي معنا إلى</w:t>
      </w:r>
      <w:r w:rsidR="005F6FA2" w:rsidRPr="00717418">
        <w:rPr>
          <w:rFonts w:asciiTheme="minorBidi" w:hAnsiTheme="minorBidi"/>
          <w:b/>
          <w:bCs/>
          <w:sz w:val="28"/>
          <w:szCs w:val="28"/>
          <w:rtl/>
          <w:lang w:bidi="ar-EG"/>
        </w:rPr>
        <w:t xml:space="preserve"> تياترو الكورسال ليشاهد جوقة الأ</w:t>
      </w:r>
      <w:r w:rsidRPr="00717418">
        <w:rPr>
          <w:rFonts w:asciiTheme="minorBidi" w:hAnsiTheme="minorBidi"/>
          <w:b/>
          <w:bCs/>
          <w:sz w:val="28"/>
          <w:szCs w:val="28"/>
          <w:rtl/>
          <w:lang w:bidi="ar-EG"/>
        </w:rPr>
        <w:t>وبرا الإيطالية تعرض توسكا ومدام بترفلاي لب</w:t>
      </w:r>
      <w:r w:rsidR="005F6FA2" w:rsidRPr="00717418">
        <w:rPr>
          <w:rFonts w:asciiTheme="minorBidi" w:hAnsiTheme="minorBidi"/>
          <w:b/>
          <w:bCs/>
          <w:sz w:val="28"/>
          <w:szCs w:val="28"/>
          <w:rtl/>
          <w:lang w:bidi="ar-EG"/>
        </w:rPr>
        <w:t xml:space="preserve">وتشيني والبلياتشو لليون كافيللو! فقد كانت دار </w:t>
      </w:r>
      <w:r w:rsidRPr="00717418">
        <w:rPr>
          <w:rFonts w:asciiTheme="minorBidi" w:hAnsiTheme="minorBidi"/>
          <w:b/>
          <w:bCs/>
          <w:sz w:val="28"/>
          <w:szCs w:val="28"/>
          <w:rtl/>
          <w:lang w:bidi="ar-EG"/>
        </w:rPr>
        <w:t>الأوبرا في هذا الوقت ترف</w:t>
      </w:r>
      <w:r w:rsidR="005F6FA2" w:rsidRPr="00717418">
        <w:rPr>
          <w:rFonts w:asciiTheme="minorBidi" w:hAnsiTheme="minorBidi"/>
          <w:b/>
          <w:bCs/>
          <w:sz w:val="28"/>
          <w:szCs w:val="28"/>
          <w:rtl/>
          <w:lang w:bidi="ar-EG"/>
        </w:rPr>
        <w:t xml:space="preserve">ًا يستطيعه سائحونا </w:t>
      </w:r>
      <w:r w:rsidRPr="00717418">
        <w:rPr>
          <w:rFonts w:asciiTheme="minorBidi" w:hAnsiTheme="minorBidi"/>
          <w:b/>
          <w:bCs/>
          <w:sz w:val="28"/>
          <w:szCs w:val="28"/>
          <w:rtl/>
          <w:lang w:bidi="ar-EG"/>
        </w:rPr>
        <w:t>ولا تطيقه جيوبنا</w:t>
      </w:r>
      <w:r w:rsidR="005F6FA2" w:rsidRPr="00717418">
        <w:rPr>
          <w:rFonts w:asciiTheme="minorBidi" w:hAnsiTheme="minorBidi"/>
          <w:b/>
          <w:bCs/>
          <w:sz w:val="28"/>
          <w:szCs w:val="28"/>
          <w:rtl/>
          <w:lang w:bidi="ar-EG"/>
        </w:rPr>
        <w:t xml:space="preserve">، وكان المسيو دالياني </w:t>
      </w:r>
      <w:r w:rsidRPr="00717418">
        <w:rPr>
          <w:rFonts w:asciiTheme="minorBidi" w:hAnsiTheme="minorBidi"/>
          <w:b/>
          <w:bCs/>
          <w:sz w:val="28"/>
          <w:szCs w:val="28"/>
          <w:rtl/>
          <w:lang w:bidi="ar-EG"/>
        </w:rPr>
        <w:t>- صاحب الكورسال- بار</w:t>
      </w:r>
      <w:r w:rsidR="005F6FA2" w:rsidRPr="00717418">
        <w:rPr>
          <w:rFonts w:asciiTheme="minorBidi" w:hAnsiTheme="minorBidi"/>
          <w:b/>
          <w:bCs/>
          <w:sz w:val="28"/>
          <w:szCs w:val="28"/>
          <w:rtl/>
          <w:lang w:bidi="ar-EG"/>
        </w:rPr>
        <w:t>ًّ</w:t>
      </w:r>
      <w:r w:rsidRPr="00717418">
        <w:rPr>
          <w:rFonts w:asciiTheme="minorBidi" w:hAnsiTheme="minorBidi"/>
          <w:b/>
          <w:bCs/>
          <w:sz w:val="28"/>
          <w:szCs w:val="28"/>
          <w:rtl/>
          <w:lang w:bidi="ar-EG"/>
        </w:rPr>
        <w:t>ا بالفقراء أمثالنا من مجانين الفن! فكان يستقدم لنا فرق</w:t>
      </w:r>
      <w:r w:rsidR="005F6FA2" w:rsidRPr="00717418">
        <w:rPr>
          <w:rFonts w:asciiTheme="minorBidi" w:hAnsiTheme="minorBidi"/>
          <w:b/>
          <w:bCs/>
          <w:sz w:val="28"/>
          <w:szCs w:val="28"/>
          <w:rtl/>
          <w:lang w:bidi="ar-EG"/>
        </w:rPr>
        <w:t>ً</w:t>
      </w:r>
      <w:r w:rsidRPr="00717418">
        <w:rPr>
          <w:rFonts w:asciiTheme="minorBidi" w:hAnsiTheme="minorBidi"/>
          <w:b/>
          <w:bCs/>
          <w:sz w:val="28"/>
          <w:szCs w:val="28"/>
          <w:rtl/>
          <w:lang w:bidi="ar-EG"/>
        </w:rPr>
        <w:t>ا متواضعة  تغذينا وتعلمنا بقليل من النفقة"</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20"/>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932409" w:rsidRPr="00717418" w:rsidRDefault="0093240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عن حرك</w:t>
      </w:r>
      <w:r w:rsidR="00B127F5" w:rsidRPr="00717418">
        <w:rPr>
          <w:rFonts w:asciiTheme="minorBidi" w:hAnsiTheme="minorBidi"/>
          <w:b/>
          <w:bCs/>
          <w:sz w:val="28"/>
          <w:szCs w:val="28"/>
          <w:rtl/>
        </w:rPr>
        <w:t>ة الترجمة والتعريب فقد ازدادت "واهتم أ</w:t>
      </w:r>
      <w:r w:rsidRPr="00717418">
        <w:rPr>
          <w:rFonts w:asciiTheme="minorBidi" w:hAnsiTheme="minorBidi"/>
          <w:b/>
          <w:bCs/>
          <w:sz w:val="28"/>
          <w:szCs w:val="28"/>
          <w:rtl/>
        </w:rPr>
        <w:t>دباء العربية بالترجمة للمسرح منذ وقت مبكر. وانصبت جهود المترجمين على اللغة الفرنسية أولا</w:t>
      </w:r>
      <w:r w:rsidR="00B127F5" w:rsidRPr="00717418">
        <w:rPr>
          <w:rFonts w:asciiTheme="minorBidi" w:hAnsiTheme="minorBidi"/>
          <w:b/>
          <w:bCs/>
          <w:sz w:val="28"/>
          <w:szCs w:val="28"/>
          <w:rtl/>
        </w:rPr>
        <w:t>ً</w:t>
      </w:r>
      <w:r w:rsidRPr="00717418">
        <w:rPr>
          <w:rFonts w:asciiTheme="minorBidi" w:hAnsiTheme="minorBidi"/>
          <w:b/>
          <w:bCs/>
          <w:sz w:val="28"/>
          <w:szCs w:val="28"/>
          <w:rtl/>
        </w:rPr>
        <w:t>، ثم على اللغة ال</w:t>
      </w:r>
      <w:r w:rsidR="00B127F5" w:rsidRPr="00717418">
        <w:rPr>
          <w:rFonts w:asciiTheme="minorBidi" w:hAnsiTheme="minorBidi"/>
          <w:b/>
          <w:bCs/>
          <w:sz w:val="28"/>
          <w:szCs w:val="28"/>
          <w:rtl/>
        </w:rPr>
        <w:t>إ</w:t>
      </w:r>
      <w:r w:rsidRPr="00717418">
        <w:rPr>
          <w:rFonts w:asciiTheme="minorBidi" w:hAnsiTheme="minorBidi"/>
          <w:b/>
          <w:bCs/>
          <w:sz w:val="28"/>
          <w:szCs w:val="28"/>
          <w:rtl/>
        </w:rPr>
        <w:t>نكليزية. وقد ترجم أيض</w:t>
      </w:r>
      <w:r w:rsidR="00B127F5" w:rsidRPr="00717418">
        <w:rPr>
          <w:rFonts w:asciiTheme="minorBidi" w:hAnsiTheme="minorBidi"/>
          <w:b/>
          <w:bCs/>
          <w:sz w:val="28"/>
          <w:szCs w:val="28"/>
          <w:rtl/>
        </w:rPr>
        <w:t>ًا بعض المسرحيات عن اللغات الأ</w:t>
      </w:r>
      <w:r w:rsidRPr="00717418">
        <w:rPr>
          <w:rFonts w:asciiTheme="minorBidi" w:hAnsiTheme="minorBidi"/>
          <w:b/>
          <w:bCs/>
          <w:sz w:val="28"/>
          <w:szCs w:val="28"/>
          <w:rtl/>
        </w:rPr>
        <w:t>خرى</w:t>
      </w:r>
      <w:r w:rsidR="00B127F5" w:rsidRPr="00717418">
        <w:rPr>
          <w:rFonts w:asciiTheme="minorBidi" w:hAnsiTheme="minorBidi"/>
          <w:b/>
          <w:bCs/>
          <w:sz w:val="28"/>
          <w:szCs w:val="28"/>
          <w:rtl/>
        </w:rPr>
        <w:t>:</w:t>
      </w:r>
      <w:r w:rsidRPr="00717418">
        <w:rPr>
          <w:rFonts w:asciiTheme="minorBidi" w:hAnsiTheme="minorBidi"/>
          <w:b/>
          <w:bCs/>
          <w:sz w:val="28"/>
          <w:szCs w:val="28"/>
          <w:rtl/>
        </w:rPr>
        <w:t xml:space="preserve"> كالإيطالية والتركية"</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21"/>
      </w:r>
      <w:r w:rsidRPr="00717418">
        <w:rPr>
          <w:rFonts w:asciiTheme="minorBidi" w:hAnsiTheme="minorBidi"/>
          <w:b/>
          <w:bCs/>
          <w:color w:val="000000"/>
          <w:sz w:val="28"/>
          <w:szCs w:val="28"/>
          <w:vertAlign w:val="superscript"/>
          <w:rtl/>
        </w:rPr>
        <w:t>)</w:t>
      </w:r>
      <w:r w:rsidR="00B127F5" w:rsidRPr="00717418">
        <w:rPr>
          <w:rFonts w:asciiTheme="minorBidi" w:hAnsiTheme="minorBidi"/>
          <w:b/>
          <w:bCs/>
          <w:sz w:val="28"/>
          <w:szCs w:val="28"/>
          <w:rtl/>
        </w:rPr>
        <w:t>. أ</w:t>
      </w:r>
      <w:r w:rsidRPr="00717418">
        <w:rPr>
          <w:rFonts w:asciiTheme="minorBidi" w:hAnsiTheme="minorBidi"/>
          <w:b/>
          <w:bCs/>
          <w:sz w:val="28"/>
          <w:szCs w:val="28"/>
          <w:rtl/>
        </w:rPr>
        <w:t>ما التعريب</w:t>
      </w:r>
      <w:r w:rsidR="00B127F5" w:rsidRPr="00717418">
        <w:rPr>
          <w:rFonts w:asciiTheme="minorBidi" w:hAnsiTheme="minorBidi"/>
          <w:b/>
          <w:bCs/>
          <w:sz w:val="28"/>
          <w:szCs w:val="28"/>
          <w:rtl/>
        </w:rPr>
        <w:t xml:space="preserve"> فقد ازداد للدرجة التي جعلت روز اليوسف تشكو من "</w:t>
      </w:r>
      <w:r w:rsidRPr="00717418">
        <w:rPr>
          <w:rFonts w:asciiTheme="minorBidi" w:hAnsiTheme="minorBidi"/>
          <w:b/>
          <w:bCs/>
          <w:sz w:val="28"/>
          <w:szCs w:val="28"/>
          <w:rtl/>
        </w:rPr>
        <w:t>كثرة المسرحيات المعربة وقتئذ داعية الكتاب إلى كتابة مسرحيات مؤلفة محلية"</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22"/>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AB34EE" w:rsidRPr="00717418" w:rsidRDefault="00AB34EE"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ورغم </w:t>
      </w:r>
      <w:r w:rsidR="00B127F5" w:rsidRPr="00717418">
        <w:rPr>
          <w:rFonts w:asciiTheme="minorBidi" w:hAnsiTheme="minorBidi"/>
          <w:b/>
          <w:bCs/>
          <w:sz w:val="28"/>
          <w:szCs w:val="28"/>
          <w:rtl/>
        </w:rPr>
        <w:t>أن علي الكسار كان أ</w:t>
      </w:r>
      <w:r w:rsidRPr="00717418">
        <w:rPr>
          <w:rFonts w:asciiTheme="minorBidi" w:hAnsiTheme="minorBidi"/>
          <w:b/>
          <w:bCs/>
          <w:sz w:val="28"/>
          <w:szCs w:val="28"/>
          <w:rtl/>
        </w:rPr>
        <w:t>مي</w:t>
      </w:r>
      <w:r w:rsidR="00B127F5" w:rsidRPr="00717418">
        <w:rPr>
          <w:rFonts w:asciiTheme="minorBidi" w:hAnsiTheme="minorBidi"/>
          <w:b/>
          <w:bCs/>
          <w:sz w:val="28"/>
          <w:szCs w:val="28"/>
          <w:rtl/>
        </w:rPr>
        <w:t>ًّ</w:t>
      </w:r>
      <w:r w:rsidRPr="00717418">
        <w:rPr>
          <w:rFonts w:asciiTheme="minorBidi" w:hAnsiTheme="minorBidi"/>
          <w:b/>
          <w:bCs/>
          <w:sz w:val="28"/>
          <w:szCs w:val="28"/>
          <w:rtl/>
        </w:rPr>
        <w:t>ا لا يعرف القراءة والكتابة، واتهمه البعض أنه لم يكن على علم بال</w:t>
      </w:r>
      <w:r w:rsidR="00B127F5" w:rsidRPr="00717418">
        <w:rPr>
          <w:rFonts w:asciiTheme="minorBidi" w:hAnsiTheme="minorBidi"/>
          <w:b/>
          <w:bCs/>
          <w:sz w:val="28"/>
          <w:szCs w:val="28"/>
          <w:rtl/>
        </w:rPr>
        <w:t>مسرح الأ</w:t>
      </w:r>
      <w:r w:rsidR="0087279C" w:rsidRPr="00717418">
        <w:rPr>
          <w:rFonts w:asciiTheme="minorBidi" w:hAnsiTheme="minorBidi"/>
          <w:b/>
          <w:bCs/>
          <w:sz w:val="28"/>
          <w:szCs w:val="28"/>
          <w:rtl/>
        </w:rPr>
        <w:t>جنبي</w:t>
      </w:r>
      <w:r w:rsidR="0087279C" w:rsidRPr="00717418">
        <w:rPr>
          <w:rFonts w:asciiTheme="minorBidi" w:hAnsiTheme="minorBidi"/>
          <w:b/>
          <w:bCs/>
          <w:color w:val="000000"/>
          <w:sz w:val="28"/>
          <w:szCs w:val="28"/>
          <w:vertAlign w:val="superscript"/>
          <w:rtl/>
        </w:rPr>
        <w:t>(</w:t>
      </w:r>
      <w:r w:rsidR="0087279C" w:rsidRPr="00717418">
        <w:rPr>
          <w:rStyle w:val="FootnoteReference"/>
          <w:rFonts w:asciiTheme="minorBidi" w:hAnsiTheme="minorBidi"/>
          <w:b/>
          <w:bCs/>
          <w:color w:val="000000"/>
          <w:sz w:val="28"/>
          <w:szCs w:val="28"/>
          <w:rtl/>
        </w:rPr>
        <w:footnoteReference w:id="23"/>
      </w:r>
      <w:r w:rsidR="0087279C" w:rsidRPr="00717418">
        <w:rPr>
          <w:rFonts w:asciiTheme="minorBidi" w:hAnsiTheme="minorBidi"/>
          <w:b/>
          <w:bCs/>
          <w:color w:val="000000"/>
          <w:sz w:val="28"/>
          <w:szCs w:val="28"/>
          <w:vertAlign w:val="superscript"/>
          <w:rtl/>
        </w:rPr>
        <w:t>)</w:t>
      </w:r>
      <w:r w:rsidR="0087279C" w:rsidRPr="00717418">
        <w:rPr>
          <w:rFonts w:asciiTheme="minorBidi" w:hAnsiTheme="minorBidi"/>
          <w:b/>
          <w:bCs/>
          <w:sz w:val="28"/>
          <w:szCs w:val="28"/>
          <w:rtl/>
        </w:rPr>
        <w:t>،</w:t>
      </w:r>
      <w:r w:rsidRPr="00717418">
        <w:rPr>
          <w:rFonts w:asciiTheme="minorBidi" w:hAnsiTheme="minorBidi"/>
          <w:b/>
          <w:bCs/>
          <w:sz w:val="28"/>
          <w:szCs w:val="28"/>
          <w:rtl/>
        </w:rPr>
        <w:t xml:space="preserve"> </w:t>
      </w:r>
      <w:r w:rsidR="0087279C" w:rsidRPr="00717418">
        <w:rPr>
          <w:rFonts w:asciiTheme="minorBidi" w:hAnsiTheme="minorBidi"/>
          <w:b/>
          <w:bCs/>
          <w:sz w:val="28"/>
          <w:szCs w:val="28"/>
          <w:rtl/>
        </w:rPr>
        <w:t>فإ</w:t>
      </w:r>
      <w:r w:rsidRPr="00717418">
        <w:rPr>
          <w:rFonts w:asciiTheme="minorBidi" w:hAnsiTheme="minorBidi"/>
          <w:b/>
          <w:bCs/>
          <w:sz w:val="28"/>
          <w:szCs w:val="28"/>
          <w:rtl/>
        </w:rPr>
        <w:t>نه كان قادر</w:t>
      </w:r>
      <w:r w:rsidR="00B127F5" w:rsidRPr="00717418">
        <w:rPr>
          <w:rFonts w:asciiTheme="minorBidi" w:hAnsiTheme="minorBidi"/>
          <w:b/>
          <w:bCs/>
          <w:sz w:val="28"/>
          <w:szCs w:val="28"/>
          <w:rtl/>
        </w:rPr>
        <w:t>ً</w:t>
      </w:r>
      <w:r w:rsidRPr="00717418">
        <w:rPr>
          <w:rFonts w:asciiTheme="minorBidi" w:hAnsiTheme="minorBidi"/>
          <w:b/>
          <w:bCs/>
          <w:sz w:val="28"/>
          <w:szCs w:val="28"/>
          <w:rtl/>
        </w:rPr>
        <w:t>ا على اكتساب بعض من المهارات الغربية في فن التمثيل</w:t>
      </w:r>
      <w:r w:rsidR="00B127F5" w:rsidRPr="00717418">
        <w:rPr>
          <w:rFonts w:asciiTheme="minorBidi" w:hAnsiTheme="minorBidi"/>
          <w:b/>
          <w:bCs/>
          <w:sz w:val="28"/>
          <w:szCs w:val="28"/>
          <w:rtl/>
        </w:rPr>
        <w:t xml:space="preserve"> عن طريق محاكاة الممثلين الأ</w:t>
      </w:r>
      <w:r w:rsidR="0087279C" w:rsidRPr="00717418">
        <w:rPr>
          <w:rFonts w:asciiTheme="minorBidi" w:hAnsiTheme="minorBidi"/>
          <w:b/>
          <w:bCs/>
          <w:sz w:val="28"/>
          <w:szCs w:val="28"/>
          <w:rtl/>
        </w:rPr>
        <w:t>جانب</w:t>
      </w:r>
      <w:r w:rsidRPr="00717418">
        <w:rPr>
          <w:rFonts w:asciiTheme="minorBidi" w:hAnsiTheme="minorBidi"/>
          <w:b/>
          <w:bCs/>
          <w:sz w:val="28"/>
          <w:szCs w:val="28"/>
          <w:rtl/>
        </w:rPr>
        <w:t>؛ حيث بدأ حياته في بعض الفرق المختلطة</w:t>
      </w:r>
      <w:r w:rsidR="00B127F5" w:rsidRPr="00717418">
        <w:rPr>
          <w:rFonts w:asciiTheme="minorBidi" w:hAnsiTheme="minorBidi"/>
          <w:b/>
          <w:bCs/>
          <w:sz w:val="28"/>
          <w:szCs w:val="28"/>
          <w:rtl/>
        </w:rPr>
        <w:t>؛ فجوق الأ</w:t>
      </w:r>
      <w:r w:rsidR="0087279C" w:rsidRPr="00717418">
        <w:rPr>
          <w:rFonts w:asciiTheme="minorBidi" w:hAnsiTheme="minorBidi"/>
          <w:b/>
          <w:bCs/>
          <w:sz w:val="28"/>
          <w:szCs w:val="28"/>
          <w:rtl/>
        </w:rPr>
        <w:t>وبريت</w:t>
      </w:r>
      <w:r w:rsidR="00B127F5" w:rsidRPr="00717418">
        <w:rPr>
          <w:rFonts w:asciiTheme="minorBidi" w:hAnsiTheme="minorBidi"/>
          <w:b/>
          <w:bCs/>
          <w:sz w:val="28"/>
          <w:szCs w:val="28"/>
          <w:rtl/>
        </w:rPr>
        <w:t xml:space="preserve"> الشرقي، الذي عمل فيه الكسار،</w:t>
      </w:r>
      <w:r w:rsidR="0087279C" w:rsidRPr="00717418">
        <w:rPr>
          <w:rFonts w:asciiTheme="minorBidi" w:hAnsiTheme="minorBidi"/>
          <w:b/>
          <w:bCs/>
          <w:sz w:val="28"/>
          <w:szCs w:val="28"/>
          <w:rtl/>
        </w:rPr>
        <w:t xml:space="preserve"> لصاحبه مصطفي أمين كان يعج</w:t>
      </w:r>
      <w:r w:rsidR="00B127F5" w:rsidRPr="00717418">
        <w:rPr>
          <w:rFonts w:asciiTheme="minorBidi" w:hAnsiTheme="minorBidi"/>
          <w:b/>
          <w:bCs/>
          <w:sz w:val="28"/>
          <w:szCs w:val="28"/>
          <w:rtl/>
        </w:rPr>
        <w:t>ُّ بالممثلين والممثلات الأ</w:t>
      </w:r>
      <w:r w:rsidR="0087279C" w:rsidRPr="00717418">
        <w:rPr>
          <w:rFonts w:asciiTheme="minorBidi" w:hAnsiTheme="minorBidi"/>
          <w:b/>
          <w:bCs/>
          <w:sz w:val="28"/>
          <w:szCs w:val="28"/>
          <w:rtl/>
        </w:rPr>
        <w:t>جانب</w:t>
      </w:r>
      <w:r w:rsidR="0087279C" w:rsidRPr="00717418">
        <w:rPr>
          <w:rFonts w:asciiTheme="minorBidi" w:hAnsiTheme="minorBidi"/>
          <w:b/>
          <w:bCs/>
          <w:color w:val="000000"/>
          <w:sz w:val="28"/>
          <w:szCs w:val="28"/>
          <w:vertAlign w:val="superscript"/>
          <w:rtl/>
        </w:rPr>
        <w:t>(</w:t>
      </w:r>
      <w:r w:rsidR="0087279C" w:rsidRPr="00717418">
        <w:rPr>
          <w:rStyle w:val="FootnoteReference"/>
          <w:rFonts w:asciiTheme="minorBidi" w:hAnsiTheme="minorBidi"/>
          <w:b/>
          <w:bCs/>
          <w:color w:val="000000"/>
          <w:sz w:val="28"/>
          <w:szCs w:val="28"/>
          <w:rtl/>
        </w:rPr>
        <w:footnoteReference w:id="24"/>
      </w:r>
      <w:r w:rsidR="0087279C" w:rsidRPr="00717418">
        <w:rPr>
          <w:rFonts w:asciiTheme="minorBidi" w:hAnsiTheme="minorBidi"/>
          <w:b/>
          <w:bCs/>
          <w:color w:val="000000"/>
          <w:sz w:val="28"/>
          <w:szCs w:val="28"/>
          <w:vertAlign w:val="superscript"/>
          <w:rtl/>
        </w:rPr>
        <w:t>)</w:t>
      </w:r>
      <w:r w:rsidR="0087279C" w:rsidRPr="00717418">
        <w:rPr>
          <w:rFonts w:asciiTheme="minorBidi" w:hAnsiTheme="minorBidi"/>
          <w:b/>
          <w:bCs/>
          <w:sz w:val="28"/>
          <w:szCs w:val="28"/>
          <w:rtl/>
        </w:rPr>
        <w:t xml:space="preserve">، كما أنه عاش فترة </w:t>
      </w:r>
      <w:r w:rsidR="00B127F5" w:rsidRPr="00717418">
        <w:rPr>
          <w:rFonts w:asciiTheme="minorBidi" w:hAnsiTheme="minorBidi"/>
          <w:b/>
          <w:bCs/>
          <w:sz w:val="28"/>
          <w:szCs w:val="28"/>
          <w:rtl/>
        </w:rPr>
        <w:t>من الزمان لم يكن التمثيل فيها "</w:t>
      </w:r>
      <w:r w:rsidR="0087279C" w:rsidRPr="00717418">
        <w:rPr>
          <w:rFonts w:asciiTheme="minorBidi" w:hAnsiTheme="minorBidi"/>
          <w:b/>
          <w:bCs/>
          <w:sz w:val="28"/>
          <w:szCs w:val="28"/>
          <w:rtl/>
        </w:rPr>
        <w:t>قاصر</w:t>
      </w:r>
      <w:r w:rsidR="00B127F5" w:rsidRPr="00717418">
        <w:rPr>
          <w:rFonts w:asciiTheme="minorBidi" w:hAnsiTheme="minorBidi"/>
          <w:b/>
          <w:bCs/>
          <w:sz w:val="28"/>
          <w:szCs w:val="28"/>
          <w:rtl/>
        </w:rPr>
        <w:t>ً</w:t>
      </w:r>
      <w:r w:rsidR="0087279C" w:rsidRPr="00717418">
        <w:rPr>
          <w:rFonts w:asciiTheme="minorBidi" w:hAnsiTheme="minorBidi"/>
          <w:b/>
          <w:bCs/>
          <w:sz w:val="28"/>
          <w:szCs w:val="28"/>
          <w:rtl/>
        </w:rPr>
        <w:t>ا على لون بعينه،</w:t>
      </w:r>
      <w:r w:rsidR="00B127F5" w:rsidRPr="00717418">
        <w:rPr>
          <w:rFonts w:asciiTheme="minorBidi" w:hAnsiTheme="minorBidi"/>
          <w:b/>
          <w:bCs/>
          <w:sz w:val="28"/>
          <w:szCs w:val="28"/>
          <w:rtl/>
        </w:rPr>
        <w:t xml:space="preserve"> بل كانت المسارح المختلفة تعرض أ</w:t>
      </w:r>
      <w:r w:rsidR="0087279C" w:rsidRPr="00717418">
        <w:rPr>
          <w:rFonts w:asciiTheme="minorBidi" w:hAnsiTheme="minorBidi"/>
          <w:b/>
          <w:bCs/>
          <w:sz w:val="28"/>
          <w:szCs w:val="28"/>
          <w:rtl/>
        </w:rPr>
        <w:t>لوان</w:t>
      </w:r>
      <w:r w:rsidR="00B127F5" w:rsidRPr="00717418">
        <w:rPr>
          <w:rFonts w:asciiTheme="minorBidi" w:hAnsiTheme="minorBidi"/>
          <w:b/>
          <w:bCs/>
          <w:sz w:val="28"/>
          <w:szCs w:val="28"/>
          <w:rtl/>
        </w:rPr>
        <w:t>ً</w:t>
      </w:r>
      <w:r w:rsidR="0087279C" w:rsidRPr="00717418">
        <w:rPr>
          <w:rFonts w:asciiTheme="minorBidi" w:hAnsiTheme="minorBidi"/>
          <w:b/>
          <w:bCs/>
          <w:sz w:val="28"/>
          <w:szCs w:val="28"/>
          <w:rtl/>
        </w:rPr>
        <w:t xml:space="preserve">ا شتى، من مآسي </w:t>
      </w:r>
      <w:r w:rsidR="0087279C" w:rsidRPr="00717418">
        <w:rPr>
          <w:rFonts w:asciiTheme="minorBidi" w:hAnsiTheme="minorBidi"/>
          <w:b/>
          <w:bCs/>
          <w:sz w:val="28"/>
          <w:szCs w:val="28"/>
        </w:rPr>
        <w:t xml:space="preserve">tragedy </w:t>
      </w:r>
      <w:r w:rsidR="0087279C" w:rsidRPr="00717418">
        <w:rPr>
          <w:rFonts w:asciiTheme="minorBidi" w:hAnsiTheme="minorBidi"/>
          <w:b/>
          <w:bCs/>
          <w:sz w:val="28"/>
          <w:szCs w:val="28"/>
          <w:rtl/>
          <w:lang w:bidi="ar-EG"/>
        </w:rPr>
        <w:t xml:space="preserve"> إلى ملهاة </w:t>
      </w:r>
      <w:r w:rsidR="0087279C" w:rsidRPr="00717418">
        <w:rPr>
          <w:rFonts w:asciiTheme="minorBidi" w:hAnsiTheme="minorBidi"/>
          <w:b/>
          <w:bCs/>
          <w:sz w:val="28"/>
          <w:szCs w:val="28"/>
          <w:lang w:bidi="ar-EG"/>
        </w:rPr>
        <w:t xml:space="preserve"> comedy </w:t>
      </w:r>
      <w:r w:rsidR="0087279C" w:rsidRPr="00717418">
        <w:rPr>
          <w:rFonts w:asciiTheme="minorBidi" w:hAnsiTheme="minorBidi"/>
          <w:b/>
          <w:bCs/>
          <w:sz w:val="28"/>
          <w:szCs w:val="28"/>
          <w:rtl/>
          <w:lang w:bidi="ar-EG"/>
        </w:rPr>
        <w:t xml:space="preserve"> إلى أوبرا وأوبريت، وهكذا كان الجو المسرحي جو</w:t>
      </w:r>
      <w:r w:rsidR="00B127F5" w:rsidRPr="00717418">
        <w:rPr>
          <w:rFonts w:asciiTheme="minorBidi" w:hAnsiTheme="minorBidi"/>
          <w:b/>
          <w:bCs/>
          <w:sz w:val="28"/>
          <w:szCs w:val="28"/>
          <w:rtl/>
          <w:lang w:bidi="ar-EG"/>
        </w:rPr>
        <w:t>ًّ</w:t>
      </w:r>
      <w:r w:rsidR="0087279C" w:rsidRPr="00717418">
        <w:rPr>
          <w:rFonts w:asciiTheme="minorBidi" w:hAnsiTheme="minorBidi"/>
          <w:b/>
          <w:bCs/>
          <w:sz w:val="28"/>
          <w:szCs w:val="28"/>
          <w:rtl/>
          <w:lang w:bidi="ar-EG"/>
        </w:rPr>
        <w:t>ا نابض</w:t>
      </w:r>
      <w:r w:rsidR="00B127F5" w:rsidRPr="00717418">
        <w:rPr>
          <w:rFonts w:asciiTheme="minorBidi" w:hAnsiTheme="minorBidi"/>
          <w:b/>
          <w:bCs/>
          <w:sz w:val="28"/>
          <w:szCs w:val="28"/>
          <w:rtl/>
          <w:lang w:bidi="ar-EG"/>
        </w:rPr>
        <w:t>ً</w:t>
      </w:r>
      <w:r w:rsidR="0087279C" w:rsidRPr="00717418">
        <w:rPr>
          <w:rFonts w:asciiTheme="minorBidi" w:hAnsiTheme="minorBidi"/>
          <w:b/>
          <w:bCs/>
          <w:sz w:val="28"/>
          <w:szCs w:val="28"/>
          <w:rtl/>
          <w:lang w:bidi="ar-EG"/>
        </w:rPr>
        <w:t>ا بالحيوية والنشاط"</w:t>
      </w:r>
      <w:r w:rsidR="0087279C" w:rsidRPr="00717418">
        <w:rPr>
          <w:rFonts w:asciiTheme="minorBidi" w:hAnsiTheme="minorBidi"/>
          <w:b/>
          <w:bCs/>
          <w:color w:val="000000"/>
          <w:sz w:val="28"/>
          <w:szCs w:val="28"/>
          <w:vertAlign w:val="superscript"/>
          <w:rtl/>
        </w:rPr>
        <w:t>(</w:t>
      </w:r>
      <w:r w:rsidR="0087279C" w:rsidRPr="00717418">
        <w:rPr>
          <w:rStyle w:val="FootnoteReference"/>
          <w:rFonts w:asciiTheme="minorBidi" w:hAnsiTheme="minorBidi"/>
          <w:b/>
          <w:bCs/>
          <w:color w:val="000000"/>
          <w:sz w:val="28"/>
          <w:szCs w:val="28"/>
          <w:rtl/>
        </w:rPr>
        <w:footnoteReference w:id="25"/>
      </w:r>
      <w:r w:rsidR="0087279C" w:rsidRPr="00717418">
        <w:rPr>
          <w:rFonts w:asciiTheme="minorBidi" w:hAnsiTheme="minorBidi"/>
          <w:b/>
          <w:bCs/>
          <w:color w:val="000000"/>
          <w:sz w:val="28"/>
          <w:szCs w:val="28"/>
          <w:vertAlign w:val="superscript"/>
          <w:rtl/>
        </w:rPr>
        <w:t>)</w:t>
      </w:r>
      <w:r w:rsidR="0087279C" w:rsidRPr="00717418">
        <w:rPr>
          <w:rFonts w:asciiTheme="minorBidi" w:hAnsiTheme="minorBidi"/>
          <w:b/>
          <w:bCs/>
          <w:sz w:val="28"/>
          <w:szCs w:val="28"/>
          <w:rtl/>
        </w:rPr>
        <w:t>.</w:t>
      </w:r>
    </w:p>
    <w:p w:rsidR="000B33CE" w:rsidRPr="00717418" w:rsidRDefault="000B33CE" w:rsidP="00717418">
      <w:pPr>
        <w:spacing w:after="0" w:line="360" w:lineRule="auto"/>
        <w:ind w:firstLine="720"/>
        <w:jc w:val="both"/>
        <w:rPr>
          <w:rFonts w:asciiTheme="minorBidi" w:hAnsiTheme="minorBidi"/>
          <w:b/>
          <w:bCs/>
          <w:color w:val="000000"/>
          <w:sz w:val="28"/>
          <w:szCs w:val="28"/>
          <w:vertAlign w:val="superscript"/>
          <w:rtl/>
        </w:rPr>
      </w:pPr>
      <w:r w:rsidRPr="00717418">
        <w:rPr>
          <w:rFonts w:asciiTheme="minorBidi" w:hAnsiTheme="minorBidi"/>
          <w:b/>
          <w:bCs/>
          <w:sz w:val="28"/>
          <w:szCs w:val="28"/>
          <w:rtl/>
        </w:rPr>
        <w:t>وفيما يخص الجو الغنائي والموسيقي، فقد كان الغناء</w:t>
      </w:r>
      <w:r w:rsidR="00B127F5" w:rsidRPr="00717418">
        <w:rPr>
          <w:rFonts w:asciiTheme="minorBidi" w:hAnsiTheme="minorBidi"/>
          <w:b/>
          <w:bCs/>
          <w:sz w:val="28"/>
          <w:szCs w:val="28"/>
          <w:rtl/>
        </w:rPr>
        <w:t xml:space="preserve"> "أ</w:t>
      </w:r>
      <w:r w:rsidRPr="00717418">
        <w:rPr>
          <w:rFonts w:asciiTheme="minorBidi" w:hAnsiTheme="minorBidi"/>
          <w:b/>
          <w:bCs/>
          <w:sz w:val="28"/>
          <w:szCs w:val="28"/>
          <w:rtl/>
        </w:rPr>
        <w:t>كثر الفنون انتشار</w:t>
      </w:r>
      <w:r w:rsidR="00B127F5" w:rsidRPr="00717418">
        <w:rPr>
          <w:rFonts w:asciiTheme="minorBidi" w:hAnsiTheme="minorBidi"/>
          <w:b/>
          <w:bCs/>
          <w:sz w:val="28"/>
          <w:szCs w:val="28"/>
          <w:rtl/>
        </w:rPr>
        <w:t xml:space="preserve">ًا لقربه من الشعب وسهولته </w:t>
      </w:r>
      <w:r w:rsidRPr="00717418">
        <w:rPr>
          <w:rFonts w:asciiTheme="minorBidi" w:hAnsiTheme="minorBidi"/>
          <w:b/>
          <w:bCs/>
          <w:sz w:val="28"/>
          <w:szCs w:val="28"/>
          <w:rtl/>
        </w:rPr>
        <w:t xml:space="preserve">عليه، فهو لكي يتلقاه وينفعل به؛ فهو ليس في حاجة </w:t>
      </w:r>
      <w:r w:rsidR="00B127F5" w:rsidRPr="00717418">
        <w:rPr>
          <w:rFonts w:asciiTheme="minorBidi" w:hAnsiTheme="minorBidi"/>
          <w:b/>
          <w:bCs/>
          <w:sz w:val="28"/>
          <w:szCs w:val="28"/>
          <w:rtl/>
        </w:rPr>
        <w:t>إلى</w:t>
      </w:r>
      <w:r w:rsidRPr="00717418">
        <w:rPr>
          <w:rFonts w:asciiTheme="minorBidi" w:hAnsiTheme="minorBidi"/>
          <w:b/>
          <w:bCs/>
          <w:sz w:val="28"/>
          <w:szCs w:val="28"/>
          <w:rtl/>
        </w:rPr>
        <w:t xml:space="preserve"> تثقيف </w:t>
      </w:r>
      <w:r w:rsidR="00B127F5" w:rsidRPr="00717418">
        <w:rPr>
          <w:rFonts w:asciiTheme="minorBidi" w:hAnsiTheme="minorBidi"/>
          <w:b/>
          <w:bCs/>
          <w:sz w:val="28"/>
          <w:szCs w:val="28"/>
          <w:rtl/>
        </w:rPr>
        <w:t>أ</w:t>
      </w:r>
      <w:r w:rsidR="00BA3DA8" w:rsidRPr="00717418">
        <w:rPr>
          <w:rFonts w:asciiTheme="minorBidi" w:hAnsiTheme="minorBidi"/>
          <w:b/>
          <w:bCs/>
          <w:sz w:val="28"/>
          <w:szCs w:val="28"/>
          <w:rtl/>
        </w:rPr>
        <w:t>و</w:t>
      </w:r>
      <w:r w:rsidR="00B127F5" w:rsidRPr="00717418">
        <w:rPr>
          <w:rFonts w:asciiTheme="minorBidi" w:hAnsiTheme="minorBidi"/>
          <w:b/>
          <w:bCs/>
          <w:sz w:val="28"/>
          <w:szCs w:val="28"/>
          <w:rtl/>
        </w:rPr>
        <w:t xml:space="preserve"> تخصص كالأ</w:t>
      </w:r>
      <w:r w:rsidR="00BA3DA8" w:rsidRPr="00717418">
        <w:rPr>
          <w:rFonts w:asciiTheme="minorBidi" w:hAnsiTheme="minorBidi"/>
          <w:b/>
          <w:bCs/>
          <w:sz w:val="28"/>
          <w:szCs w:val="28"/>
          <w:rtl/>
        </w:rPr>
        <w:t>دب أو تلقين كالعلم</w:t>
      </w:r>
      <w:r w:rsidR="00B127F5" w:rsidRPr="00717418">
        <w:rPr>
          <w:rFonts w:asciiTheme="minorBidi" w:hAnsiTheme="minorBidi"/>
          <w:b/>
          <w:bCs/>
          <w:sz w:val="28"/>
          <w:szCs w:val="28"/>
          <w:rtl/>
        </w:rPr>
        <w:t>، فقد كان يلتقطه من أفواه أ</w:t>
      </w:r>
      <w:r w:rsidRPr="00717418">
        <w:rPr>
          <w:rFonts w:asciiTheme="minorBidi" w:hAnsiTheme="minorBidi"/>
          <w:b/>
          <w:bCs/>
          <w:sz w:val="28"/>
          <w:szCs w:val="28"/>
          <w:rtl/>
        </w:rPr>
        <w:t xml:space="preserve">صحابه </w:t>
      </w:r>
      <w:r w:rsidR="00B127F5" w:rsidRPr="00717418">
        <w:rPr>
          <w:rFonts w:asciiTheme="minorBidi" w:hAnsiTheme="minorBidi"/>
          <w:b/>
          <w:bCs/>
          <w:sz w:val="28"/>
          <w:szCs w:val="28"/>
          <w:rtl/>
        </w:rPr>
        <w:t xml:space="preserve">ويروح يردده لاسيما المعبر عنه </w:t>
      </w:r>
      <w:r w:rsidR="00B127F5" w:rsidRPr="00717418">
        <w:rPr>
          <w:rFonts w:asciiTheme="minorBidi" w:hAnsiTheme="minorBidi"/>
          <w:b/>
          <w:bCs/>
          <w:sz w:val="28"/>
          <w:szCs w:val="28"/>
          <w:rtl/>
        </w:rPr>
        <w:lastRenderedPageBreak/>
        <w:t>المتضمن آلامه و</w:t>
      </w:r>
      <w:r w:rsidRPr="00717418">
        <w:rPr>
          <w:rFonts w:asciiTheme="minorBidi" w:hAnsiTheme="minorBidi"/>
          <w:b/>
          <w:bCs/>
          <w:sz w:val="28"/>
          <w:szCs w:val="28"/>
          <w:rtl/>
        </w:rPr>
        <w:t>آماله"</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26"/>
      </w:r>
      <w:r w:rsidRPr="00717418">
        <w:rPr>
          <w:rFonts w:asciiTheme="minorBidi" w:hAnsiTheme="minorBidi"/>
          <w:b/>
          <w:bCs/>
          <w:color w:val="000000"/>
          <w:sz w:val="28"/>
          <w:szCs w:val="28"/>
          <w:vertAlign w:val="superscript"/>
          <w:rtl/>
        </w:rPr>
        <w:t>)</w:t>
      </w:r>
      <w:r w:rsidR="00B127F5" w:rsidRPr="00717418">
        <w:rPr>
          <w:rFonts w:asciiTheme="minorBidi" w:hAnsiTheme="minorBidi"/>
          <w:b/>
          <w:bCs/>
          <w:sz w:val="28"/>
          <w:szCs w:val="28"/>
          <w:rtl/>
        </w:rPr>
        <w:t>. ورغم انتشار الأ</w:t>
      </w:r>
      <w:r w:rsidRPr="00717418">
        <w:rPr>
          <w:rFonts w:asciiTheme="minorBidi" w:hAnsiTheme="minorBidi"/>
          <w:b/>
          <w:bCs/>
          <w:sz w:val="28"/>
          <w:szCs w:val="28"/>
          <w:rtl/>
        </w:rPr>
        <w:t xml:space="preserve">غاني الشعبية المصرية التي تلمست قضايا الشعب المصري </w:t>
      </w:r>
      <w:r w:rsidR="00B127F5" w:rsidRPr="00717418">
        <w:rPr>
          <w:rFonts w:asciiTheme="minorBidi" w:hAnsiTheme="minorBidi"/>
          <w:b/>
          <w:bCs/>
          <w:sz w:val="28"/>
          <w:szCs w:val="28"/>
          <w:rtl/>
        </w:rPr>
        <w:t>حتى بروز مشارف القرن العشرين، فإ</w:t>
      </w:r>
      <w:r w:rsidRPr="00717418">
        <w:rPr>
          <w:rFonts w:asciiTheme="minorBidi" w:hAnsiTheme="minorBidi"/>
          <w:b/>
          <w:bCs/>
          <w:sz w:val="28"/>
          <w:szCs w:val="28"/>
          <w:rtl/>
        </w:rPr>
        <w:t>ن ك</w:t>
      </w:r>
      <w:r w:rsidR="00BA3DA8" w:rsidRPr="00717418">
        <w:rPr>
          <w:rFonts w:asciiTheme="minorBidi" w:hAnsiTheme="minorBidi"/>
          <w:b/>
          <w:bCs/>
          <w:sz w:val="28"/>
          <w:szCs w:val="28"/>
          <w:rtl/>
        </w:rPr>
        <w:t>ثير</w:t>
      </w:r>
      <w:r w:rsidR="00B127F5" w:rsidRPr="00717418">
        <w:rPr>
          <w:rFonts w:asciiTheme="minorBidi" w:hAnsiTheme="minorBidi"/>
          <w:b/>
          <w:bCs/>
          <w:sz w:val="28"/>
          <w:szCs w:val="28"/>
          <w:rtl/>
        </w:rPr>
        <w:t>ً</w:t>
      </w:r>
      <w:r w:rsidR="00BA3DA8" w:rsidRPr="00717418">
        <w:rPr>
          <w:rFonts w:asciiTheme="minorBidi" w:hAnsiTheme="minorBidi"/>
          <w:b/>
          <w:bCs/>
          <w:sz w:val="28"/>
          <w:szCs w:val="28"/>
          <w:rtl/>
        </w:rPr>
        <w:t>ا من المؤثرات الغنائية والاستعراضية كانت قد دخلت عليها وغيرت بعض</w:t>
      </w:r>
      <w:r w:rsidR="00B127F5" w:rsidRPr="00717418">
        <w:rPr>
          <w:rFonts w:asciiTheme="minorBidi" w:hAnsiTheme="minorBidi"/>
          <w:b/>
          <w:bCs/>
          <w:sz w:val="28"/>
          <w:szCs w:val="28"/>
          <w:rtl/>
        </w:rPr>
        <w:t>ً</w:t>
      </w:r>
      <w:r w:rsidR="00BA3DA8" w:rsidRPr="00717418">
        <w:rPr>
          <w:rFonts w:asciiTheme="minorBidi" w:hAnsiTheme="minorBidi"/>
          <w:b/>
          <w:bCs/>
          <w:sz w:val="28"/>
          <w:szCs w:val="28"/>
          <w:rtl/>
        </w:rPr>
        <w:t>ا من تشكيلاتها بما لا ينسخ من الصبغة العربية الشعبية القابعة فيها.</w:t>
      </w:r>
      <w:r w:rsidR="00FC7765" w:rsidRPr="00717418">
        <w:rPr>
          <w:rFonts w:asciiTheme="minorBidi" w:hAnsiTheme="minorBidi"/>
          <w:b/>
          <w:bCs/>
          <w:sz w:val="28"/>
          <w:szCs w:val="28"/>
          <w:rtl/>
        </w:rPr>
        <w:t xml:space="preserve"> </w:t>
      </w:r>
      <w:r w:rsidR="00B127F5" w:rsidRPr="00717418">
        <w:rPr>
          <w:rFonts w:asciiTheme="minorBidi" w:hAnsiTheme="minorBidi"/>
          <w:b/>
          <w:bCs/>
          <w:sz w:val="28"/>
          <w:szCs w:val="28"/>
          <w:rtl/>
        </w:rPr>
        <w:t xml:space="preserve"> فالقباني "وبالرغم من أن ما أ</w:t>
      </w:r>
      <w:r w:rsidR="00BA3DA8" w:rsidRPr="00717418">
        <w:rPr>
          <w:rFonts w:asciiTheme="minorBidi" w:hAnsiTheme="minorBidi"/>
          <w:b/>
          <w:bCs/>
          <w:sz w:val="28"/>
          <w:szCs w:val="28"/>
          <w:rtl/>
        </w:rPr>
        <w:t xml:space="preserve">تى به </w:t>
      </w:r>
      <w:r w:rsidR="003E6F88" w:rsidRPr="00717418">
        <w:rPr>
          <w:rFonts w:asciiTheme="minorBidi" w:hAnsiTheme="minorBidi"/>
          <w:b/>
          <w:bCs/>
          <w:sz w:val="28"/>
          <w:szCs w:val="28"/>
          <w:rtl/>
        </w:rPr>
        <w:t>... هو فن لا تتوفر فيه شروط الأ</w:t>
      </w:r>
      <w:r w:rsidR="00BA3DA8" w:rsidRPr="00717418">
        <w:rPr>
          <w:rFonts w:asciiTheme="minorBidi" w:hAnsiTheme="minorBidi"/>
          <w:b/>
          <w:bCs/>
          <w:sz w:val="28"/>
          <w:szCs w:val="28"/>
          <w:rtl/>
        </w:rPr>
        <w:t>وبريت تمام</w:t>
      </w:r>
      <w:r w:rsidR="003E6F88" w:rsidRPr="00717418">
        <w:rPr>
          <w:rFonts w:asciiTheme="minorBidi" w:hAnsiTheme="minorBidi"/>
          <w:b/>
          <w:bCs/>
          <w:sz w:val="28"/>
          <w:szCs w:val="28"/>
          <w:rtl/>
        </w:rPr>
        <w:t>ً</w:t>
      </w:r>
      <w:r w:rsidR="00BA3DA8" w:rsidRPr="00717418">
        <w:rPr>
          <w:rFonts w:asciiTheme="minorBidi" w:hAnsiTheme="minorBidi"/>
          <w:b/>
          <w:bCs/>
          <w:sz w:val="28"/>
          <w:szCs w:val="28"/>
          <w:rtl/>
        </w:rPr>
        <w:t>ا بمفهومه الغربي</w:t>
      </w:r>
      <w:r w:rsidR="003E6F88" w:rsidRPr="00717418">
        <w:rPr>
          <w:rFonts w:asciiTheme="minorBidi" w:hAnsiTheme="minorBidi"/>
          <w:b/>
          <w:bCs/>
          <w:sz w:val="28"/>
          <w:szCs w:val="28"/>
          <w:rtl/>
        </w:rPr>
        <w:t>، إلا  أ</w:t>
      </w:r>
      <w:r w:rsidR="00BA3DA8" w:rsidRPr="00717418">
        <w:rPr>
          <w:rFonts w:asciiTheme="minorBidi" w:hAnsiTheme="minorBidi"/>
          <w:b/>
          <w:bCs/>
          <w:sz w:val="28"/>
          <w:szCs w:val="28"/>
          <w:rtl/>
        </w:rPr>
        <w:t>نه قدم مطبخ</w:t>
      </w:r>
      <w:r w:rsidR="003E6F88" w:rsidRPr="00717418">
        <w:rPr>
          <w:rFonts w:asciiTheme="minorBidi" w:hAnsiTheme="minorBidi"/>
          <w:b/>
          <w:bCs/>
          <w:sz w:val="28"/>
          <w:szCs w:val="28"/>
          <w:rtl/>
        </w:rPr>
        <w:t>ً</w:t>
      </w:r>
      <w:r w:rsidR="00BA3DA8" w:rsidRPr="00717418">
        <w:rPr>
          <w:rFonts w:asciiTheme="minorBidi" w:hAnsiTheme="minorBidi"/>
          <w:b/>
          <w:bCs/>
          <w:sz w:val="28"/>
          <w:szCs w:val="28"/>
          <w:rtl/>
        </w:rPr>
        <w:t>ا عربي</w:t>
      </w:r>
      <w:r w:rsidR="003E6F88" w:rsidRPr="00717418">
        <w:rPr>
          <w:rFonts w:asciiTheme="minorBidi" w:hAnsiTheme="minorBidi"/>
          <w:b/>
          <w:bCs/>
          <w:sz w:val="28"/>
          <w:szCs w:val="28"/>
          <w:rtl/>
        </w:rPr>
        <w:t>ًّ</w:t>
      </w:r>
      <w:r w:rsidR="00BA3DA8" w:rsidRPr="00717418">
        <w:rPr>
          <w:rFonts w:asciiTheme="minorBidi" w:hAnsiTheme="minorBidi"/>
          <w:b/>
          <w:bCs/>
          <w:sz w:val="28"/>
          <w:szCs w:val="28"/>
          <w:rtl/>
        </w:rPr>
        <w:t>ا مشرقي</w:t>
      </w:r>
      <w:r w:rsidR="003E6F88" w:rsidRPr="00717418">
        <w:rPr>
          <w:rFonts w:asciiTheme="minorBidi" w:hAnsiTheme="minorBidi"/>
          <w:b/>
          <w:bCs/>
          <w:sz w:val="28"/>
          <w:szCs w:val="28"/>
          <w:rtl/>
        </w:rPr>
        <w:t>ًّا للأوبريت فيه الإ</w:t>
      </w:r>
      <w:r w:rsidR="00BA3DA8" w:rsidRPr="00717418">
        <w:rPr>
          <w:rFonts w:asciiTheme="minorBidi" w:hAnsiTheme="minorBidi"/>
          <w:b/>
          <w:bCs/>
          <w:sz w:val="28"/>
          <w:szCs w:val="28"/>
          <w:rtl/>
        </w:rPr>
        <w:t>نشاد والموشحات ورقص السماح، وقد حاول تفجير الموسيقى العربية من الداخل، فثمة تمثيل وغناء ورقص"</w:t>
      </w:r>
      <w:r w:rsidR="00BA3DA8" w:rsidRPr="00717418">
        <w:rPr>
          <w:rFonts w:asciiTheme="minorBidi" w:hAnsiTheme="minorBidi"/>
          <w:b/>
          <w:bCs/>
          <w:color w:val="000000"/>
          <w:sz w:val="28"/>
          <w:szCs w:val="28"/>
          <w:vertAlign w:val="superscript"/>
          <w:rtl/>
        </w:rPr>
        <w:t>(</w:t>
      </w:r>
      <w:r w:rsidR="00BA3DA8" w:rsidRPr="00717418">
        <w:rPr>
          <w:rStyle w:val="FootnoteReference"/>
          <w:rFonts w:asciiTheme="minorBidi" w:hAnsiTheme="minorBidi"/>
          <w:b/>
          <w:bCs/>
          <w:color w:val="000000"/>
          <w:sz w:val="28"/>
          <w:szCs w:val="28"/>
          <w:rtl/>
        </w:rPr>
        <w:footnoteReference w:id="27"/>
      </w:r>
      <w:r w:rsidR="00BA3DA8" w:rsidRPr="00717418">
        <w:rPr>
          <w:rFonts w:asciiTheme="minorBidi" w:hAnsiTheme="minorBidi"/>
          <w:b/>
          <w:bCs/>
          <w:color w:val="000000"/>
          <w:sz w:val="28"/>
          <w:szCs w:val="28"/>
          <w:vertAlign w:val="superscript"/>
          <w:rtl/>
        </w:rPr>
        <w:t>).</w:t>
      </w:r>
      <w:r w:rsidR="00FC7765" w:rsidRPr="00717418">
        <w:rPr>
          <w:rFonts w:asciiTheme="minorBidi" w:hAnsiTheme="minorBidi"/>
          <w:b/>
          <w:bCs/>
          <w:color w:val="000000"/>
          <w:sz w:val="28"/>
          <w:szCs w:val="28"/>
          <w:vertAlign w:val="superscript"/>
          <w:rtl/>
        </w:rPr>
        <w:t xml:space="preserve">  </w:t>
      </w:r>
    </w:p>
    <w:p w:rsidR="00BA3DA8" w:rsidRPr="00717418" w:rsidRDefault="00BA3DA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color w:val="000000"/>
          <w:sz w:val="28"/>
          <w:szCs w:val="28"/>
          <w:rtl/>
        </w:rPr>
        <w:t>وكما تطور الشكل الغنائي عبر ال</w:t>
      </w:r>
      <w:r w:rsidR="003E6F88" w:rsidRPr="00717418">
        <w:rPr>
          <w:rFonts w:asciiTheme="minorBidi" w:hAnsiTheme="minorBidi"/>
          <w:b/>
          <w:bCs/>
          <w:color w:val="000000"/>
          <w:sz w:val="28"/>
          <w:szCs w:val="28"/>
          <w:rtl/>
        </w:rPr>
        <w:t>د</w:t>
      </w:r>
      <w:r w:rsidRPr="00717418">
        <w:rPr>
          <w:rFonts w:asciiTheme="minorBidi" w:hAnsiTheme="minorBidi"/>
          <w:b/>
          <w:bCs/>
          <w:color w:val="000000"/>
          <w:sz w:val="28"/>
          <w:szCs w:val="28"/>
          <w:rtl/>
        </w:rPr>
        <w:t xml:space="preserve">يالكتيكية بين الوافد والموروث، فإن </w:t>
      </w:r>
      <w:r w:rsidR="003E6F88" w:rsidRPr="00717418">
        <w:rPr>
          <w:rFonts w:asciiTheme="minorBidi" w:hAnsiTheme="minorBidi"/>
          <w:b/>
          <w:bCs/>
          <w:color w:val="000000"/>
          <w:sz w:val="28"/>
          <w:szCs w:val="28"/>
          <w:rtl/>
        </w:rPr>
        <w:t xml:space="preserve">الرقص والموسيقي قد صاحباه في الأمر ذاته؛ </w:t>
      </w:r>
      <w:r w:rsidRPr="00717418">
        <w:rPr>
          <w:rFonts w:asciiTheme="minorBidi" w:hAnsiTheme="minorBidi"/>
          <w:b/>
          <w:bCs/>
          <w:color w:val="000000"/>
          <w:sz w:val="28"/>
          <w:szCs w:val="28"/>
          <w:rtl/>
        </w:rPr>
        <w:t>ففي</w:t>
      </w:r>
      <w:r w:rsidR="003E6F88" w:rsidRPr="00717418">
        <w:rPr>
          <w:rFonts w:asciiTheme="minorBidi" w:hAnsiTheme="minorBidi"/>
          <w:b/>
          <w:bCs/>
          <w:sz w:val="28"/>
          <w:szCs w:val="28"/>
          <w:rtl/>
        </w:rPr>
        <w:t xml:space="preserve"> "الرقص اتجهت إ</w:t>
      </w:r>
      <w:r w:rsidRPr="00717418">
        <w:rPr>
          <w:rFonts w:asciiTheme="minorBidi" w:hAnsiTheme="minorBidi"/>
          <w:b/>
          <w:bCs/>
          <w:sz w:val="28"/>
          <w:szCs w:val="28"/>
          <w:rtl/>
        </w:rPr>
        <w:t xml:space="preserve">لى التشكيلات الجماعية التي تعبر عن فكرة، وتؤدى بإيقاعات مرسومة ومدروسة </w:t>
      </w:r>
      <w:r w:rsidR="003E6F88" w:rsidRPr="00717418">
        <w:rPr>
          <w:rFonts w:asciiTheme="minorBidi" w:hAnsiTheme="minorBidi"/>
          <w:b/>
          <w:bCs/>
          <w:sz w:val="28"/>
          <w:szCs w:val="28"/>
          <w:rtl/>
        </w:rPr>
        <w:t>وميزانسين</w:t>
      </w:r>
      <w:r w:rsidRPr="00717418">
        <w:rPr>
          <w:rFonts w:asciiTheme="minorBidi" w:hAnsiTheme="minorBidi"/>
          <w:b/>
          <w:bCs/>
          <w:sz w:val="28"/>
          <w:szCs w:val="28"/>
          <w:rtl/>
        </w:rPr>
        <w:t xml:space="preserve"> محدد على أساس تعبيري، بهذا ينتقل الرقص من</w:t>
      </w:r>
      <w:r w:rsidR="003E6F88" w:rsidRPr="00717418">
        <w:rPr>
          <w:rFonts w:asciiTheme="minorBidi" w:hAnsiTheme="minorBidi"/>
          <w:b/>
          <w:bCs/>
          <w:sz w:val="28"/>
          <w:szCs w:val="28"/>
          <w:rtl/>
        </w:rPr>
        <w:t xml:space="preserve"> هز البطن لمجرد الإثارة الجسدية. وفي الموسيقى اتجهت إلى التأليف القائم على الفورم الفني</w:t>
      </w:r>
      <w:r w:rsidRPr="00717418">
        <w:rPr>
          <w:rFonts w:asciiTheme="minorBidi" w:hAnsiTheme="minorBidi"/>
          <w:b/>
          <w:bCs/>
          <w:sz w:val="28"/>
          <w:szCs w:val="28"/>
          <w:rtl/>
        </w:rPr>
        <w:t xml:space="preserve">؛ أي </w:t>
      </w:r>
      <w:r w:rsidR="003E6F88" w:rsidRPr="00717418">
        <w:rPr>
          <w:rFonts w:asciiTheme="minorBidi" w:hAnsiTheme="minorBidi"/>
          <w:b/>
          <w:bCs/>
          <w:sz w:val="28"/>
          <w:szCs w:val="28"/>
          <w:rtl/>
        </w:rPr>
        <w:t>الشكل المدروس، والمكتوبة بالنوتة</w:t>
      </w:r>
      <w:r w:rsidRPr="00717418">
        <w:rPr>
          <w:rFonts w:asciiTheme="minorBidi" w:hAnsiTheme="minorBidi"/>
          <w:b/>
          <w:bCs/>
          <w:sz w:val="28"/>
          <w:szCs w:val="28"/>
          <w:rtl/>
        </w:rPr>
        <w:t>؛ أي ب</w:t>
      </w:r>
      <w:r w:rsidR="003E6F88" w:rsidRPr="00717418">
        <w:rPr>
          <w:rFonts w:asciiTheme="minorBidi" w:hAnsiTheme="minorBidi"/>
          <w:b/>
          <w:bCs/>
          <w:sz w:val="28"/>
          <w:szCs w:val="28"/>
          <w:rtl/>
        </w:rPr>
        <w:t>اللغة الموسيقية والمعزوف على الأ</w:t>
      </w:r>
      <w:r w:rsidRPr="00717418">
        <w:rPr>
          <w:rFonts w:asciiTheme="minorBidi" w:hAnsiTheme="minorBidi"/>
          <w:b/>
          <w:bCs/>
          <w:sz w:val="28"/>
          <w:szCs w:val="28"/>
          <w:rtl/>
        </w:rPr>
        <w:t>وركسترا</w:t>
      </w:r>
      <w:r w:rsidR="00FC7765" w:rsidRPr="00717418">
        <w:rPr>
          <w:rFonts w:asciiTheme="minorBidi" w:hAnsiTheme="minorBidi"/>
          <w:b/>
          <w:bCs/>
          <w:sz w:val="28"/>
          <w:szCs w:val="28"/>
          <w:rtl/>
        </w:rPr>
        <w:t>. بهذا تنتقل الموسيقى من التأليف ا</w:t>
      </w:r>
      <w:r w:rsidR="003E6F88" w:rsidRPr="00717418">
        <w:rPr>
          <w:rFonts w:asciiTheme="minorBidi" w:hAnsiTheme="minorBidi"/>
          <w:b/>
          <w:bCs/>
          <w:sz w:val="28"/>
          <w:szCs w:val="28"/>
          <w:rtl/>
        </w:rPr>
        <w:t>لبدائي القائم على مجرد استخدام أ</w:t>
      </w:r>
      <w:r w:rsidR="00FC7765" w:rsidRPr="00717418">
        <w:rPr>
          <w:rFonts w:asciiTheme="minorBidi" w:hAnsiTheme="minorBidi"/>
          <w:b/>
          <w:bCs/>
          <w:sz w:val="28"/>
          <w:szCs w:val="28"/>
          <w:rtl/>
        </w:rPr>
        <w:t xml:space="preserve">نغام مكررة ومتعاقبة تعزف على التخت </w:t>
      </w:r>
      <w:r w:rsidR="003E6F88" w:rsidRPr="00717418">
        <w:rPr>
          <w:rFonts w:asciiTheme="minorBidi" w:hAnsiTheme="minorBidi"/>
          <w:b/>
          <w:bCs/>
          <w:sz w:val="28"/>
          <w:szCs w:val="28"/>
          <w:rtl/>
        </w:rPr>
        <w:t>بلا رابط فني. وفي الغناء اتجهت إلى الحوار الفني والأداء الكورالي</w:t>
      </w:r>
      <w:r w:rsidR="00FC7765" w:rsidRPr="00717418">
        <w:rPr>
          <w:rFonts w:asciiTheme="minorBidi" w:hAnsiTheme="minorBidi"/>
          <w:b/>
          <w:bCs/>
          <w:sz w:val="28"/>
          <w:szCs w:val="28"/>
          <w:rtl/>
        </w:rPr>
        <w:t>؛ أي الذي يشترك فيه كورس</w:t>
      </w:r>
      <w:r w:rsidR="003E6F88" w:rsidRPr="00717418">
        <w:rPr>
          <w:rFonts w:asciiTheme="minorBidi" w:hAnsiTheme="minorBidi"/>
          <w:b/>
          <w:bCs/>
          <w:sz w:val="28"/>
          <w:szCs w:val="28"/>
          <w:rtl/>
        </w:rPr>
        <w:t>، والأداء الأوركسترالي</w:t>
      </w:r>
      <w:r w:rsidR="00FC7765" w:rsidRPr="00717418">
        <w:rPr>
          <w:rFonts w:asciiTheme="minorBidi" w:hAnsiTheme="minorBidi"/>
          <w:b/>
          <w:bCs/>
          <w:sz w:val="28"/>
          <w:szCs w:val="28"/>
          <w:rtl/>
        </w:rPr>
        <w:t>، والتوزيع، والهرموني"</w:t>
      </w:r>
      <w:r w:rsidR="00FC7765" w:rsidRPr="00717418">
        <w:rPr>
          <w:rFonts w:asciiTheme="minorBidi" w:hAnsiTheme="minorBidi"/>
          <w:b/>
          <w:bCs/>
          <w:color w:val="000000"/>
          <w:sz w:val="28"/>
          <w:szCs w:val="28"/>
          <w:vertAlign w:val="superscript"/>
          <w:rtl/>
        </w:rPr>
        <w:t>(</w:t>
      </w:r>
      <w:r w:rsidR="00FC7765" w:rsidRPr="00717418">
        <w:rPr>
          <w:rStyle w:val="FootnoteReference"/>
          <w:rFonts w:asciiTheme="minorBidi" w:hAnsiTheme="minorBidi"/>
          <w:b/>
          <w:bCs/>
          <w:color w:val="000000"/>
          <w:sz w:val="28"/>
          <w:szCs w:val="28"/>
          <w:rtl/>
        </w:rPr>
        <w:footnoteReference w:id="28"/>
      </w:r>
      <w:r w:rsidR="00FC7765" w:rsidRPr="00717418">
        <w:rPr>
          <w:rFonts w:asciiTheme="minorBidi" w:hAnsiTheme="minorBidi"/>
          <w:b/>
          <w:bCs/>
          <w:color w:val="000000"/>
          <w:sz w:val="28"/>
          <w:szCs w:val="28"/>
          <w:vertAlign w:val="superscript"/>
          <w:rtl/>
        </w:rPr>
        <w:t>)</w:t>
      </w:r>
      <w:r w:rsidR="00FC7765" w:rsidRPr="00717418">
        <w:rPr>
          <w:rFonts w:asciiTheme="minorBidi" w:hAnsiTheme="minorBidi"/>
          <w:b/>
          <w:bCs/>
          <w:sz w:val="28"/>
          <w:szCs w:val="28"/>
          <w:rtl/>
        </w:rPr>
        <w:t>.</w:t>
      </w:r>
    </w:p>
    <w:p w:rsidR="00BD7A23" w:rsidRDefault="00BD7A23"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هكذا فهم العرب – والمصريون خاصة</w:t>
      </w:r>
      <w:r w:rsidR="003E6F88" w:rsidRPr="00717418">
        <w:rPr>
          <w:rFonts w:asciiTheme="minorBidi" w:hAnsiTheme="minorBidi"/>
          <w:b/>
          <w:bCs/>
          <w:sz w:val="28"/>
          <w:szCs w:val="28"/>
          <w:rtl/>
        </w:rPr>
        <w:t xml:space="preserve"> - أهمية إ</w:t>
      </w:r>
      <w:r w:rsidRPr="00717418">
        <w:rPr>
          <w:rFonts w:asciiTheme="minorBidi" w:hAnsiTheme="minorBidi"/>
          <w:b/>
          <w:bCs/>
          <w:sz w:val="28"/>
          <w:szCs w:val="28"/>
          <w:rtl/>
        </w:rPr>
        <w:t>دخال الموسيق</w:t>
      </w:r>
      <w:r w:rsidR="003E6F88" w:rsidRPr="00717418">
        <w:rPr>
          <w:rFonts w:asciiTheme="minorBidi" w:hAnsiTheme="minorBidi"/>
          <w:b/>
          <w:bCs/>
          <w:sz w:val="28"/>
          <w:szCs w:val="28"/>
          <w:rtl/>
        </w:rPr>
        <w:t>ى والرقص على فن المسرح الوافد "</w:t>
      </w:r>
      <w:r w:rsidRPr="00717418">
        <w:rPr>
          <w:rFonts w:asciiTheme="minorBidi" w:hAnsiTheme="minorBidi"/>
          <w:b/>
          <w:bCs/>
          <w:sz w:val="28"/>
          <w:szCs w:val="28"/>
          <w:rtl/>
        </w:rPr>
        <w:t>إزجاء لبضاعتهم هذه، الثمينة المستوردة، وتمكين</w:t>
      </w:r>
      <w:r w:rsidR="003E6F88" w:rsidRPr="00717418">
        <w:rPr>
          <w:rFonts w:asciiTheme="minorBidi" w:hAnsiTheme="minorBidi"/>
          <w:b/>
          <w:bCs/>
          <w:sz w:val="28"/>
          <w:szCs w:val="28"/>
          <w:rtl/>
        </w:rPr>
        <w:t>ً</w:t>
      </w:r>
      <w:r w:rsidRPr="00717418">
        <w:rPr>
          <w:rFonts w:asciiTheme="minorBidi" w:hAnsiTheme="minorBidi"/>
          <w:b/>
          <w:bCs/>
          <w:sz w:val="28"/>
          <w:szCs w:val="28"/>
          <w:rtl/>
        </w:rPr>
        <w:t>ا لها من البقاء"</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29"/>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89141D" w:rsidRPr="00717418" w:rsidRDefault="0089141D" w:rsidP="00717418">
      <w:pPr>
        <w:spacing w:after="0" w:line="360" w:lineRule="auto"/>
        <w:ind w:firstLine="720"/>
        <w:jc w:val="both"/>
        <w:rPr>
          <w:rFonts w:asciiTheme="minorBidi" w:hAnsiTheme="minorBidi"/>
          <w:b/>
          <w:bCs/>
          <w:sz w:val="28"/>
          <w:szCs w:val="28"/>
          <w:rtl/>
        </w:rPr>
      </w:pPr>
    </w:p>
    <w:p w:rsidR="00FC7765" w:rsidRDefault="00BD7A23"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lastRenderedPageBreak/>
        <w:t>(</w:t>
      </w:r>
      <w:r w:rsidR="003E6F88" w:rsidRPr="00717418">
        <w:rPr>
          <w:rFonts w:asciiTheme="minorBidi" w:hAnsiTheme="minorBidi"/>
          <w:b/>
          <w:bCs/>
          <w:sz w:val="28"/>
          <w:szCs w:val="28"/>
          <w:rtl/>
        </w:rPr>
        <w:t>3</w:t>
      </w:r>
      <w:r w:rsidRPr="00717418">
        <w:rPr>
          <w:rFonts w:asciiTheme="minorBidi" w:hAnsiTheme="minorBidi"/>
          <w:b/>
          <w:bCs/>
          <w:sz w:val="28"/>
          <w:szCs w:val="28"/>
          <w:rtl/>
        </w:rPr>
        <w:t>)</w:t>
      </w:r>
    </w:p>
    <w:p w:rsidR="0089141D" w:rsidRPr="00717418" w:rsidRDefault="0089141D" w:rsidP="00717418">
      <w:pPr>
        <w:spacing w:after="0" w:line="360" w:lineRule="auto"/>
        <w:ind w:firstLine="720"/>
        <w:jc w:val="center"/>
        <w:rPr>
          <w:rFonts w:asciiTheme="minorBidi" w:hAnsiTheme="minorBidi"/>
          <w:b/>
          <w:bCs/>
          <w:sz w:val="28"/>
          <w:szCs w:val="28"/>
          <w:rtl/>
        </w:rPr>
      </w:pPr>
    </w:p>
    <w:p w:rsidR="00BD7A23" w:rsidRDefault="00BD7A23"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لم</w:t>
      </w:r>
      <w:r w:rsidR="003E6F88" w:rsidRPr="00717418">
        <w:rPr>
          <w:rFonts w:asciiTheme="minorBidi" w:hAnsiTheme="minorBidi"/>
          <w:b/>
          <w:bCs/>
          <w:sz w:val="28"/>
          <w:szCs w:val="28"/>
          <w:rtl/>
        </w:rPr>
        <w:t>َّ</w:t>
      </w:r>
      <w:r w:rsidRPr="00717418">
        <w:rPr>
          <w:rFonts w:asciiTheme="minorBidi" w:hAnsiTheme="minorBidi"/>
          <w:b/>
          <w:bCs/>
          <w:sz w:val="28"/>
          <w:szCs w:val="28"/>
          <w:rtl/>
        </w:rPr>
        <w:t>ا كانت العناصر السابقة تشير لعلاقة ديالكتيكية بين الوافد والموروث فيما يخص بعض عناصر العرض</w:t>
      </w:r>
      <w:r w:rsidR="003E6F88" w:rsidRPr="00717418">
        <w:rPr>
          <w:rFonts w:asciiTheme="minorBidi" w:hAnsiTheme="minorBidi"/>
          <w:b/>
          <w:bCs/>
          <w:sz w:val="28"/>
          <w:szCs w:val="28"/>
          <w:rtl/>
        </w:rPr>
        <w:t>،</w:t>
      </w:r>
      <w:r w:rsidRPr="00717418">
        <w:rPr>
          <w:rFonts w:asciiTheme="minorBidi" w:hAnsiTheme="minorBidi"/>
          <w:b/>
          <w:bCs/>
          <w:sz w:val="28"/>
          <w:szCs w:val="28"/>
          <w:rtl/>
        </w:rPr>
        <w:t xml:space="preserve"> مثل</w:t>
      </w:r>
      <w:r w:rsidR="003E6F88" w:rsidRPr="00717418">
        <w:rPr>
          <w:rFonts w:asciiTheme="minorBidi" w:hAnsiTheme="minorBidi"/>
          <w:b/>
          <w:bCs/>
          <w:sz w:val="28"/>
          <w:szCs w:val="28"/>
          <w:rtl/>
        </w:rPr>
        <w:t>:</w:t>
      </w:r>
      <w:r w:rsidRPr="00717418">
        <w:rPr>
          <w:rFonts w:asciiTheme="minorBidi" w:hAnsiTheme="minorBidi"/>
          <w:b/>
          <w:bCs/>
          <w:sz w:val="28"/>
          <w:szCs w:val="28"/>
          <w:rtl/>
        </w:rPr>
        <w:t xml:space="preserve"> الغناء والرقص وغيره</w:t>
      </w:r>
      <w:r w:rsidR="003E6F88" w:rsidRPr="00717418">
        <w:rPr>
          <w:rFonts w:asciiTheme="minorBidi" w:hAnsiTheme="minorBidi"/>
          <w:b/>
          <w:bCs/>
          <w:sz w:val="28"/>
          <w:szCs w:val="28"/>
          <w:rtl/>
        </w:rPr>
        <w:t>ما، فإ</w:t>
      </w:r>
      <w:r w:rsidRPr="00717418">
        <w:rPr>
          <w:rFonts w:asciiTheme="minorBidi" w:hAnsiTheme="minorBidi"/>
          <w:b/>
          <w:bCs/>
          <w:sz w:val="28"/>
          <w:szCs w:val="28"/>
          <w:rtl/>
        </w:rPr>
        <w:t>ن التشكيل الجمالي للنص المسرحي الاستعراضي يحوي ال</w:t>
      </w:r>
      <w:r w:rsidR="003E6F88" w:rsidRPr="00717418">
        <w:rPr>
          <w:rFonts w:asciiTheme="minorBidi" w:hAnsiTheme="minorBidi"/>
          <w:b/>
          <w:bCs/>
          <w:sz w:val="28"/>
          <w:szCs w:val="28"/>
          <w:rtl/>
        </w:rPr>
        <w:t>د</w:t>
      </w:r>
      <w:r w:rsidRPr="00717418">
        <w:rPr>
          <w:rFonts w:asciiTheme="minorBidi" w:hAnsiTheme="minorBidi"/>
          <w:b/>
          <w:bCs/>
          <w:sz w:val="28"/>
          <w:szCs w:val="28"/>
          <w:rtl/>
        </w:rPr>
        <w:t>يالكتيكية نفسها بين الموروث العربي التراثي والوافد الغربي، وهو ما يمكن تجليته ف</w:t>
      </w:r>
      <w:r w:rsidR="003E6F88" w:rsidRPr="00717418">
        <w:rPr>
          <w:rFonts w:asciiTheme="minorBidi" w:hAnsiTheme="minorBidi"/>
          <w:b/>
          <w:bCs/>
          <w:sz w:val="28"/>
          <w:szCs w:val="28"/>
          <w:rtl/>
        </w:rPr>
        <w:t>ي دراسة عناصر الشكل المسرحي من أ</w:t>
      </w:r>
      <w:r w:rsidRPr="00717418">
        <w:rPr>
          <w:rFonts w:asciiTheme="minorBidi" w:hAnsiTheme="minorBidi"/>
          <w:b/>
          <w:bCs/>
          <w:sz w:val="28"/>
          <w:szCs w:val="28"/>
          <w:rtl/>
        </w:rPr>
        <w:t>حداث وزم</w:t>
      </w:r>
      <w:r w:rsidR="003E6F88" w:rsidRPr="00717418">
        <w:rPr>
          <w:rFonts w:asciiTheme="minorBidi" w:hAnsiTheme="minorBidi"/>
          <w:b/>
          <w:bCs/>
          <w:sz w:val="28"/>
          <w:szCs w:val="28"/>
          <w:rtl/>
        </w:rPr>
        <w:t>ان وم</w:t>
      </w:r>
      <w:r w:rsidRPr="00717418">
        <w:rPr>
          <w:rFonts w:asciiTheme="minorBidi" w:hAnsiTheme="minorBidi"/>
          <w:b/>
          <w:bCs/>
          <w:sz w:val="28"/>
          <w:szCs w:val="28"/>
          <w:rtl/>
        </w:rPr>
        <w:t>كان وشخصيات، وع</w:t>
      </w:r>
      <w:r w:rsidR="003E6F88" w:rsidRPr="00717418">
        <w:rPr>
          <w:rFonts w:asciiTheme="minorBidi" w:hAnsiTheme="minorBidi"/>
          <w:b/>
          <w:bCs/>
          <w:sz w:val="28"/>
          <w:szCs w:val="28"/>
          <w:rtl/>
        </w:rPr>
        <w:t>ناصر الموضوع من قضايا وموضوعات أ</w:t>
      </w:r>
      <w:r w:rsidRPr="00717418">
        <w:rPr>
          <w:rFonts w:asciiTheme="minorBidi" w:hAnsiTheme="minorBidi"/>
          <w:b/>
          <w:bCs/>
          <w:sz w:val="28"/>
          <w:szCs w:val="28"/>
          <w:rtl/>
        </w:rPr>
        <w:t>ساسية تتناولها هذه</w:t>
      </w:r>
      <w:r w:rsidR="003E6F88" w:rsidRPr="00717418">
        <w:rPr>
          <w:rFonts w:asciiTheme="minorBidi" w:hAnsiTheme="minorBidi"/>
          <w:b/>
          <w:bCs/>
          <w:sz w:val="28"/>
          <w:szCs w:val="28"/>
          <w:rtl/>
        </w:rPr>
        <w:t xml:space="preserve"> المسرحيات. وقد اختارت الدراسة أ</w:t>
      </w:r>
      <w:r w:rsidRPr="00717418">
        <w:rPr>
          <w:rFonts w:asciiTheme="minorBidi" w:hAnsiTheme="minorBidi"/>
          <w:b/>
          <w:bCs/>
          <w:sz w:val="28"/>
          <w:szCs w:val="28"/>
          <w:rtl/>
        </w:rPr>
        <w:t>ربع مسرحيات لعلي الكسار تتجلى فيها مسألة ال</w:t>
      </w:r>
      <w:r w:rsidR="003E6F88" w:rsidRPr="00717418">
        <w:rPr>
          <w:rFonts w:asciiTheme="minorBidi" w:hAnsiTheme="minorBidi"/>
          <w:b/>
          <w:bCs/>
          <w:sz w:val="28"/>
          <w:szCs w:val="28"/>
          <w:rtl/>
        </w:rPr>
        <w:t>د</w:t>
      </w:r>
      <w:r w:rsidRPr="00717418">
        <w:rPr>
          <w:rFonts w:asciiTheme="minorBidi" w:hAnsiTheme="minorBidi"/>
          <w:b/>
          <w:bCs/>
          <w:sz w:val="28"/>
          <w:szCs w:val="28"/>
          <w:rtl/>
        </w:rPr>
        <w:t>يالكتيكية بين الموروث والوافد</w:t>
      </w:r>
      <w:r w:rsidR="003E6F88" w:rsidRPr="00717418">
        <w:rPr>
          <w:rFonts w:asciiTheme="minorBidi" w:hAnsiTheme="minorBidi"/>
          <w:b/>
          <w:bCs/>
          <w:sz w:val="28"/>
          <w:szCs w:val="28"/>
          <w:rtl/>
        </w:rPr>
        <w:t>،</w:t>
      </w:r>
      <w:r w:rsidR="003931A4" w:rsidRPr="00717418">
        <w:rPr>
          <w:rFonts w:asciiTheme="minorBidi" w:hAnsiTheme="minorBidi"/>
          <w:b/>
          <w:bCs/>
          <w:sz w:val="28"/>
          <w:szCs w:val="28"/>
          <w:rtl/>
        </w:rPr>
        <w:t xml:space="preserve"> وتمثل فترات متعاقبة لمسرح</w:t>
      </w:r>
      <w:r w:rsidR="003E6F88" w:rsidRPr="00717418">
        <w:rPr>
          <w:rFonts w:asciiTheme="minorBidi" w:hAnsiTheme="minorBidi"/>
          <w:b/>
          <w:bCs/>
          <w:sz w:val="28"/>
          <w:szCs w:val="28"/>
          <w:rtl/>
        </w:rPr>
        <w:t>ه</w:t>
      </w:r>
      <w:r w:rsidR="003931A4" w:rsidRPr="00717418">
        <w:rPr>
          <w:rFonts w:asciiTheme="minorBidi" w:hAnsiTheme="minorBidi"/>
          <w:b/>
          <w:bCs/>
          <w:sz w:val="28"/>
          <w:szCs w:val="28"/>
          <w:rtl/>
        </w:rPr>
        <w:t>،</w:t>
      </w:r>
      <w:r w:rsidRPr="00717418">
        <w:rPr>
          <w:rFonts w:asciiTheme="minorBidi" w:hAnsiTheme="minorBidi"/>
          <w:b/>
          <w:bCs/>
          <w:sz w:val="28"/>
          <w:szCs w:val="28"/>
          <w:rtl/>
        </w:rPr>
        <w:t xml:space="preserve"> وهي مسرحيات:</w:t>
      </w:r>
    </w:p>
    <w:p w:rsidR="000D2DBD" w:rsidRPr="00717418" w:rsidRDefault="000D2DBD" w:rsidP="00717418">
      <w:pPr>
        <w:spacing w:after="0" w:line="360" w:lineRule="auto"/>
        <w:ind w:firstLine="720"/>
        <w:jc w:val="both"/>
        <w:rPr>
          <w:rFonts w:asciiTheme="minorBidi" w:hAnsiTheme="minorBidi"/>
          <w:b/>
          <w:bCs/>
          <w:sz w:val="28"/>
          <w:szCs w:val="28"/>
          <w:rtl/>
        </w:rPr>
      </w:pPr>
    </w:p>
    <w:tbl>
      <w:tblPr>
        <w:tblStyle w:val="TableGrid"/>
        <w:bidiVisual/>
        <w:tblW w:w="0" w:type="auto"/>
        <w:tblLook w:val="04A0"/>
      </w:tblPr>
      <w:tblGrid>
        <w:gridCol w:w="2840"/>
        <w:gridCol w:w="2841"/>
        <w:gridCol w:w="2841"/>
      </w:tblGrid>
      <w:tr w:rsidR="003931A4" w:rsidRPr="00717418" w:rsidTr="003931A4">
        <w:tc>
          <w:tcPr>
            <w:tcW w:w="2840"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المسرحية</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المؤلف/ المعرب</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سنة التأليف</w:t>
            </w:r>
          </w:p>
        </w:tc>
      </w:tr>
      <w:tr w:rsidR="003931A4" w:rsidRPr="00717418" w:rsidTr="003931A4">
        <w:tc>
          <w:tcPr>
            <w:tcW w:w="2840" w:type="dxa"/>
          </w:tcPr>
          <w:p w:rsidR="003931A4" w:rsidRPr="00717418" w:rsidRDefault="003931A4" w:rsidP="0089141D">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أحلاهم</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تأليف أمين صدقي</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1920</w:t>
            </w:r>
          </w:p>
        </w:tc>
      </w:tr>
      <w:tr w:rsidR="003931A4" w:rsidRPr="00717418" w:rsidTr="003931A4">
        <w:tc>
          <w:tcPr>
            <w:tcW w:w="2840" w:type="dxa"/>
          </w:tcPr>
          <w:p w:rsidR="003931A4" w:rsidRPr="00717418" w:rsidRDefault="003931A4" w:rsidP="0089141D">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الطمبورة</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 xml:space="preserve">تعريب حامد أفندي </w:t>
            </w:r>
            <w:r w:rsidR="003E6F88" w:rsidRPr="00717418">
              <w:rPr>
                <w:rFonts w:asciiTheme="minorBidi" w:hAnsiTheme="minorBidi"/>
                <w:b/>
                <w:bCs/>
                <w:sz w:val="28"/>
                <w:szCs w:val="28"/>
                <w:rtl/>
              </w:rPr>
              <w:t xml:space="preserve">  </w:t>
            </w:r>
            <w:r w:rsidRPr="00717418">
              <w:rPr>
                <w:rFonts w:asciiTheme="minorBidi" w:hAnsiTheme="minorBidi"/>
                <w:b/>
                <w:bCs/>
                <w:sz w:val="28"/>
                <w:szCs w:val="28"/>
                <w:rtl/>
              </w:rPr>
              <w:t>السيد</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1925</w:t>
            </w:r>
          </w:p>
        </w:tc>
      </w:tr>
      <w:tr w:rsidR="003931A4" w:rsidRPr="00717418" w:rsidTr="003931A4">
        <w:tc>
          <w:tcPr>
            <w:tcW w:w="2840" w:type="dxa"/>
          </w:tcPr>
          <w:p w:rsidR="003931A4" w:rsidRPr="00717418" w:rsidRDefault="003931A4" w:rsidP="0089141D">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مفيش منها</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تأليف بديع خيري</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1929</w:t>
            </w:r>
          </w:p>
        </w:tc>
      </w:tr>
      <w:tr w:rsidR="003931A4" w:rsidRPr="00717418" w:rsidTr="003931A4">
        <w:tc>
          <w:tcPr>
            <w:tcW w:w="2840" w:type="dxa"/>
          </w:tcPr>
          <w:p w:rsidR="003931A4" w:rsidRPr="00717418" w:rsidRDefault="003931A4" w:rsidP="0089141D">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 xml:space="preserve">عمرو بن العاص </w:t>
            </w:r>
            <w:r w:rsidR="003E6F88" w:rsidRPr="00717418">
              <w:rPr>
                <w:rFonts w:asciiTheme="minorBidi" w:hAnsiTheme="minorBidi"/>
                <w:b/>
                <w:bCs/>
                <w:sz w:val="28"/>
                <w:szCs w:val="28"/>
                <w:rtl/>
              </w:rPr>
              <w:t xml:space="preserve">  </w:t>
            </w:r>
            <w:r w:rsidR="0089141D">
              <w:rPr>
                <w:rFonts w:asciiTheme="minorBidi" w:hAnsiTheme="minorBidi" w:hint="cs"/>
                <w:b/>
                <w:bCs/>
                <w:sz w:val="28"/>
                <w:szCs w:val="28"/>
                <w:rtl/>
              </w:rPr>
              <w:t xml:space="preserve">  </w:t>
            </w:r>
            <w:r w:rsidRPr="00717418">
              <w:rPr>
                <w:rFonts w:asciiTheme="minorBidi" w:hAnsiTheme="minorBidi"/>
                <w:b/>
                <w:bCs/>
                <w:sz w:val="28"/>
                <w:szCs w:val="28"/>
                <w:rtl/>
              </w:rPr>
              <w:t>فاتح مصر</w:t>
            </w:r>
          </w:p>
        </w:tc>
        <w:tc>
          <w:tcPr>
            <w:tcW w:w="2841" w:type="dxa"/>
          </w:tcPr>
          <w:p w:rsidR="003931A4" w:rsidRPr="00717418" w:rsidRDefault="003E6F88"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تأليف أ</w:t>
            </w:r>
            <w:r w:rsidR="003931A4" w:rsidRPr="00717418">
              <w:rPr>
                <w:rFonts w:asciiTheme="minorBidi" w:hAnsiTheme="minorBidi"/>
                <w:b/>
                <w:bCs/>
                <w:sz w:val="28"/>
                <w:szCs w:val="28"/>
                <w:rtl/>
              </w:rPr>
              <w:t>حمد زكي وزكي إبراهيم</w:t>
            </w:r>
          </w:p>
        </w:tc>
        <w:tc>
          <w:tcPr>
            <w:tcW w:w="2841" w:type="dxa"/>
          </w:tcPr>
          <w:p w:rsidR="003931A4" w:rsidRPr="00717418" w:rsidRDefault="003931A4" w:rsidP="00717418">
            <w:pPr>
              <w:spacing w:line="360" w:lineRule="auto"/>
              <w:ind w:firstLine="720"/>
              <w:jc w:val="center"/>
              <w:rPr>
                <w:rFonts w:asciiTheme="minorBidi" w:hAnsiTheme="minorBidi"/>
                <w:b/>
                <w:bCs/>
                <w:sz w:val="28"/>
                <w:szCs w:val="28"/>
                <w:rtl/>
              </w:rPr>
            </w:pPr>
            <w:r w:rsidRPr="00717418">
              <w:rPr>
                <w:rFonts w:asciiTheme="minorBidi" w:hAnsiTheme="minorBidi"/>
                <w:b/>
                <w:bCs/>
                <w:sz w:val="28"/>
                <w:szCs w:val="28"/>
                <w:rtl/>
              </w:rPr>
              <w:t>1931</w:t>
            </w:r>
          </w:p>
        </w:tc>
      </w:tr>
    </w:tbl>
    <w:p w:rsidR="00717418" w:rsidRDefault="00717418" w:rsidP="00717418">
      <w:pPr>
        <w:spacing w:after="0" w:line="360" w:lineRule="auto"/>
        <w:ind w:firstLine="720"/>
        <w:jc w:val="both"/>
        <w:rPr>
          <w:rFonts w:asciiTheme="minorBidi" w:hAnsiTheme="minorBidi"/>
          <w:b/>
          <w:bCs/>
          <w:sz w:val="28"/>
          <w:szCs w:val="28"/>
          <w:rtl/>
        </w:rPr>
      </w:pPr>
    </w:p>
    <w:p w:rsidR="00BD7A23" w:rsidRPr="00717418" w:rsidRDefault="0089141D" w:rsidP="00717418">
      <w:pPr>
        <w:spacing w:after="0" w:line="360" w:lineRule="auto"/>
        <w:ind w:firstLine="720"/>
        <w:jc w:val="both"/>
        <w:rPr>
          <w:rFonts w:asciiTheme="minorBidi" w:hAnsiTheme="minorBidi"/>
          <w:b/>
          <w:bCs/>
          <w:sz w:val="28"/>
          <w:szCs w:val="28"/>
          <w:rtl/>
        </w:rPr>
      </w:pPr>
      <w:r>
        <w:rPr>
          <w:rFonts w:asciiTheme="minorBidi" w:hAnsiTheme="minorBidi"/>
          <w:b/>
          <w:bCs/>
          <w:sz w:val="28"/>
          <w:szCs w:val="28"/>
          <w:rtl/>
        </w:rPr>
        <w:t>اعتمد معظم الكتاب مسرح عل</w:t>
      </w:r>
      <w:r>
        <w:rPr>
          <w:rFonts w:asciiTheme="minorBidi" w:hAnsiTheme="minorBidi" w:hint="cs"/>
          <w:b/>
          <w:bCs/>
          <w:sz w:val="28"/>
          <w:szCs w:val="28"/>
          <w:rtl/>
        </w:rPr>
        <w:t>ي</w:t>
      </w:r>
      <w:r w:rsidR="003931A4" w:rsidRPr="00717418">
        <w:rPr>
          <w:rFonts w:asciiTheme="minorBidi" w:hAnsiTheme="minorBidi"/>
          <w:b/>
          <w:bCs/>
          <w:sz w:val="28"/>
          <w:szCs w:val="28"/>
          <w:rtl/>
        </w:rPr>
        <w:t xml:space="preserve"> الكسار على كثير من المقومات الجمالية الشكلية التي تنتمي – في</w:t>
      </w:r>
      <w:r w:rsidR="0081064A" w:rsidRPr="00717418">
        <w:rPr>
          <w:rFonts w:asciiTheme="minorBidi" w:hAnsiTheme="minorBidi"/>
          <w:b/>
          <w:bCs/>
          <w:sz w:val="28"/>
          <w:szCs w:val="28"/>
          <w:rtl/>
        </w:rPr>
        <w:t xml:space="preserve"> بعض منها</w:t>
      </w:r>
      <w:r w:rsidR="003E6F88" w:rsidRPr="00717418">
        <w:rPr>
          <w:rFonts w:asciiTheme="minorBidi" w:hAnsiTheme="minorBidi"/>
          <w:b/>
          <w:bCs/>
          <w:sz w:val="28"/>
          <w:szCs w:val="28"/>
          <w:rtl/>
        </w:rPr>
        <w:t xml:space="preserve"> - إ</w:t>
      </w:r>
      <w:r w:rsidR="0081064A" w:rsidRPr="00717418">
        <w:rPr>
          <w:rFonts w:asciiTheme="minorBidi" w:hAnsiTheme="minorBidi"/>
          <w:b/>
          <w:bCs/>
          <w:sz w:val="28"/>
          <w:szCs w:val="28"/>
          <w:rtl/>
        </w:rPr>
        <w:t>لى بقايا النظرية الأ</w:t>
      </w:r>
      <w:r w:rsidR="00B01A4E" w:rsidRPr="00717418">
        <w:rPr>
          <w:rFonts w:asciiTheme="minorBidi" w:hAnsiTheme="minorBidi"/>
          <w:b/>
          <w:bCs/>
          <w:sz w:val="28"/>
          <w:szCs w:val="28"/>
          <w:rtl/>
        </w:rPr>
        <w:t>رسطية الغ</w:t>
      </w:r>
      <w:r w:rsidR="003931A4" w:rsidRPr="00717418">
        <w:rPr>
          <w:rFonts w:asciiTheme="minorBidi" w:hAnsiTheme="minorBidi"/>
          <w:b/>
          <w:bCs/>
          <w:sz w:val="28"/>
          <w:szCs w:val="28"/>
          <w:rtl/>
        </w:rPr>
        <w:t xml:space="preserve">ربية أو النظريات </w:t>
      </w:r>
      <w:r w:rsidR="0081064A" w:rsidRPr="00717418">
        <w:rPr>
          <w:rFonts w:asciiTheme="minorBidi" w:hAnsiTheme="minorBidi"/>
          <w:b/>
          <w:bCs/>
          <w:sz w:val="28"/>
          <w:szCs w:val="28"/>
          <w:rtl/>
        </w:rPr>
        <w:t>الدرامية الغربية الحديثة، مازجين</w:t>
      </w:r>
      <w:r w:rsidR="003931A4" w:rsidRPr="00717418">
        <w:rPr>
          <w:rFonts w:asciiTheme="minorBidi" w:hAnsiTheme="minorBidi"/>
          <w:b/>
          <w:bCs/>
          <w:sz w:val="28"/>
          <w:szCs w:val="28"/>
          <w:rtl/>
        </w:rPr>
        <w:t xml:space="preserve"> بينها وبين بعض المكونات الجمالية العربية الموروثة، وسعوا – عن عمد أو عن غير عمد- </w:t>
      </w:r>
      <w:r w:rsidR="0081064A" w:rsidRPr="00717418">
        <w:rPr>
          <w:rFonts w:asciiTheme="minorBidi" w:hAnsiTheme="minorBidi"/>
          <w:b/>
          <w:bCs/>
          <w:sz w:val="28"/>
          <w:szCs w:val="28"/>
          <w:rtl/>
        </w:rPr>
        <w:t>إلى</w:t>
      </w:r>
      <w:r w:rsidR="003931A4" w:rsidRPr="00717418">
        <w:rPr>
          <w:rFonts w:asciiTheme="minorBidi" w:hAnsiTheme="minorBidi"/>
          <w:b/>
          <w:bCs/>
          <w:sz w:val="28"/>
          <w:szCs w:val="28"/>
          <w:rtl/>
        </w:rPr>
        <w:t xml:space="preserve"> تشكيل مسرحياتهم بناء على صيغة مزج</w:t>
      </w:r>
      <w:r w:rsidR="0081064A" w:rsidRPr="00717418">
        <w:rPr>
          <w:rFonts w:asciiTheme="minorBidi" w:hAnsiTheme="minorBidi"/>
          <w:b/>
          <w:bCs/>
          <w:sz w:val="28"/>
          <w:szCs w:val="28"/>
          <w:rtl/>
        </w:rPr>
        <w:t>ية ديالكتيكية بين الوافد والمور</w:t>
      </w:r>
      <w:r w:rsidR="003931A4" w:rsidRPr="00717418">
        <w:rPr>
          <w:rFonts w:asciiTheme="minorBidi" w:hAnsiTheme="minorBidi"/>
          <w:b/>
          <w:bCs/>
          <w:sz w:val="28"/>
          <w:szCs w:val="28"/>
          <w:rtl/>
        </w:rPr>
        <w:t>وث.</w:t>
      </w:r>
    </w:p>
    <w:p w:rsidR="001E6A34" w:rsidRPr="00717418" w:rsidRDefault="001E6A34"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لقد اتخذت كل المسرحيات من الكوميديا طابع</w:t>
      </w:r>
      <w:r w:rsidR="0081064A" w:rsidRPr="00717418">
        <w:rPr>
          <w:rFonts w:asciiTheme="minorBidi" w:hAnsiTheme="minorBidi"/>
          <w:b/>
          <w:bCs/>
          <w:sz w:val="28"/>
          <w:szCs w:val="28"/>
          <w:rtl/>
        </w:rPr>
        <w:t>ً</w:t>
      </w:r>
      <w:r w:rsidRPr="00717418">
        <w:rPr>
          <w:rFonts w:asciiTheme="minorBidi" w:hAnsiTheme="minorBidi"/>
          <w:b/>
          <w:bCs/>
          <w:sz w:val="28"/>
          <w:szCs w:val="28"/>
          <w:rtl/>
        </w:rPr>
        <w:t>ا عام</w:t>
      </w:r>
      <w:r w:rsidR="0081064A" w:rsidRPr="00717418">
        <w:rPr>
          <w:rFonts w:asciiTheme="minorBidi" w:hAnsiTheme="minorBidi"/>
          <w:b/>
          <w:bCs/>
          <w:sz w:val="28"/>
          <w:szCs w:val="28"/>
          <w:rtl/>
        </w:rPr>
        <w:t>ّ</w:t>
      </w:r>
      <w:r w:rsidR="00B01A4E" w:rsidRPr="00717418">
        <w:rPr>
          <w:rFonts w:asciiTheme="minorBidi" w:hAnsiTheme="minorBidi"/>
          <w:b/>
          <w:bCs/>
          <w:sz w:val="28"/>
          <w:szCs w:val="28"/>
          <w:rtl/>
        </w:rPr>
        <w:t>ًا لتشك</w:t>
      </w:r>
      <w:r w:rsidR="0081064A" w:rsidRPr="00717418">
        <w:rPr>
          <w:rFonts w:asciiTheme="minorBidi" w:hAnsiTheme="minorBidi"/>
          <w:b/>
          <w:bCs/>
          <w:sz w:val="28"/>
          <w:szCs w:val="28"/>
          <w:rtl/>
        </w:rPr>
        <w:t xml:space="preserve">لها الجمالي، ورغم أن التراث العربي </w:t>
      </w:r>
      <w:r w:rsidR="00B01A4E" w:rsidRPr="00717418">
        <w:rPr>
          <w:rFonts w:asciiTheme="minorBidi" w:hAnsiTheme="minorBidi"/>
          <w:b/>
          <w:bCs/>
          <w:sz w:val="28"/>
          <w:szCs w:val="28"/>
          <w:rtl/>
        </w:rPr>
        <w:t>ممتلئ</w:t>
      </w:r>
      <w:r w:rsidRPr="00717418">
        <w:rPr>
          <w:rFonts w:asciiTheme="minorBidi" w:hAnsiTheme="minorBidi"/>
          <w:b/>
          <w:bCs/>
          <w:sz w:val="28"/>
          <w:szCs w:val="28"/>
          <w:rtl/>
        </w:rPr>
        <w:t xml:space="preserve"> بالفكاهة في كثير من </w:t>
      </w:r>
      <w:r w:rsidR="00B01A4E" w:rsidRPr="00717418">
        <w:rPr>
          <w:rFonts w:asciiTheme="minorBidi" w:hAnsiTheme="minorBidi"/>
          <w:b/>
          <w:bCs/>
          <w:sz w:val="28"/>
          <w:szCs w:val="28"/>
          <w:rtl/>
        </w:rPr>
        <w:t>مسروداته</w:t>
      </w:r>
      <w:r w:rsidRPr="00717418">
        <w:rPr>
          <w:rFonts w:asciiTheme="minorBidi" w:hAnsiTheme="minorBidi"/>
          <w:b/>
          <w:bCs/>
          <w:sz w:val="28"/>
          <w:szCs w:val="28"/>
          <w:rtl/>
        </w:rPr>
        <w:t xml:space="preserve"> القديمة</w:t>
      </w:r>
      <w:r w:rsidR="0081064A" w:rsidRPr="00717418">
        <w:rPr>
          <w:rFonts w:asciiTheme="minorBidi" w:hAnsiTheme="minorBidi"/>
          <w:b/>
          <w:bCs/>
          <w:sz w:val="28"/>
          <w:szCs w:val="28"/>
          <w:rtl/>
        </w:rPr>
        <w:t xml:space="preserve">: كالمقامة وألف ليلة وليلة وغيرهما </w:t>
      </w:r>
      <w:r w:rsidR="00B01A4E" w:rsidRPr="00717418">
        <w:rPr>
          <w:rFonts w:asciiTheme="minorBidi" w:hAnsiTheme="minorBidi"/>
          <w:b/>
          <w:bCs/>
          <w:sz w:val="28"/>
          <w:szCs w:val="28"/>
          <w:rtl/>
        </w:rPr>
        <w:t xml:space="preserve">من </w:t>
      </w:r>
      <w:r w:rsidR="0081064A" w:rsidRPr="00717418">
        <w:rPr>
          <w:rFonts w:asciiTheme="minorBidi" w:hAnsiTheme="minorBidi"/>
          <w:b/>
          <w:bCs/>
          <w:sz w:val="28"/>
          <w:szCs w:val="28"/>
          <w:rtl/>
        </w:rPr>
        <w:t>فنون الارتجال الشعبي كالأراجوز</w:t>
      </w:r>
      <w:r w:rsidR="00B01A4E" w:rsidRPr="00717418">
        <w:rPr>
          <w:rFonts w:asciiTheme="minorBidi" w:hAnsiTheme="minorBidi"/>
          <w:b/>
          <w:bCs/>
          <w:sz w:val="28"/>
          <w:szCs w:val="28"/>
          <w:rtl/>
        </w:rPr>
        <w:t xml:space="preserve">؛ حيث تضحك الناس </w:t>
      </w:r>
      <w:r w:rsidR="0081064A" w:rsidRPr="00717418">
        <w:rPr>
          <w:rFonts w:asciiTheme="minorBidi" w:hAnsiTheme="minorBidi"/>
          <w:b/>
          <w:bCs/>
          <w:sz w:val="28"/>
          <w:szCs w:val="28"/>
          <w:rtl/>
        </w:rPr>
        <w:t xml:space="preserve">"أيضًا من الأراجوز، وما </w:t>
      </w:r>
      <w:r w:rsidR="0081064A" w:rsidRPr="00717418">
        <w:rPr>
          <w:rFonts w:asciiTheme="minorBidi" w:hAnsiTheme="minorBidi"/>
          <w:b/>
          <w:bCs/>
          <w:sz w:val="28"/>
          <w:szCs w:val="28"/>
          <w:rtl/>
        </w:rPr>
        <w:lastRenderedPageBreak/>
        <w:t xml:space="preserve">أن ترفع هذه الدمية ذراعها أو </w:t>
      </w:r>
      <w:r w:rsidR="003E6F88" w:rsidRPr="00717418">
        <w:rPr>
          <w:rFonts w:asciiTheme="minorBidi" w:hAnsiTheme="minorBidi"/>
          <w:b/>
          <w:bCs/>
          <w:sz w:val="28"/>
          <w:szCs w:val="28"/>
          <w:rtl/>
        </w:rPr>
        <w:t>تطأطئ</w:t>
      </w:r>
      <w:r w:rsidR="0081064A" w:rsidRPr="00717418">
        <w:rPr>
          <w:rFonts w:asciiTheme="minorBidi" w:hAnsiTheme="minorBidi"/>
          <w:b/>
          <w:bCs/>
          <w:sz w:val="28"/>
          <w:szCs w:val="28"/>
          <w:rtl/>
        </w:rPr>
        <w:t xml:space="preserve"> رأسها حتى ينفجر الناس بالضحك"</w:t>
      </w:r>
      <w:r w:rsidR="0081064A" w:rsidRPr="00717418">
        <w:rPr>
          <w:rFonts w:asciiTheme="minorBidi" w:hAnsiTheme="minorBidi"/>
          <w:b/>
          <w:bCs/>
          <w:color w:val="000000"/>
          <w:sz w:val="28"/>
          <w:szCs w:val="28"/>
          <w:vertAlign w:val="superscript"/>
          <w:rtl/>
        </w:rPr>
        <w:t>(</w:t>
      </w:r>
      <w:r w:rsidR="0081064A" w:rsidRPr="00717418">
        <w:rPr>
          <w:rStyle w:val="FootnoteReference"/>
          <w:rFonts w:asciiTheme="minorBidi" w:hAnsiTheme="minorBidi"/>
          <w:b/>
          <w:bCs/>
          <w:color w:val="000000"/>
          <w:sz w:val="28"/>
          <w:szCs w:val="28"/>
          <w:rtl/>
        </w:rPr>
        <w:footnoteReference w:id="30"/>
      </w:r>
      <w:r w:rsidR="0081064A"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فإن شكل الكوميدي</w:t>
      </w:r>
      <w:r w:rsidR="0081064A" w:rsidRPr="00717418">
        <w:rPr>
          <w:rFonts w:asciiTheme="minorBidi" w:hAnsiTheme="minorBidi"/>
          <w:b/>
          <w:bCs/>
          <w:sz w:val="28"/>
          <w:szCs w:val="28"/>
          <w:rtl/>
        </w:rPr>
        <w:t xml:space="preserve">ا المتمثل في </w:t>
      </w:r>
      <w:r w:rsidR="00EC60AD" w:rsidRPr="00717418">
        <w:rPr>
          <w:rFonts w:asciiTheme="minorBidi" w:hAnsiTheme="minorBidi"/>
          <w:b/>
          <w:bCs/>
          <w:sz w:val="28"/>
          <w:szCs w:val="28"/>
          <w:rtl/>
        </w:rPr>
        <w:t xml:space="preserve">ثلاث من </w:t>
      </w:r>
      <w:r w:rsidR="0081064A" w:rsidRPr="00717418">
        <w:rPr>
          <w:rFonts w:asciiTheme="minorBidi" w:hAnsiTheme="minorBidi"/>
          <w:b/>
          <w:bCs/>
          <w:sz w:val="28"/>
          <w:szCs w:val="28"/>
          <w:rtl/>
        </w:rPr>
        <w:t xml:space="preserve">هذه المسرحيات يمزج – بالإضافة إلى ارتجال الكسار الذي عرف عنه- بين الشكل الكلاسي الإغريقي القديم </w:t>
      </w:r>
      <w:r w:rsidR="00B01A4E" w:rsidRPr="00717418">
        <w:rPr>
          <w:rFonts w:asciiTheme="minorBidi" w:hAnsiTheme="minorBidi"/>
          <w:b/>
          <w:bCs/>
          <w:sz w:val="28"/>
          <w:szCs w:val="28"/>
          <w:rtl/>
        </w:rPr>
        <w:t>للكوميديا</w:t>
      </w:r>
      <w:r w:rsidR="0081064A" w:rsidRPr="00717418">
        <w:rPr>
          <w:rFonts w:asciiTheme="minorBidi" w:hAnsiTheme="minorBidi"/>
          <w:b/>
          <w:bCs/>
          <w:sz w:val="28"/>
          <w:szCs w:val="28"/>
          <w:rtl/>
        </w:rPr>
        <w:t xml:space="preserve"> وبعض أشكال </w:t>
      </w:r>
      <w:r w:rsidR="00B01A4E" w:rsidRPr="00717418">
        <w:rPr>
          <w:rFonts w:asciiTheme="minorBidi" w:hAnsiTheme="minorBidi"/>
          <w:b/>
          <w:bCs/>
          <w:sz w:val="28"/>
          <w:szCs w:val="28"/>
          <w:rtl/>
        </w:rPr>
        <w:t>الكوميديا</w:t>
      </w:r>
      <w:r w:rsidR="0081064A" w:rsidRPr="00717418">
        <w:rPr>
          <w:rFonts w:asciiTheme="minorBidi" w:hAnsiTheme="minorBidi"/>
          <w:b/>
          <w:bCs/>
          <w:sz w:val="28"/>
          <w:szCs w:val="28"/>
          <w:rtl/>
        </w:rPr>
        <w:t xml:space="preserve"> المنبثقة عنه</w:t>
      </w:r>
      <w:r w:rsidR="00B01A4E" w:rsidRPr="00717418">
        <w:rPr>
          <w:rFonts w:asciiTheme="minorBidi" w:hAnsiTheme="minorBidi"/>
          <w:b/>
          <w:bCs/>
          <w:sz w:val="28"/>
          <w:szCs w:val="28"/>
          <w:rtl/>
        </w:rPr>
        <w:t>ا،</w:t>
      </w:r>
      <w:r w:rsidR="003E6F88" w:rsidRPr="00717418">
        <w:rPr>
          <w:rFonts w:asciiTheme="minorBidi" w:hAnsiTheme="minorBidi"/>
          <w:b/>
          <w:bCs/>
          <w:sz w:val="28"/>
          <w:szCs w:val="28"/>
          <w:rtl/>
        </w:rPr>
        <w:t xml:space="preserve"> وهي الكوميديا ديل</w:t>
      </w:r>
      <w:r w:rsidR="00EC60AD" w:rsidRPr="00717418">
        <w:rPr>
          <w:rFonts w:asciiTheme="minorBidi" w:hAnsiTheme="minorBidi"/>
          <w:b/>
          <w:bCs/>
          <w:sz w:val="28"/>
          <w:szCs w:val="28"/>
          <w:rtl/>
        </w:rPr>
        <w:t>لارتي</w:t>
      </w:r>
      <w:r w:rsidR="003E6F88" w:rsidRPr="00717418">
        <w:rPr>
          <w:rFonts w:asciiTheme="minorBidi" w:hAnsiTheme="minorBidi"/>
          <w:b/>
          <w:bCs/>
          <w:sz w:val="28"/>
          <w:szCs w:val="28"/>
          <w:rtl/>
        </w:rPr>
        <w:t xml:space="preserve"> وكذلك التراجيكوميديا، غير أن المسرحية الرابعة تتخذ صيغة أقرب إل</w:t>
      </w:r>
      <w:r w:rsidR="00EC60AD" w:rsidRPr="00717418">
        <w:rPr>
          <w:rFonts w:asciiTheme="minorBidi" w:hAnsiTheme="minorBidi"/>
          <w:b/>
          <w:bCs/>
          <w:sz w:val="28"/>
          <w:szCs w:val="28"/>
          <w:rtl/>
        </w:rPr>
        <w:t>ى الدراما التاريخية</w:t>
      </w:r>
      <w:r w:rsidR="003E6F88" w:rsidRPr="00717418">
        <w:rPr>
          <w:rFonts w:asciiTheme="minorBidi" w:hAnsiTheme="minorBidi"/>
          <w:b/>
          <w:bCs/>
          <w:sz w:val="28"/>
          <w:szCs w:val="28"/>
          <w:rtl/>
        </w:rPr>
        <w:t>، وقد بنيت متأثرة أ</w:t>
      </w:r>
      <w:r w:rsidR="00EC60AD" w:rsidRPr="00717418">
        <w:rPr>
          <w:rFonts w:asciiTheme="minorBidi" w:hAnsiTheme="minorBidi"/>
          <w:b/>
          <w:bCs/>
          <w:sz w:val="28"/>
          <w:szCs w:val="28"/>
          <w:rtl/>
        </w:rPr>
        <w:t>يض</w:t>
      </w:r>
      <w:r w:rsidR="003E6F88" w:rsidRPr="00717418">
        <w:rPr>
          <w:rFonts w:asciiTheme="minorBidi" w:hAnsiTheme="minorBidi"/>
          <w:b/>
          <w:bCs/>
          <w:sz w:val="28"/>
          <w:szCs w:val="28"/>
          <w:rtl/>
        </w:rPr>
        <w:t>ً</w:t>
      </w:r>
      <w:r w:rsidR="00EC60AD" w:rsidRPr="00717418">
        <w:rPr>
          <w:rFonts w:asciiTheme="minorBidi" w:hAnsiTheme="minorBidi"/>
          <w:b/>
          <w:bCs/>
          <w:sz w:val="28"/>
          <w:szCs w:val="28"/>
          <w:rtl/>
        </w:rPr>
        <w:t>ا بديالكتيك</w:t>
      </w:r>
      <w:r w:rsidR="003E6F88" w:rsidRPr="00717418">
        <w:rPr>
          <w:rFonts w:asciiTheme="minorBidi" w:hAnsiTheme="minorBidi"/>
          <w:b/>
          <w:bCs/>
          <w:sz w:val="28"/>
          <w:szCs w:val="28"/>
          <w:rtl/>
        </w:rPr>
        <w:t>ية</w:t>
      </w:r>
      <w:r w:rsidR="00EC60AD" w:rsidRPr="00717418">
        <w:rPr>
          <w:rFonts w:asciiTheme="minorBidi" w:hAnsiTheme="minorBidi"/>
          <w:b/>
          <w:bCs/>
          <w:sz w:val="28"/>
          <w:szCs w:val="28"/>
          <w:rtl/>
        </w:rPr>
        <w:t xml:space="preserve"> التاريخ العربي من ناحية والبناء الشكلي الغربي من ناحية ثانية.</w:t>
      </w:r>
    </w:p>
    <w:p w:rsidR="00EC60AD" w:rsidRPr="00717418" w:rsidRDefault="003931A4" w:rsidP="00717418">
      <w:pPr>
        <w:pStyle w:val="ListParagraph"/>
        <w:spacing w:after="0" w:line="360" w:lineRule="auto"/>
        <w:ind w:left="0" w:firstLine="720"/>
        <w:jc w:val="both"/>
        <w:rPr>
          <w:rFonts w:asciiTheme="minorBidi" w:hAnsiTheme="minorBidi"/>
          <w:b/>
          <w:bCs/>
          <w:sz w:val="28"/>
          <w:szCs w:val="28"/>
        </w:rPr>
      </w:pPr>
      <w:r w:rsidRPr="00717418">
        <w:rPr>
          <w:rFonts w:asciiTheme="minorBidi" w:hAnsiTheme="minorBidi"/>
          <w:b/>
          <w:bCs/>
          <w:sz w:val="28"/>
          <w:szCs w:val="28"/>
          <w:rtl/>
        </w:rPr>
        <w:t>لقد ق</w:t>
      </w:r>
      <w:r w:rsidR="0089141D">
        <w:rPr>
          <w:rFonts w:asciiTheme="minorBidi" w:hAnsiTheme="minorBidi" w:hint="cs"/>
          <w:b/>
          <w:bCs/>
          <w:sz w:val="28"/>
          <w:szCs w:val="28"/>
          <w:rtl/>
        </w:rPr>
        <w:t>ُ</w:t>
      </w:r>
      <w:r w:rsidRPr="00717418">
        <w:rPr>
          <w:rFonts w:asciiTheme="minorBidi" w:hAnsiTheme="minorBidi"/>
          <w:b/>
          <w:bCs/>
          <w:sz w:val="28"/>
          <w:szCs w:val="28"/>
          <w:rtl/>
        </w:rPr>
        <w:t>سمت معظم المسرحيات</w:t>
      </w:r>
      <w:r w:rsidR="003E6F88" w:rsidRPr="00717418">
        <w:rPr>
          <w:rFonts w:asciiTheme="minorBidi" w:hAnsiTheme="minorBidi"/>
          <w:b/>
          <w:bCs/>
          <w:sz w:val="28"/>
          <w:szCs w:val="28"/>
          <w:rtl/>
        </w:rPr>
        <w:t xml:space="preserve"> - موضع الدراسة</w:t>
      </w:r>
      <w:r w:rsidR="0089141D">
        <w:rPr>
          <w:rFonts w:asciiTheme="minorBidi" w:hAnsiTheme="minorBidi" w:hint="cs"/>
          <w:b/>
          <w:bCs/>
          <w:sz w:val="28"/>
          <w:szCs w:val="28"/>
          <w:rtl/>
        </w:rPr>
        <w:t xml:space="preserve"> </w:t>
      </w:r>
      <w:r w:rsidR="003E6F88" w:rsidRPr="00717418">
        <w:rPr>
          <w:rFonts w:asciiTheme="minorBidi" w:hAnsiTheme="minorBidi"/>
          <w:b/>
          <w:bCs/>
          <w:sz w:val="28"/>
          <w:szCs w:val="28"/>
          <w:rtl/>
        </w:rPr>
        <w:t>-</w:t>
      </w:r>
      <w:r w:rsidRPr="00717418">
        <w:rPr>
          <w:rFonts w:asciiTheme="minorBidi" w:hAnsiTheme="minorBidi"/>
          <w:b/>
          <w:bCs/>
          <w:sz w:val="28"/>
          <w:szCs w:val="28"/>
          <w:rtl/>
        </w:rPr>
        <w:t xml:space="preserve"> من حيث التشكيل الخارجي تقسيم</w:t>
      </w:r>
      <w:r w:rsidR="003E6F88" w:rsidRPr="00717418">
        <w:rPr>
          <w:rFonts w:asciiTheme="minorBidi" w:hAnsiTheme="minorBidi"/>
          <w:b/>
          <w:bCs/>
          <w:sz w:val="28"/>
          <w:szCs w:val="28"/>
          <w:rtl/>
        </w:rPr>
        <w:t>ً</w:t>
      </w:r>
      <w:r w:rsidRPr="00717418">
        <w:rPr>
          <w:rFonts w:asciiTheme="minorBidi" w:hAnsiTheme="minorBidi"/>
          <w:b/>
          <w:bCs/>
          <w:sz w:val="28"/>
          <w:szCs w:val="28"/>
          <w:rtl/>
        </w:rPr>
        <w:t>ا شكلي</w:t>
      </w:r>
      <w:r w:rsidR="003E6F88" w:rsidRPr="00717418">
        <w:rPr>
          <w:rFonts w:asciiTheme="minorBidi" w:hAnsiTheme="minorBidi"/>
          <w:b/>
          <w:bCs/>
          <w:sz w:val="28"/>
          <w:szCs w:val="28"/>
          <w:rtl/>
        </w:rPr>
        <w:t>ًّ</w:t>
      </w:r>
      <w:r w:rsidRPr="00717418">
        <w:rPr>
          <w:rFonts w:asciiTheme="minorBidi" w:hAnsiTheme="minorBidi"/>
          <w:b/>
          <w:bCs/>
          <w:sz w:val="28"/>
          <w:szCs w:val="28"/>
          <w:rtl/>
        </w:rPr>
        <w:t xml:space="preserve">ا ينتمي </w:t>
      </w:r>
      <w:r w:rsidR="00B01A4E" w:rsidRPr="00717418">
        <w:rPr>
          <w:rFonts w:asciiTheme="minorBidi" w:hAnsiTheme="minorBidi"/>
          <w:b/>
          <w:bCs/>
          <w:sz w:val="28"/>
          <w:szCs w:val="28"/>
          <w:rtl/>
        </w:rPr>
        <w:t>إلى</w:t>
      </w:r>
      <w:r w:rsidR="001E6A34" w:rsidRPr="00717418">
        <w:rPr>
          <w:rFonts w:asciiTheme="minorBidi" w:hAnsiTheme="minorBidi"/>
          <w:b/>
          <w:bCs/>
          <w:sz w:val="28"/>
          <w:szCs w:val="28"/>
          <w:rtl/>
        </w:rPr>
        <w:t xml:space="preserve"> الطريقة الغربية الكلاسيكية</w:t>
      </w:r>
      <w:r w:rsidR="0065013F" w:rsidRPr="00717418">
        <w:rPr>
          <w:rFonts w:asciiTheme="minorBidi" w:hAnsiTheme="minorBidi"/>
          <w:b/>
          <w:bCs/>
          <w:sz w:val="28"/>
          <w:szCs w:val="28"/>
          <w:rtl/>
        </w:rPr>
        <w:t>؛</w:t>
      </w:r>
      <w:r w:rsidR="009A5A41" w:rsidRPr="00717418">
        <w:rPr>
          <w:rFonts w:asciiTheme="minorBidi" w:hAnsiTheme="minorBidi"/>
          <w:b/>
          <w:bCs/>
          <w:sz w:val="28"/>
          <w:szCs w:val="28"/>
          <w:rtl/>
        </w:rPr>
        <w:t xml:space="preserve"> تلك التي تقسم النصوص المسرحية إلى مجموعة من ا</w:t>
      </w:r>
      <w:r w:rsidR="0065013F" w:rsidRPr="00717418">
        <w:rPr>
          <w:rFonts w:asciiTheme="minorBidi" w:hAnsiTheme="minorBidi"/>
          <w:b/>
          <w:bCs/>
          <w:sz w:val="28"/>
          <w:szCs w:val="28"/>
          <w:rtl/>
        </w:rPr>
        <w:t>لفصول التي تتخللها بعض المشاهد أو الإظلامات، غير أ</w:t>
      </w:r>
      <w:r w:rsidR="009A5A41" w:rsidRPr="00717418">
        <w:rPr>
          <w:rFonts w:asciiTheme="minorBidi" w:hAnsiTheme="minorBidi"/>
          <w:b/>
          <w:bCs/>
          <w:sz w:val="28"/>
          <w:szCs w:val="28"/>
          <w:rtl/>
        </w:rPr>
        <w:t>ن الفهم المصري لهذا التقسيم تبدى ف</w:t>
      </w:r>
      <w:r w:rsidR="0065013F" w:rsidRPr="00717418">
        <w:rPr>
          <w:rFonts w:asciiTheme="minorBidi" w:hAnsiTheme="minorBidi"/>
          <w:b/>
          <w:bCs/>
          <w:sz w:val="28"/>
          <w:szCs w:val="28"/>
          <w:rtl/>
        </w:rPr>
        <w:t>ي الاقتصار على التشكيل الفصلي؛ لأ</w:t>
      </w:r>
      <w:r w:rsidR="009A5A41" w:rsidRPr="00717418">
        <w:rPr>
          <w:rFonts w:asciiTheme="minorBidi" w:hAnsiTheme="minorBidi"/>
          <w:b/>
          <w:bCs/>
          <w:sz w:val="28"/>
          <w:szCs w:val="28"/>
          <w:rtl/>
        </w:rPr>
        <w:t>نه كلما ازدادت الإظلامات والمشاهد بين الفصول</w:t>
      </w:r>
      <w:r w:rsidR="00EC60AD" w:rsidRPr="00717418">
        <w:rPr>
          <w:rFonts w:asciiTheme="minorBidi" w:hAnsiTheme="minorBidi"/>
          <w:b/>
          <w:bCs/>
          <w:sz w:val="28"/>
          <w:szCs w:val="28"/>
          <w:rtl/>
        </w:rPr>
        <w:t xml:space="preserve"> كلما صعب على المؤلف الربط بين أ</w:t>
      </w:r>
      <w:r w:rsidR="009A5A41" w:rsidRPr="00717418">
        <w:rPr>
          <w:rFonts w:asciiTheme="minorBidi" w:hAnsiTheme="minorBidi"/>
          <w:b/>
          <w:bCs/>
          <w:sz w:val="28"/>
          <w:szCs w:val="28"/>
          <w:rtl/>
        </w:rPr>
        <w:t>جزاء النص المسرحي</w:t>
      </w:r>
      <w:r w:rsidR="00EC60AD" w:rsidRPr="00717418">
        <w:rPr>
          <w:rFonts w:asciiTheme="minorBidi" w:hAnsiTheme="minorBidi"/>
          <w:b/>
          <w:bCs/>
          <w:sz w:val="28"/>
          <w:szCs w:val="28"/>
          <w:rtl/>
        </w:rPr>
        <w:t>، وهو ما يعني</w:t>
      </w:r>
      <w:r w:rsidR="0065013F" w:rsidRPr="00717418">
        <w:rPr>
          <w:rFonts w:asciiTheme="minorBidi" w:hAnsiTheme="minorBidi"/>
          <w:b/>
          <w:bCs/>
          <w:sz w:val="28"/>
          <w:szCs w:val="28"/>
          <w:rtl/>
        </w:rPr>
        <w:t>،</w:t>
      </w:r>
      <w:r w:rsidR="00EC60AD" w:rsidRPr="00717418">
        <w:rPr>
          <w:rFonts w:asciiTheme="minorBidi" w:hAnsiTheme="minorBidi"/>
          <w:b/>
          <w:bCs/>
          <w:sz w:val="28"/>
          <w:szCs w:val="28"/>
          <w:rtl/>
        </w:rPr>
        <w:t xml:space="preserve"> من جانب آخر</w:t>
      </w:r>
      <w:r w:rsidR="0065013F" w:rsidRPr="00717418">
        <w:rPr>
          <w:rFonts w:asciiTheme="minorBidi" w:hAnsiTheme="minorBidi"/>
          <w:b/>
          <w:bCs/>
          <w:sz w:val="28"/>
          <w:szCs w:val="28"/>
          <w:rtl/>
        </w:rPr>
        <w:t>،</w:t>
      </w:r>
      <w:r w:rsidR="00EC60AD" w:rsidRPr="00717418">
        <w:rPr>
          <w:rFonts w:asciiTheme="minorBidi" w:hAnsiTheme="minorBidi"/>
          <w:b/>
          <w:bCs/>
          <w:sz w:val="28"/>
          <w:szCs w:val="28"/>
          <w:rtl/>
        </w:rPr>
        <w:t xml:space="preserve"> السعي إلى  تعلم الشكل المسرحي على الطريقة الغربية الوافدة للوطن العربي آنذاك</w:t>
      </w:r>
      <w:r w:rsidR="009A5A41" w:rsidRPr="00717418">
        <w:rPr>
          <w:rFonts w:asciiTheme="minorBidi" w:hAnsiTheme="minorBidi"/>
          <w:b/>
          <w:bCs/>
          <w:sz w:val="28"/>
          <w:szCs w:val="28"/>
          <w:rtl/>
        </w:rPr>
        <w:t>.</w:t>
      </w:r>
    </w:p>
    <w:p w:rsidR="003931A4" w:rsidRPr="00717418" w:rsidRDefault="009A5A41" w:rsidP="00717418">
      <w:pPr>
        <w:pStyle w:val="ListParagraph"/>
        <w:spacing w:after="0" w:line="360" w:lineRule="auto"/>
        <w:ind w:left="0" w:firstLine="720"/>
        <w:jc w:val="both"/>
        <w:rPr>
          <w:rFonts w:asciiTheme="minorBidi" w:hAnsiTheme="minorBidi"/>
          <w:b/>
          <w:bCs/>
          <w:sz w:val="28"/>
          <w:szCs w:val="28"/>
          <w:rtl/>
        </w:rPr>
      </w:pPr>
      <w:r w:rsidRPr="00717418">
        <w:rPr>
          <w:rFonts w:asciiTheme="minorBidi" w:hAnsiTheme="minorBidi"/>
          <w:b/>
          <w:bCs/>
          <w:sz w:val="28"/>
          <w:szCs w:val="28"/>
          <w:rtl/>
        </w:rPr>
        <w:t xml:space="preserve"> لذلك</w:t>
      </w:r>
      <w:r w:rsidR="00B01A4E" w:rsidRPr="00717418">
        <w:rPr>
          <w:rFonts w:asciiTheme="minorBidi" w:hAnsiTheme="minorBidi"/>
          <w:b/>
          <w:bCs/>
          <w:sz w:val="28"/>
          <w:szCs w:val="28"/>
          <w:rtl/>
        </w:rPr>
        <w:t xml:space="preserve"> قسمت مسرحية أحلاهم</w:t>
      </w:r>
      <w:r w:rsidR="0065013F" w:rsidRPr="00717418">
        <w:rPr>
          <w:rFonts w:asciiTheme="minorBidi" w:hAnsiTheme="minorBidi"/>
          <w:b/>
          <w:bCs/>
          <w:sz w:val="28"/>
          <w:szCs w:val="28"/>
          <w:rtl/>
        </w:rPr>
        <w:t xml:space="preserve"> </w:t>
      </w:r>
      <w:r w:rsidR="00126CE5" w:rsidRPr="00717418">
        <w:rPr>
          <w:rFonts w:asciiTheme="minorBidi" w:hAnsiTheme="minorBidi"/>
          <w:b/>
          <w:bCs/>
          <w:sz w:val="28"/>
          <w:szCs w:val="28"/>
          <w:rtl/>
        </w:rPr>
        <w:t>(1920)</w:t>
      </w:r>
      <w:r w:rsidR="00B01A4E" w:rsidRPr="00717418">
        <w:rPr>
          <w:rFonts w:asciiTheme="minorBidi" w:hAnsiTheme="minorBidi"/>
          <w:b/>
          <w:bCs/>
          <w:sz w:val="28"/>
          <w:szCs w:val="28"/>
          <w:rtl/>
        </w:rPr>
        <w:t xml:space="preserve"> إلى </w:t>
      </w:r>
      <w:r w:rsidR="00126CE5" w:rsidRPr="00717418">
        <w:rPr>
          <w:rFonts w:asciiTheme="minorBidi" w:hAnsiTheme="minorBidi"/>
          <w:b/>
          <w:bCs/>
          <w:sz w:val="28"/>
          <w:szCs w:val="28"/>
          <w:rtl/>
        </w:rPr>
        <w:t xml:space="preserve">ثلاثة فصول أساسية يضم كل فصل </w:t>
      </w:r>
      <w:r w:rsidR="00F771CE" w:rsidRPr="00717418">
        <w:rPr>
          <w:rFonts w:asciiTheme="minorBidi" w:hAnsiTheme="minorBidi"/>
          <w:b/>
          <w:bCs/>
          <w:sz w:val="28"/>
          <w:szCs w:val="28"/>
          <w:rtl/>
        </w:rPr>
        <w:t>منهم جزء</w:t>
      </w:r>
      <w:r w:rsidR="0065013F" w:rsidRPr="00717418">
        <w:rPr>
          <w:rFonts w:asciiTheme="minorBidi" w:hAnsiTheme="minorBidi"/>
          <w:b/>
          <w:bCs/>
          <w:sz w:val="28"/>
          <w:szCs w:val="28"/>
          <w:rtl/>
        </w:rPr>
        <w:t>ً</w:t>
      </w:r>
      <w:r w:rsidR="00F771CE" w:rsidRPr="00717418">
        <w:rPr>
          <w:rFonts w:asciiTheme="minorBidi" w:hAnsiTheme="minorBidi"/>
          <w:b/>
          <w:bCs/>
          <w:sz w:val="28"/>
          <w:szCs w:val="28"/>
          <w:rtl/>
        </w:rPr>
        <w:t>ا من بنية الأحداث، كذلك</w:t>
      </w:r>
      <w:r w:rsidR="00126CE5" w:rsidRPr="00717418">
        <w:rPr>
          <w:rFonts w:asciiTheme="minorBidi" w:hAnsiTheme="minorBidi"/>
          <w:b/>
          <w:bCs/>
          <w:sz w:val="28"/>
          <w:szCs w:val="28"/>
          <w:rtl/>
        </w:rPr>
        <w:t xml:space="preserve"> قسمت مسرحية </w:t>
      </w:r>
      <w:r w:rsidR="00F771CE" w:rsidRPr="00717418">
        <w:rPr>
          <w:rFonts w:asciiTheme="minorBidi" w:hAnsiTheme="minorBidi"/>
          <w:b/>
          <w:bCs/>
          <w:sz w:val="28"/>
          <w:szCs w:val="28"/>
          <w:rtl/>
        </w:rPr>
        <w:t>الطمبورة</w:t>
      </w:r>
      <w:r w:rsidR="0065013F" w:rsidRPr="00717418">
        <w:rPr>
          <w:rFonts w:asciiTheme="minorBidi" w:hAnsiTheme="minorBidi"/>
          <w:b/>
          <w:bCs/>
          <w:sz w:val="28"/>
          <w:szCs w:val="28"/>
          <w:rtl/>
        </w:rPr>
        <w:t xml:space="preserve"> (1925) إلى ثلاثة فصول أيضًا،</w:t>
      </w:r>
      <w:r w:rsidR="00F771CE" w:rsidRPr="00717418">
        <w:rPr>
          <w:rFonts w:asciiTheme="minorBidi" w:hAnsiTheme="minorBidi"/>
          <w:b/>
          <w:bCs/>
          <w:sz w:val="28"/>
          <w:szCs w:val="28"/>
          <w:rtl/>
        </w:rPr>
        <w:t xml:space="preserve"> </w:t>
      </w:r>
      <w:r w:rsidR="0065013F" w:rsidRPr="00717418">
        <w:rPr>
          <w:rFonts w:asciiTheme="minorBidi" w:hAnsiTheme="minorBidi"/>
          <w:b/>
          <w:bCs/>
          <w:sz w:val="28"/>
          <w:szCs w:val="28"/>
          <w:rtl/>
        </w:rPr>
        <w:t>و</w:t>
      </w:r>
      <w:r w:rsidR="00F771CE" w:rsidRPr="00717418">
        <w:rPr>
          <w:rFonts w:asciiTheme="minorBidi" w:hAnsiTheme="minorBidi"/>
          <w:b/>
          <w:bCs/>
          <w:sz w:val="28"/>
          <w:szCs w:val="28"/>
          <w:rtl/>
        </w:rPr>
        <w:t>قسمت مسرحية مفيش منها</w:t>
      </w:r>
      <w:r w:rsidR="0065013F" w:rsidRPr="00717418">
        <w:rPr>
          <w:rFonts w:asciiTheme="minorBidi" w:hAnsiTheme="minorBidi"/>
          <w:b/>
          <w:bCs/>
          <w:sz w:val="28"/>
          <w:szCs w:val="28"/>
          <w:rtl/>
        </w:rPr>
        <w:t xml:space="preserve"> </w:t>
      </w:r>
      <w:r w:rsidR="00F771CE" w:rsidRPr="00717418">
        <w:rPr>
          <w:rFonts w:asciiTheme="minorBidi" w:hAnsiTheme="minorBidi"/>
          <w:b/>
          <w:bCs/>
          <w:sz w:val="28"/>
          <w:szCs w:val="28"/>
          <w:rtl/>
        </w:rPr>
        <w:t xml:space="preserve">(1929) إلى </w:t>
      </w:r>
      <w:r w:rsidR="00662E95" w:rsidRPr="00717418">
        <w:rPr>
          <w:rFonts w:asciiTheme="minorBidi" w:hAnsiTheme="minorBidi"/>
          <w:b/>
          <w:bCs/>
          <w:sz w:val="28"/>
          <w:szCs w:val="28"/>
          <w:rtl/>
        </w:rPr>
        <w:t>ثلاثة فصول ت</w:t>
      </w:r>
      <w:r w:rsidR="00EC60AD" w:rsidRPr="00717418">
        <w:rPr>
          <w:rFonts w:asciiTheme="minorBidi" w:hAnsiTheme="minorBidi"/>
          <w:b/>
          <w:bCs/>
          <w:sz w:val="28"/>
          <w:szCs w:val="28"/>
          <w:rtl/>
        </w:rPr>
        <w:t>د</w:t>
      </w:r>
      <w:r w:rsidR="00662E95" w:rsidRPr="00717418">
        <w:rPr>
          <w:rFonts w:asciiTheme="minorBidi" w:hAnsiTheme="minorBidi"/>
          <w:b/>
          <w:bCs/>
          <w:sz w:val="28"/>
          <w:szCs w:val="28"/>
          <w:rtl/>
        </w:rPr>
        <w:t xml:space="preserve">ور فيها </w:t>
      </w:r>
      <w:r w:rsidR="00EC60AD" w:rsidRPr="00717418">
        <w:rPr>
          <w:rFonts w:asciiTheme="minorBidi" w:hAnsiTheme="minorBidi"/>
          <w:b/>
          <w:bCs/>
          <w:sz w:val="28"/>
          <w:szCs w:val="28"/>
          <w:rtl/>
        </w:rPr>
        <w:t>أ</w:t>
      </w:r>
      <w:r w:rsidR="00662E95" w:rsidRPr="00717418">
        <w:rPr>
          <w:rFonts w:asciiTheme="minorBidi" w:hAnsiTheme="minorBidi"/>
          <w:b/>
          <w:bCs/>
          <w:sz w:val="28"/>
          <w:szCs w:val="28"/>
          <w:rtl/>
        </w:rPr>
        <w:t xml:space="preserve">حداث المسرحية، بينما قسمت مسرحية عمرو بن العاص فاتح مصر (1931) إلى </w:t>
      </w:r>
      <w:r w:rsidR="00EC60AD" w:rsidRPr="00717418">
        <w:rPr>
          <w:rFonts w:asciiTheme="minorBidi" w:hAnsiTheme="minorBidi"/>
          <w:b/>
          <w:bCs/>
          <w:sz w:val="28"/>
          <w:szCs w:val="28"/>
          <w:rtl/>
        </w:rPr>
        <w:t>ثلاثة فصول أيض</w:t>
      </w:r>
      <w:r w:rsidR="0065013F" w:rsidRPr="00717418">
        <w:rPr>
          <w:rFonts w:asciiTheme="minorBidi" w:hAnsiTheme="minorBidi"/>
          <w:b/>
          <w:bCs/>
          <w:sz w:val="28"/>
          <w:szCs w:val="28"/>
          <w:rtl/>
        </w:rPr>
        <w:t>ً</w:t>
      </w:r>
      <w:r w:rsidR="00EC60AD" w:rsidRPr="00717418">
        <w:rPr>
          <w:rFonts w:asciiTheme="minorBidi" w:hAnsiTheme="minorBidi"/>
          <w:b/>
          <w:bCs/>
          <w:sz w:val="28"/>
          <w:szCs w:val="28"/>
          <w:rtl/>
        </w:rPr>
        <w:t>ا رغم اتخاذه</w:t>
      </w:r>
      <w:r w:rsidR="0065013F" w:rsidRPr="00717418">
        <w:rPr>
          <w:rFonts w:asciiTheme="minorBidi" w:hAnsiTheme="minorBidi"/>
          <w:b/>
          <w:bCs/>
          <w:sz w:val="28"/>
          <w:szCs w:val="28"/>
          <w:rtl/>
        </w:rPr>
        <w:t>ا</w:t>
      </w:r>
      <w:r w:rsidR="00EC60AD" w:rsidRPr="00717418">
        <w:rPr>
          <w:rFonts w:asciiTheme="minorBidi" w:hAnsiTheme="minorBidi"/>
          <w:b/>
          <w:bCs/>
          <w:sz w:val="28"/>
          <w:szCs w:val="28"/>
          <w:rtl/>
        </w:rPr>
        <w:t xml:space="preserve"> لصيغة مسرحية تبتعد عن الشكل الكوميدي المتجلي في المسرحيات الثلاث السابقة وتقترب من شكل الدراما التاريخية على الطريقة الشكسبيرية من حيث الشكل</w:t>
      </w:r>
      <w:r w:rsidR="0065013F" w:rsidRPr="00717418">
        <w:rPr>
          <w:rFonts w:asciiTheme="minorBidi" w:hAnsiTheme="minorBidi"/>
          <w:b/>
          <w:bCs/>
          <w:sz w:val="28"/>
          <w:szCs w:val="28"/>
          <w:rtl/>
        </w:rPr>
        <w:t>، أ</w:t>
      </w:r>
      <w:r w:rsidR="00EC60AD" w:rsidRPr="00717418">
        <w:rPr>
          <w:rFonts w:asciiTheme="minorBidi" w:hAnsiTheme="minorBidi"/>
          <w:b/>
          <w:bCs/>
          <w:sz w:val="28"/>
          <w:szCs w:val="28"/>
          <w:rtl/>
        </w:rPr>
        <w:t>ما مضمونها فيمزج بين التاريخين الروماني والعربي الإسلامي.</w:t>
      </w:r>
    </w:p>
    <w:p w:rsidR="00EC60AD" w:rsidRPr="00717418" w:rsidRDefault="00EC60A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ومن ناحية الزمكان المسرحي</w:t>
      </w:r>
      <w:r w:rsidR="003F5FF7" w:rsidRPr="00717418">
        <w:rPr>
          <w:rFonts w:asciiTheme="minorBidi" w:hAnsiTheme="minorBidi"/>
          <w:b/>
          <w:bCs/>
          <w:sz w:val="28"/>
          <w:szCs w:val="28"/>
          <w:rtl/>
        </w:rPr>
        <w:t xml:space="preserve"> فق</w:t>
      </w:r>
      <w:r w:rsidR="0065013F" w:rsidRPr="00717418">
        <w:rPr>
          <w:rFonts w:asciiTheme="minorBidi" w:hAnsiTheme="minorBidi"/>
          <w:b/>
          <w:bCs/>
          <w:sz w:val="28"/>
          <w:szCs w:val="28"/>
          <w:rtl/>
        </w:rPr>
        <w:t>د ظهر في كل المسرحيات المدروسة أ</w:t>
      </w:r>
      <w:r w:rsidR="003F5FF7" w:rsidRPr="00717418">
        <w:rPr>
          <w:rFonts w:asciiTheme="minorBidi" w:hAnsiTheme="minorBidi"/>
          <w:b/>
          <w:bCs/>
          <w:sz w:val="28"/>
          <w:szCs w:val="28"/>
          <w:rtl/>
        </w:rPr>
        <w:t>ن ثمة التزام</w:t>
      </w:r>
      <w:r w:rsidR="0065013F" w:rsidRPr="00717418">
        <w:rPr>
          <w:rFonts w:asciiTheme="minorBidi" w:hAnsiTheme="minorBidi"/>
          <w:b/>
          <w:bCs/>
          <w:sz w:val="28"/>
          <w:szCs w:val="28"/>
          <w:rtl/>
        </w:rPr>
        <w:t>ً</w:t>
      </w:r>
      <w:r w:rsidR="003F5FF7" w:rsidRPr="00717418">
        <w:rPr>
          <w:rFonts w:asciiTheme="minorBidi" w:hAnsiTheme="minorBidi"/>
          <w:b/>
          <w:bCs/>
          <w:sz w:val="28"/>
          <w:szCs w:val="28"/>
          <w:rtl/>
        </w:rPr>
        <w:t>ا بوحدتيهما على</w:t>
      </w:r>
      <w:r w:rsidR="0065013F" w:rsidRPr="00717418">
        <w:rPr>
          <w:rFonts w:asciiTheme="minorBidi" w:hAnsiTheme="minorBidi"/>
          <w:b/>
          <w:bCs/>
          <w:sz w:val="28"/>
          <w:szCs w:val="28"/>
          <w:rtl/>
        </w:rPr>
        <w:t xml:space="preserve"> الطريقة الأرسطية</w:t>
      </w:r>
      <w:r w:rsidR="003F5FF7" w:rsidRPr="00717418">
        <w:rPr>
          <w:rFonts w:asciiTheme="minorBidi" w:hAnsiTheme="minorBidi"/>
          <w:b/>
          <w:bCs/>
          <w:sz w:val="28"/>
          <w:szCs w:val="28"/>
          <w:rtl/>
        </w:rPr>
        <w:t xml:space="preserve"> الكلاسية؛ وذلك رغم أ</w:t>
      </w:r>
      <w:r w:rsidR="0065013F" w:rsidRPr="00717418">
        <w:rPr>
          <w:rFonts w:asciiTheme="minorBidi" w:hAnsiTheme="minorBidi"/>
          <w:b/>
          <w:bCs/>
          <w:sz w:val="28"/>
          <w:szCs w:val="28"/>
          <w:rtl/>
        </w:rPr>
        <w:t>ن أرسطو لم يتحدث "</w:t>
      </w:r>
      <w:r w:rsidR="003F5FF7" w:rsidRPr="00717418">
        <w:rPr>
          <w:rFonts w:asciiTheme="minorBidi" w:hAnsiTheme="minorBidi"/>
          <w:b/>
          <w:bCs/>
          <w:sz w:val="28"/>
          <w:szCs w:val="28"/>
          <w:rtl/>
        </w:rPr>
        <w:t>عنهما صراحة، إلا أن شراحه اعتبروهما أساسيين لأية مسرحية كلاسيكية"</w:t>
      </w:r>
      <w:r w:rsidR="003F5FF7" w:rsidRPr="00717418">
        <w:rPr>
          <w:rFonts w:asciiTheme="minorBidi" w:hAnsiTheme="minorBidi"/>
          <w:b/>
          <w:bCs/>
          <w:color w:val="000000"/>
          <w:sz w:val="28"/>
          <w:szCs w:val="28"/>
          <w:vertAlign w:val="superscript"/>
          <w:rtl/>
        </w:rPr>
        <w:t>(</w:t>
      </w:r>
      <w:r w:rsidR="003F5FF7" w:rsidRPr="00717418">
        <w:rPr>
          <w:rStyle w:val="FootnoteReference"/>
          <w:rFonts w:asciiTheme="minorBidi" w:hAnsiTheme="minorBidi"/>
          <w:b/>
          <w:bCs/>
          <w:color w:val="000000"/>
          <w:sz w:val="28"/>
          <w:szCs w:val="28"/>
          <w:rtl/>
        </w:rPr>
        <w:footnoteReference w:id="31"/>
      </w:r>
      <w:r w:rsidR="003F5FF7" w:rsidRPr="00717418">
        <w:rPr>
          <w:rFonts w:asciiTheme="minorBidi" w:hAnsiTheme="minorBidi"/>
          <w:b/>
          <w:bCs/>
          <w:color w:val="000000"/>
          <w:sz w:val="28"/>
          <w:szCs w:val="28"/>
          <w:vertAlign w:val="superscript"/>
          <w:rtl/>
        </w:rPr>
        <w:t>)</w:t>
      </w:r>
      <w:r w:rsidR="003F5FF7" w:rsidRPr="00717418">
        <w:rPr>
          <w:rFonts w:asciiTheme="minorBidi" w:hAnsiTheme="minorBidi"/>
          <w:b/>
          <w:bCs/>
          <w:sz w:val="28"/>
          <w:szCs w:val="28"/>
          <w:rtl/>
        </w:rPr>
        <w:t>.</w:t>
      </w:r>
    </w:p>
    <w:p w:rsidR="0065013F" w:rsidRPr="00717418" w:rsidRDefault="003F5FF7"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ومن هنا</w:t>
      </w:r>
      <w:r w:rsidR="0065013F" w:rsidRPr="00717418">
        <w:rPr>
          <w:rFonts w:asciiTheme="minorBidi" w:hAnsiTheme="minorBidi"/>
          <w:b/>
          <w:bCs/>
          <w:sz w:val="28"/>
          <w:szCs w:val="28"/>
          <w:rtl/>
        </w:rPr>
        <w:t xml:space="preserve"> فقد التزمت المسرحيات الثلاث الأ</w:t>
      </w:r>
      <w:r w:rsidRPr="00717418">
        <w:rPr>
          <w:rFonts w:asciiTheme="minorBidi" w:hAnsiTheme="minorBidi"/>
          <w:b/>
          <w:bCs/>
          <w:sz w:val="28"/>
          <w:szCs w:val="28"/>
          <w:rtl/>
        </w:rPr>
        <w:t>ولى بوحدتي الزم</w:t>
      </w:r>
      <w:r w:rsidR="0065013F" w:rsidRPr="00717418">
        <w:rPr>
          <w:rFonts w:asciiTheme="minorBidi" w:hAnsiTheme="minorBidi"/>
          <w:b/>
          <w:bCs/>
          <w:sz w:val="28"/>
          <w:szCs w:val="28"/>
          <w:rtl/>
        </w:rPr>
        <w:t>ان والم</w:t>
      </w:r>
      <w:r w:rsidRPr="00717418">
        <w:rPr>
          <w:rFonts w:asciiTheme="minorBidi" w:hAnsiTheme="minorBidi"/>
          <w:b/>
          <w:bCs/>
          <w:sz w:val="28"/>
          <w:szCs w:val="28"/>
          <w:rtl/>
        </w:rPr>
        <w:t>كان بشكل جلى</w:t>
      </w:r>
      <w:r w:rsidR="0065013F" w:rsidRPr="00717418">
        <w:rPr>
          <w:rFonts w:asciiTheme="minorBidi" w:hAnsiTheme="minorBidi"/>
          <w:b/>
          <w:bCs/>
          <w:sz w:val="28"/>
          <w:szCs w:val="28"/>
          <w:rtl/>
        </w:rPr>
        <w:t>ٍّ. وأ</w:t>
      </w:r>
      <w:r w:rsidRPr="00717418">
        <w:rPr>
          <w:rFonts w:asciiTheme="minorBidi" w:hAnsiTheme="minorBidi"/>
          <w:b/>
          <w:bCs/>
          <w:sz w:val="28"/>
          <w:szCs w:val="28"/>
          <w:rtl/>
        </w:rPr>
        <w:t>ضح</w:t>
      </w:r>
      <w:r w:rsidR="0065013F" w:rsidRPr="00717418">
        <w:rPr>
          <w:rFonts w:asciiTheme="minorBidi" w:hAnsiTheme="minorBidi"/>
          <w:b/>
          <w:bCs/>
          <w:sz w:val="28"/>
          <w:szCs w:val="28"/>
          <w:rtl/>
        </w:rPr>
        <w:t>ى</w:t>
      </w:r>
      <w:r w:rsidRPr="00717418">
        <w:rPr>
          <w:rFonts w:asciiTheme="minorBidi" w:hAnsiTheme="minorBidi"/>
          <w:b/>
          <w:bCs/>
          <w:sz w:val="28"/>
          <w:szCs w:val="28"/>
          <w:rtl/>
        </w:rPr>
        <w:t xml:space="preserve"> هذان العنصران رافد</w:t>
      </w:r>
      <w:r w:rsidR="0065013F" w:rsidRPr="00717418">
        <w:rPr>
          <w:rFonts w:asciiTheme="minorBidi" w:hAnsiTheme="minorBidi"/>
          <w:b/>
          <w:bCs/>
          <w:sz w:val="28"/>
          <w:szCs w:val="28"/>
          <w:rtl/>
        </w:rPr>
        <w:t>ً</w:t>
      </w:r>
      <w:r w:rsidRPr="00717418">
        <w:rPr>
          <w:rFonts w:asciiTheme="minorBidi" w:hAnsiTheme="minorBidi"/>
          <w:b/>
          <w:bCs/>
          <w:sz w:val="28"/>
          <w:szCs w:val="28"/>
          <w:rtl/>
        </w:rPr>
        <w:t>ا غربي</w:t>
      </w:r>
      <w:r w:rsidR="0065013F" w:rsidRPr="00717418">
        <w:rPr>
          <w:rFonts w:asciiTheme="minorBidi" w:hAnsiTheme="minorBidi"/>
          <w:b/>
          <w:bCs/>
          <w:sz w:val="28"/>
          <w:szCs w:val="28"/>
          <w:rtl/>
        </w:rPr>
        <w:t>ًّ</w:t>
      </w:r>
      <w:r w:rsidRPr="00717418">
        <w:rPr>
          <w:rFonts w:asciiTheme="minorBidi" w:hAnsiTheme="minorBidi"/>
          <w:b/>
          <w:bCs/>
          <w:sz w:val="28"/>
          <w:szCs w:val="28"/>
          <w:rtl/>
        </w:rPr>
        <w:t>ا واضح</w:t>
      </w:r>
      <w:r w:rsidR="0065013F" w:rsidRPr="00717418">
        <w:rPr>
          <w:rFonts w:asciiTheme="minorBidi" w:hAnsiTheme="minorBidi"/>
          <w:b/>
          <w:bCs/>
          <w:sz w:val="28"/>
          <w:szCs w:val="28"/>
          <w:rtl/>
        </w:rPr>
        <w:t>ًا في تشكيل النصوص المسرحية. وإذا كان أمين صدقي لم يحدد في مسرحية أ</w:t>
      </w:r>
      <w:r w:rsidRPr="00717418">
        <w:rPr>
          <w:rFonts w:asciiTheme="minorBidi" w:hAnsiTheme="minorBidi"/>
          <w:b/>
          <w:bCs/>
          <w:sz w:val="28"/>
          <w:szCs w:val="28"/>
          <w:rtl/>
        </w:rPr>
        <w:t>حلاهم الزمان والمكان بشكل واضح، مما يحيل إلى فهمه ال</w:t>
      </w:r>
      <w:r w:rsidR="0065013F" w:rsidRPr="00717418">
        <w:rPr>
          <w:rFonts w:asciiTheme="minorBidi" w:hAnsiTheme="minorBidi"/>
          <w:b/>
          <w:bCs/>
          <w:sz w:val="28"/>
          <w:szCs w:val="28"/>
          <w:rtl/>
        </w:rPr>
        <w:t>بدائي في هذه الفترة المبكرة لطب</w:t>
      </w:r>
      <w:r w:rsidRPr="00717418">
        <w:rPr>
          <w:rFonts w:asciiTheme="minorBidi" w:hAnsiTheme="minorBidi"/>
          <w:b/>
          <w:bCs/>
          <w:sz w:val="28"/>
          <w:szCs w:val="28"/>
          <w:rtl/>
        </w:rPr>
        <w:t>يعة بناء النص المسرحي؛ حيث ترك الم</w:t>
      </w:r>
      <w:r w:rsidR="0065013F" w:rsidRPr="00717418">
        <w:rPr>
          <w:rFonts w:asciiTheme="minorBidi" w:hAnsiTheme="minorBidi"/>
          <w:b/>
          <w:bCs/>
          <w:sz w:val="28"/>
          <w:szCs w:val="28"/>
          <w:rtl/>
        </w:rPr>
        <w:t>ك</w:t>
      </w:r>
      <w:r w:rsidRPr="00717418">
        <w:rPr>
          <w:rFonts w:asciiTheme="minorBidi" w:hAnsiTheme="minorBidi"/>
          <w:b/>
          <w:bCs/>
          <w:sz w:val="28"/>
          <w:szCs w:val="28"/>
          <w:rtl/>
        </w:rPr>
        <w:t>ان والزمان مفتوحين</w:t>
      </w:r>
      <w:r w:rsidR="0065013F" w:rsidRPr="00717418">
        <w:rPr>
          <w:rFonts w:asciiTheme="minorBidi" w:hAnsiTheme="minorBidi"/>
          <w:b/>
          <w:bCs/>
          <w:sz w:val="28"/>
          <w:szCs w:val="28"/>
          <w:rtl/>
        </w:rPr>
        <w:t xml:space="preserve">، </w:t>
      </w:r>
      <w:r w:rsidR="0065013F" w:rsidRPr="00717418">
        <w:rPr>
          <w:rFonts w:asciiTheme="minorBidi" w:hAnsiTheme="minorBidi"/>
          <w:b/>
          <w:bCs/>
          <w:sz w:val="28"/>
          <w:szCs w:val="28"/>
          <w:rtl/>
        </w:rPr>
        <w:lastRenderedPageBreak/>
        <w:t>كصيغة كثير من النصوص الشعبية، للمتلقي أن يتتبعهما عبر توالى أ</w:t>
      </w:r>
      <w:r w:rsidRPr="00717418">
        <w:rPr>
          <w:rFonts w:asciiTheme="minorBidi" w:hAnsiTheme="minorBidi"/>
          <w:b/>
          <w:bCs/>
          <w:sz w:val="28"/>
          <w:szCs w:val="28"/>
          <w:rtl/>
        </w:rPr>
        <w:t>حداث وفصول المسرحية</w:t>
      </w:r>
      <w:r w:rsidR="0065013F" w:rsidRPr="00717418">
        <w:rPr>
          <w:rFonts w:asciiTheme="minorBidi" w:hAnsiTheme="minorBidi"/>
          <w:b/>
          <w:bCs/>
          <w:sz w:val="28"/>
          <w:szCs w:val="28"/>
          <w:rtl/>
        </w:rPr>
        <w:t>،</w:t>
      </w:r>
      <w:r w:rsidRPr="00717418">
        <w:rPr>
          <w:rFonts w:asciiTheme="minorBidi" w:hAnsiTheme="minorBidi"/>
          <w:b/>
          <w:bCs/>
          <w:sz w:val="28"/>
          <w:szCs w:val="28"/>
          <w:rtl/>
        </w:rPr>
        <w:t xml:space="preserve"> وه</w:t>
      </w:r>
      <w:r w:rsidR="0065013F" w:rsidRPr="00717418">
        <w:rPr>
          <w:rFonts w:asciiTheme="minorBidi" w:hAnsiTheme="minorBidi"/>
          <w:b/>
          <w:bCs/>
          <w:sz w:val="28"/>
          <w:szCs w:val="28"/>
          <w:rtl/>
        </w:rPr>
        <w:t>و ما يشير إلى عدم تخطيهما مفهوم الوحدة الأرسطي. أ</w:t>
      </w:r>
      <w:r w:rsidRPr="00717418">
        <w:rPr>
          <w:rFonts w:asciiTheme="minorBidi" w:hAnsiTheme="minorBidi"/>
          <w:b/>
          <w:bCs/>
          <w:sz w:val="28"/>
          <w:szCs w:val="28"/>
          <w:rtl/>
        </w:rPr>
        <w:t>ما حامد السيد فقد أشار منذ بداية المسرحية إلى وحدتى الزمان والمكان وبشكل محدد</w:t>
      </w:r>
      <w:r w:rsidR="0065013F" w:rsidRPr="00717418">
        <w:rPr>
          <w:rFonts w:asciiTheme="minorBidi" w:hAnsiTheme="minorBidi"/>
          <w:b/>
          <w:bCs/>
          <w:sz w:val="28"/>
          <w:szCs w:val="28"/>
          <w:rtl/>
        </w:rPr>
        <w:t>؛ إذ حدد مكان الحدث في فصله الأ</w:t>
      </w:r>
      <w:r w:rsidR="00E37881" w:rsidRPr="00717418">
        <w:rPr>
          <w:rFonts w:asciiTheme="minorBidi" w:hAnsiTheme="minorBidi"/>
          <w:b/>
          <w:bCs/>
          <w:sz w:val="28"/>
          <w:szCs w:val="28"/>
          <w:rtl/>
        </w:rPr>
        <w:t>ول بالخمارة والزمان بيوم العيد</w:t>
      </w:r>
      <w:r w:rsidR="00E37881" w:rsidRPr="00717418">
        <w:rPr>
          <w:rFonts w:asciiTheme="minorBidi" w:hAnsiTheme="minorBidi"/>
          <w:b/>
          <w:bCs/>
          <w:color w:val="000000"/>
          <w:sz w:val="28"/>
          <w:szCs w:val="28"/>
          <w:vertAlign w:val="superscript"/>
          <w:rtl/>
        </w:rPr>
        <w:t>(</w:t>
      </w:r>
      <w:r w:rsidR="00E37881" w:rsidRPr="00717418">
        <w:rPr>
          <w:rStyle w:val="FootnoteReference"/>
          <w:rFonts w:asciiTheme="minorBidi" w:hAnsiTheme="minorBidi"/>
          <w:b/>
          <w:bCs/>
          <w:color w:val="000000"/>
          <w:sz w:val="28"/>
          <w:szCs w:val="28"/>
          <w:rtl/>
        </w:rPr>
        <w:footnoteReference w:id="32"/>
      </w:r>
      <w:r w:rsidR="00E37881" w:rsidRPr="00717418">
        <w:rPr>
          <w:rFonts w:asciiTheme="minorBidi" w:hAnsiTheme="minorBidi"/>
          <w:b/>
          <w:bCs/>
          <w:color w:val="000000"/>
          <w:sz w:val="28"/>
          <w:szCs w:val="28"/>
          <w:vertAlign w:val="superscript"/>
          <w:rtl/>
        </w:rPr>
        <w:t>)</w:t>
      </w:r>
      <w:r w:rsidR="00E37881" w:rsidRPr="00717418">
        <w:rPr>
          <w:rFonts w:asciiTheme="minorBidi" w:hAnsiTheme="minorBidi"/>
          <w:b/>
          <w:bCs/>
          <w:sz w:val="28"/>
          <w:szCs w:val="28"/>
          <w:rtl/>
        </w:rPr>
        <w:t>، وقد انتقل المكان في الفصلين التاليين إلى قصر الدون</w:t>
      </w:r>
      <w:r w:rsidR="0065013F" w:rsidRPr="00717418">
        <w:rPr>
          <w:rFonts w:asciiTheme="minorBidi" w:hAnsiTheme="minorBidi"/>
          <w:b/>
          <w:bCs/>
          <w:sz w:val="28"/>
          <w:szCs w:val="28"/>
          <w:rtl/>
        </w:rPr>
        <w:t>، ثم إ</w:t>
      </w:r>
      <w:r w:rsidR="00E37881" w:rsidRPr="00717418">
        <w:rPr>
          <w:rFonts w:asciiTheme="minorBidi" w:hAnsiTheme="minorBidi"/>
          <w:b/>
          <w:bCs/>
          <w:sz w:val="28"/>
          <w:szCs w:val="28"/>
          <w:rtl/>
        </w:rPr>
        <w:t>لى السجن</w:t>
      </w:r>
      <w:r w:rsidR="0065013F" w:rsidRPr="00717418">
        <w:rPr>
          <w:rFonts w:asciiTheme="minorBidi" w:hAnsiTheme="minorBidi"/>
          <w:b/>
          <w:bCs/>
          <w:sz w:val="28"/>
          <w:szCs w:val="28"/>
          <w:rtl/>
        </w:rPr>
        <w:t>،</w:t>
      </w:r>
      <w:r w:rsidR="00E37881" w:rsidRPr="00717418">
        <w:rPr>
          <w:rFonts w:asciiTheme="minorBidi" w:hAnsiTheme="minorBidi"/>
          <w:b/>
          <w:bCs/>
          <w:sz w:val="28"/>
          <w:szCs w:val="28"/>
          <w:rtl/>
        </w:rPr>
        <w:t xml:space="preserve"> </w:t>
      </w:r>
      <w:r w:rsidR="0065013F" w:rsidRPr="00717418">
        <w:rPr>
          <w:rFonts w:asciiTheme="minorBidi" w:hAnsiTheme="minorBidi"/>
          <w:b/>
          <w:bCs/>
          <w:sz w:val="28"/>
          <w:szCs w:val="28"/>
          <w:rtl/>
        </w:rPr>
        <w:t>إلا أ</w:t>
      </w:r>
      <w:r w:rsidR="00E37881" w:rsidRPr="00717418">
        <w:rPr>
          <w:rFonts w:asciiTheme="minorBidi" w:hAnsiTheme="minorBidi"/>
          <w:b/>
          <w:bCs/>
          <w:sz w:val="28"/>
          <w:szCs w:val="28"/>
          <w:rtl/>
        </w:rPr>
        <w:t>نه ظل – مع الزمان- محتفظ</w:t>
      </w:r>
      <w:r w:rsidR="0065013F" w:rsidRPr="00717418">
        <w:rPr>
          <w:rFonts w:asciiTheme="minorBidi" w:hAnsiTheme="minorBidi"/>
          <w:b/>
          <w:bCs/>
          <w:sz w:val="28"/>
          <w:szCs w:val="28"/>
          <w:rtl/>
        </w:rPr>
        <w:t>ًا بالوحدة بالمفهوم الأ</w:t>
      </w:r>
      <w:r w:rsidR="00E37881" w:rsidRPr="00717418">
        <w:rPr>
          <w:rFonts w:asciiTheme="minorBidi" w:hAnsiTheme="minorBidi"/>
          <w:b/>
          <w:bCs/>
          <w:sz w:val="28"/>
          <w:szCs w:val="28"/>
          <w:rtl/>
        </w:rPr>
        <w:t xml:space="preserve">رسطي الغربي؛ حيث لم تتغير </w:t>
      </w:r>
      <w:r w:rsidR="0065013F" w:rsidRPr="00717418">
        <w:rPr>
          <w:rFonts w:asciiTheme="minorBidi" w:hAnsiTheme="minorBidi"/>
          <w:b/>
          <w:bCs/>
          <w:sz w:val="28"/>
          <w:szCs w:val="28"/>
          <w:rtl/>
        </w:rPr>
        <w:t>المدينة الواحدة التي وقعت فيها أ</w:t>
      </w:r>
      <w:r w:rsidR="00E37881" w:rsidRPr="00717418">
        <w:rPr>
          <w:rFonts w:asciiTheme="minorBidi" w:hAnsiTheme="minorBidi"/>
          <w:b/>
          <w:bCs/>
          <w:sz w:val="28"/>
          <w:szCs w:val="28"/>
          <w:rtl/>
        </w:rPr>
        <w:t>ح</w:t>
      </w:r>
      <w:r w:rsidR="0065013F" w:rsidRPr="00717418">
        <w:rPr>
          <w:rFonts w:asciiTheme="minorBidi" w:hAnsiTheme="minorBidi"/>
          <w:b/>
          <w:bCs/>
          <w:sz w:val="28"/>
          <w:szCs w:val="28"/>
          <w:rtl/>
        </w:rPr>
        <w:t>د</w:t>
      </w:r>
      <w:r w:rsidR="00E37881" w:rsidRPr="00717418">
        <w:rPr>
          <w:rFonts w:asciiTheme="minorBidi" w:hAnsiTheme="minorBidi"/>
          <w:b/>
          <w:bCs/>
          <w:sz w:val="28"/>
          <w:szCs w:val="28"/>
          <w:rtl/>
        </w:rPr>
        <w:t>اث المسرحية، كما لم تشر المسرحية لتخطي الزمان مفهوم الوح</w:t>
      </w:r>
      <w:r w:rsidR="0065013F" w:rsidRPr="00717418">
        <w:rPr>
          <w:rFonts w:asciiTheme="minorBidi" w:hAnsiTheme="minorBidi"/>
          <w:b/>
          <w:bCs/>
          <w:sz w:val="28"/>
          <w:szCs w:val="28"/>
          <w:rtl/>
        </w:rPr>
        <w:t>دة الأ</w:t>
      </w:r>
      <w:r w:rsidR="00E37881" w:rsidRPr="00717418">
        <w:rPr>
          <w:rFonts w:asciiTheme="minorBidi" w:hAnsiTheme="minorBidi"/>
          <w:b/>
          <w:bCs/>
          <w:sz w:val="28"/>
          <w:szCs w:val="28"/>
          <w:rtl/>
        </w:rPr>
        <w:t xml:space="preserve">رسطي. </w:t>
      </w:r>
    </w:p>
    <w:p w:rsidR="00BE7EFE" w:rsidRPr="00717418" w:rsidRDefault="00E37881"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ولم يختلف بديع خيري عن المؤلفين السابقين في مسرحية ما</w:t>
      </w:r>
      <w:r w:rsidR="0065013F" w:rsidRPr="00717418">
        <w:rPr>
          <w:rFonts w:asciiTheme="minorBidi" w:hAnsiTheme="minorBidi"/>
          <w:b/>
          <w:bCs/>
          <w:sz w:val="28"/>
          <w:szCs w:val="28"/>
          <w:rtl/>
        </w:rPr>
        <w:t xml:space="preserve"> </w:t>
      </w:r>
      <w:r w:rsidRPr="00717418">
        <w:rPr>
          <w:rFonts w:asciiTheme="minorBidi" w:hAnsiTheme="minorBidi"/>
          <w:b/>
          <w:bCs/>
          <w:sz w:val="28"/>
          <w:szCs w:val="28"/>
          <w:rtl/>
        </w:rPr>
        <w:t xml:space="preserve">فيش منها عن مجايليه من التمسك بوحدتي الزمان والمكان بشكل واضح؛ فحدد مكانه منذ الفصل </w:t>
      </w:r>
      <w:r w:rsidR="0065013F" w:rsidRPr="00717418">
        <w:rPr>
          <w:rFonts w:asciiTheme="minorBidi" w:hAnsiTheme="minorBidi"/>
          <w:b/>
          <w:bCs/>
          <w:sz w:val="28"/>
          <w:szCs w:val="28"/>
          <w:rtl/>
        </w:rPr>
        <w:t>الأول بأنه "صالون في منزل عثمان أ</w:t>
      </w:r>
      <w:r w:rsidRPr="00717418">
        <w:rPr>
          <w:rFonts w:asciiTheme="minorBidi" w:hAnsiTheme="minorBidi"/>
          <w:b/>
          <w:bCs/>
          <w:sz w:val="28"/>
          <w:szCs w:val="28"/>
          <w:rtl/>
        </w:rPr>
        <w:t>فندي"</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33"/>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وقد ظل المكان في الفصل الثالث على ما هو عليه، ولا يعد انتقاله في الفصل الثاني إلى قصر أنس الوجود هانم كسر</w:t>
      </w:r>
      <w:r w:rsidR="0065013F" w:rsidRPr="00717418">
        <w:rPr>
          <w:rFonts w:asciiTheme="minorBidi" w:hAnsiTheme="minorBidi"/>
          <w:b/>
          <w:bCs/>
          <w:sz w:val="28"/>
          <w:szCs w:val="28"/>
          <w:rtl/>
        </w:rPr>
        <w:t>ً</w:t>
      </w:r>
      <w:r w:rsidRPr="00717418">
        <w:rPr>
          <w:rFonts w:asciiTheme="minorBidi" w:hAnsiTheme="minorBidi"/>
          <w:b/>
          <w:bCs/>
          <w:sz w:val="28"/>
          <w:szCs w:val="28"/>
          <w:rtl/>
        </w:rPr>
        <w:t>ا لوحدة المكان إذ لم يشر لتغير المدينة، كما لم يل</w:t>
      </w:r>
      <w:r w:rsidR="0065013F" w:rsidRPr="00717418">
        <w:rPr>
          <w:rFonts w:asciiTheme="minorBidi" w:hAnsiTheme="minorBidi"/>
          <w:b/>
          <w:bCs/>
          <w:sz w:val="28"/>
          <w:szCs w:val="28"/>
          <w:rtl/>
        </w:rPr>
        <w:t>حظ المتلقى أ</w:t>
      </w:r>
      <w:r w:rsidRPr="00717418">
        <w:rPr>
          <w:rFonts w:asciiTheme="minorBidi" w:hAnsiTheme="minorBidi"/>
          <w:b/>
          <w:bCs/>
          <w:sz w:val="28"/>
          <w:szCs w:val="28"/>
          <w:rtl/>
        </w:rPr>
        <w:t>ن تخطي</w:t>
      </w:r>
      <w:r w:rsidR="0065013F" w:rsidRPr="00717418">
        <w:rPr>
          <w:rFonts w:asciiTheme="minorBidi" w:hAnsiTheme="minorBidi"/>
          <w:b/>
          <w:bCs/>
          <w:sz w:val="28"/>
          <w:szCs w:val="28"/>
          <w:rtl/>
        </w:rPr>
        <w:t>ً</w:t>
      </w:r>
      <w:r w:rsidRPr="00717418">
        <w:rPr>
          <w:rFonts w:asciiTheme="minorBidi" w:hAnsiTheme="minorBidi"/>
          <w:b/>
          <w:bCs/>
          <w:sz w:val="28"/>
          <w:szCs w:val="28"/>
          <w:rtl/>
        </w:rPr>
        <w:t>ا لوحدة الزم</w:t>
      </w:r>
      <w:r w:rsidR="0065013F" w:rsidRPr="00717418">
        <w:rPr>
          <w:rFonts w:asciiTheme="minorBidi" w:hAnsiTheme="minorBidi"/>
          <w:b/>
          <w:bCs/>
          <w:sz w:val="28"/>
          <w:szCs w:val="28"/>
          <w:rtl/>
        </w:rPr>
        <w:t>ان قد تبدى في نص المسرحية، غير أ</w:t>
      </w:r>
      <w:r w:rsidRPr="00717418">
        <w:rPr>
          <w:rFonts w:asciiTheme="minorBidi" w:hAnsiTheme="minorBidi"/>
          <w:b/>
          <w:bCs/>
          <w:sz w:val="28"/>
          <w:szCs w:val="28"/>
          <w:rtl/>
        </w:rPr>
        <w:t xml:space="preserve">ن لمحة سردية بسيطة </w:t>
      </w:r>
      <w:r w:rsidR="0065013F" w:rsidRPr="00717418">
        <w:rPr>
          <w:rFonts w:asciiTheme="minorBidi" w:hAnsiTheme="minorBidi"/>
          <w:b/>
          <w:bCs/>
          <w:sz w:val="28"/>
          <w:szCs w:val="28"/>
          <w:rtl/>
        </w:rPr>
        <w:t>أشارت المسرحية من خلالها لمرور أ</w:t>
      </w:r>
      <w:r w:rsidRPr="00717418">
        <w:rPr>
          <w:rFonts w:asciiTheme="minorBidi" w:hAnsiTheme="minorBidi"/>
          <w:b/>
          <w:bCs/>
          <w:sz w:val="28"/>
          <w:szCs w:val="28"/>
          <w:rtl/>
        </w:rPr>
        <w:t>كثر من يوم</w:t>
      </w:r>
      <w:r w:rsidR="00BE7EFE" w:rsidRPr="00717418">
        <w:rPr>
          <w:rFonts w:asciiTheme="minorBidi" w:hAnsiTheme="minorBidi"/>
          <w:b/>
          <w:bCs/>
          <w:color w:val="000000"/>
          <w:sz w:val="28"/>
          <w:szCs w:val="28"/>
          <w:vertAlign w:val="superscript"/>
          <w:rtl/>
        </w:rPr>
        <w:t>(</w:t>
      </w:r>
      <w:r w:rsidR="00BE7EFE" w:rsidRPr="00717418">
        <w:rPr>
          <w:rStyle w:val="FootnoteReference"/>
          <w:rFonts w:asciiTheme="minorBidi" w:hAnsiTheme="minorBidi"/>
          <w:b/>
          <w:bCs/>
          <w:color w:val="000000"/>
          <w:sz w:val="28"/>
          <w:szCs w:val="28"/>
          <w:rtl/>
        </w:rPr>
        <w:footnoteReference w:id="34"/>
      </w:r>
      <w:r w:rsidR="00BE7EFE"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لكن هذا فيما يخص الزمان الخارجي</w:t>
      </w:r>
      <w:r w:rsidR="00BE7EFE" w:rsidRPr="00717418">
        <w:rPr>
          <w:rFonts w:asciiTheme="minorBidi" w:hAnsiTheme="minorBidi"/>
          <w:b/>
          <w:bCs/>
          <w:sz w:val="28"/>
          <w:szCs w:val="28"/>
          <w:rtl/>
        </w:rPr>
        <w:t xml:space="preserve">؛ </w:t>
      </w:r>
      <w:r w:rsidR="0065013F" w:rsidRPr="00717418">
        <w:rPr>
          <w:rFonts w:asciiTheme="minorBidi" w:hAnsiTheme="minorBidi"/>
          <w:b/>
          <w:bCs/>
          <w:sz w:val="28"/>
          <w:szCs w:val="28"/>
          <w:rtl/>
        </w:rPr>
        <w:t>أي قبل وقوع الحدث المسرحي، إلا أ</w:t>
      </w:r>
      <w:r w:rsidR="00BE7EFE" w:rsidRPr="00717418">
        <w:rPr>
          <w:rFonts w:asciiTheme="minorBidi" w:hAnsiTheme="minorBidi"/>
          <w:b/>
          <w:bCs/>
          <w:sz w:val="28"/>
          <w:szCs w:val="28"/>
          <w:rtl/>
        </w:rPr>
        <w:t>ن الزمن الداخلي لم يتخط المدة المحددة والتي يشار من خلالها إلى وحدة الزمان.</w:t>
      </w:r>
    </w:p>
    <w:p w:rsidR="00BE7EFE" w:rsidRPr="00717418" w:rsidRDefault="0065013F" w:rsidP="00717418">
      <w:pPr>
        <w:spacing w:after="0" w:line="360" w:lineRule="auto"/>
        <w:ind w:firstLine="720"/>
        <w:jc w:val="both"/>
        <w:rPr>
          <w:rFonts w:asciiTheme="minorBidi" w:hAnsiTheme="minorBidi"/>
          <w:b/>
          <w:bCs/>
          <w:color w:val="000000"/>
          <w:sz w:val="28"/>
          <w:szCs w:val="28"/>
          <w:vertAlign w:val="superscript"/>
          <w:rtl/>
        </w:rPr>
      </w:pPr>
      <w:r w:rsidRPr="00717418">
        <w:rPr>
          <w:rFonts w:asciiTheme="minorBidi" w:hAnsiTheme="minorBidi"/>
          <w:b/>
          <w:bCs/>
          <w:sz w:val="28"/>
          <w:szCs w:val="28"/>
          <w:rtl/>
        </w:rPr>
        <w:t>ويبدو أ</w:t>
      </w:r>
      <w:r w:rsidR="00BE7EFE" w:rsidRPr="00717418">
        <w:rPr>
          <w:rFonts w:asciiTheme="minorBidi" w:hAnsiTheme="minorBidi"/>
          <w:b/>
          <w:bCs/>
          <w:sz w:val="28"/>
          <w:szCs w:val="28"/>
          <w:rtl/>
        </w:rPr>
        <w:t>نه وصولا</w:t>
      </w:r>
      <w:r w:rsidRPr="00717418">
        <w:rPr>
          <w:rFonts w:asciiTheme="minorBidi" w:hAnsiTheme="minorBidi"/>
          <w:b/>
          <w:bCs/>
          <w:sz w:val="28"/>
          <w:szCs w:val="28"/>
          <w:rtl/>
        </w:rPr>
        <w:t>ً</w:t>
      </w:r>
      <w:r w:rsidR="00BE7EFE" w:rsidRPr="00717418">
        <w:rPr>
          <w:rFonts w:asciiTheme="minorBidi" w:hAnsiTheme="minorBidi"/>
          <w:b/>
          <w:bCs/>
          <w:sz w:val="28"/>
          <w:szCs w:val="28"/>
          <w:rtl/>
        </w:rPr>
        <w:t xml:space="preserve"> لبدايات العقد الرابع من القرن العشرين – تحديد</w:t>
      </w:r>
      <w:r w:rsidRPr="00717418">
        <w:rPr>
          <w:rFonts w:asciiTheme="minorBidi" w:hAnsiTheme="minorBidi"/>
          <w:b/>
          <w:bCs/>
          <w:sz w:val="28"/>
          <w:szCs w:val="28"/>
          <w:rtl/>
        </w:rPr>
        <w:t>ًا عام 1931- عندما قدم أ</w:t>
      </w:r>
      <w:r w:rsidR="00BE7EFE" w:rsidRPr="00717418">
        <w:rPr>
          <w:rFonts w:asciiTheme="minorBidi" w:hAnsiTheme="minorBidi"/>
          <w:b/>
          <w:bCs/>
          <w:sz w:val="28"/>
          <w:szCs w:val="28"/>
          <w:rtl/>
        </w:rPr>
        <w:t>حمد زكي السيد وزكي إبراهيم مسرحيتهما عمرو بن العاص فاتح مصر، كانت الخبرة المسرحية لكتاب المسر</w:t>
      </w:r>
      <w:r w:rsidRPr="00717418">
        <w:rPr>
          <w:rFonts w:asciiTheme="minorBidi" w:hAnsiTheme="minorBidi"/>
          <w:b/>
          <w:bCs/>
          <w:sz w:val="28"/>
          <w:szCs w:val="28"/>
          <w:rtl/>
        </w:rPr>
        <w:t>ح المصري قد ازدادت وتلقت ما هو أحدث من نظرية أ</w:t>
      </w:r>
      <w:r w:rsidR="00BE7EFE" w:rsidRPr="00717418">
        <w:rPr>
          <w:rFonts w:asciiTheme="minorBidi" w:hAnsiTheme="minorBidi"/>
          <w:b/>
          <w:bCs/>
          <w:sz w:val="28"/>
          <w:szCs w:val="28"/>
          <w:rtl/>
        </w:rPr>
        <w:t>رسطو الغربية، فسعيا – أي الكاتبان- إلى إحداث حراك في مس</w:t>
      </w:r>
      <w:r w:rsidRPr="00717418">
        <w:rPr>
          <w:rFonts w:asciiTheme="minorBidi" w:hAnsiTheme="minorBidi"/>
          <w:b/>
          <w:bCs/>
          <w:sz w:val="28"/>
          <w:szCs w:val="28"/>
          <w:rtl/>
        </w:rPr>
        <w:t>ألة وحدتي الزمان والمكان، غير أن هذا يمكن أن يعود لعدة عوامل: أ</w:t>
      </w:r>
      <w:r w:rsidR="00BE7EFE" w:rsidRPr="00717418">
        <w:rPr>
          <w:rFonts w:asciiTheme="minorBidi" w:hAnsiTheme="minorBidi"/>
          <w:b/>
          <w:bCs/>
          <w:sz w:val="28"/>
          <w:szCs w:val="28"/>
          <w:rtl/>
        </w:rPr>
        <w:t>ولها وضوح التأثير الشك</w:t>
      </w:r>
      <w:r w:rsidRPr="00717418">
        <w:rPr>
          <w:rFonts w:asciiTheme="minorBidi" w:hAnsiTheme="minorBidi"/>
          <w:b/>
          <w:bCs/>
          <w:sz w:val="28"/>
          <w:szCs w:val="28"/>
          <w:rtl/>
        </w:rPr>
        <w:t>س</w:t>
      </w:r>
      <w:r w:rsidR="00BE7EFE" w:rsidRPr="00717418">
        <w:rPr>
          <w:rFonts w:asciiTheme="minorBidi" w:hAnsiTheme="minorBidi"/>
          <w:b/>
          <w:bCs/>
          <w:sz w:val="28"/>
          <w:szCs w:val="28"/>
          <w:rtl/>
        </w:rPr>
        <w:t xml:space="preserve">بيري كرافد </w:t>
      </w:r>
      <w:r w:rsidRPr="00717418">
        <w:rPr>
          <w:rFonts w:asciiTheme="minorBidi" w:hAnsiTheme="minorBidi"/>
          <w:b/>
          <w:bCs/>
          <w:sz w:val="28"/>
          <w:szCs w:val="28"/>
          <w:rtl/>
        </w:rPr>
        <w:t>غربي مؤثر على كتاب المسرح المصري بعد أ</w:t>
      </w:r>
      <w:r w:rsidR="00BE7EFE" w:rsidRPr="00717418">
        <w:rPr>
          <w:rFonts w:asciiTheme="minorBidi" w:hAnsiTheme="minorBidi"/>
          <w:b/>
          <w:bCs/>
          <w:sz w:val="28"/>
          <w:szCs w:val="28"/>
          <w:rtl/>
        </w:rPr>
        <w:t>ن اكتملت ترجمات مسرحياته وعروضها على خشبات المسارح العربية عامة والمصرية على وجه الخصو</w:t>
      </w:r>
      <w:r w:rsidRPr="00717418">
        <w:rPr>
          <w:rFonts w:asciiTheme="minorBidi" w:hAnsiTheme="minorBidi"/>
          <w:b/>
          <w:bCs/>
          <w:sz w:val="28"/>
          <w:szCs w:val="28"/>
          <w:rtl/>
        </w:rPr>
        <w:t>ص.</w:t>
      </w:r>
      <w:r w:rsidR="00BE7EFE" w:rsidRPr="00717418">
        <w:rPr>
          <w:rFonts w:asciiTheme="minorBidi" w:hAnsiTheme="minorBidi"/>
          <w:b/>
          <w:bCs/>
          <w:sz w:val="28"/>
          <w:szCs w:val="28"/>
          <w:rtl/>
        </w:rPr>
        <w:t xml:space="preserve"> وثانيهما، طبيعة هذ</w:t>
      </w:r>
      <w:r w:rsidR="00207F2E" w:rsidRPr="00717418">
        <w:rPr>
          <w:rFonts w:asciiTheme="minorBidi" w:hAnsiTheme="minorBidi"/>
          <w:b/>
          <w:bCs/>
          <w:sz w:val="28"/>
          <w:szCs w:val="28"/>
          <w:rtl/>
        </w:rPr>
        <w:t>ه المسرحية التي لم تلتزم الحواد</w:t>
      </w:r>
      <w:r w:rsidR="00BE7EFE" w:rsidRPr="00717418">
        <w:rPr>
          <w:rFonts w:asciiTheme="minorBidi" w:hAnsiTheme="minorBidi"/>
          <w:b/>
          <w:bCs/>
          <w:sz w:val="28"/>
          <w:szCs w:val="28"/>
          <w:rtl/>
        </w:rPr>
        <w:t>ث</w:t>
      </w:r>
      <w:r w:rsidR="00207F2E" w:rsidRPr="00717418">
        <w:rPr>
          <w:rFonts w:asciiTheme="minorBidi" w:hAnsiTheme="minorBidi"/>
          <w:b/>
          <w:bCs/>
          <w:sz w:val="28"/>
          <w:szCs w:val="28"/>
          <w:rtl/>
        </w:rPr>
        <w:t xml:space="preserve"> ا</w:t>
      </w:r>
      <w:r w:rsidR="00BE7EFE" w:rsidRPr="00717418">
        <w:rPr>
          <w:rFonts w:asciiTheme="minorBidi" w:hAnsiTheme="minorBidi"/>
          <w:b/>
          <w:bCs/>
          <w:sz w:val="28"/>
          <w:szCs w:val="28"/>
          <w:rtl/>
        </w:rPr>
        <w:t>لاجتما</w:t>
      </w:r>
      <w:r w:rsidR="00207F2E" w:rsidRPr="00717418">
        <w:rPr>
          <w:rFonts w:asciiTheme="minorBidi" w:hAnsiTheme="minorBidi"/>
          <w:b/>
          <w:bCs/>
          <w:sz w:val="28"/>
          <w:szCs w:val="28"/>
          <w:rtl/>
        </w:rPr>
        <w:t>عية المتخيلة، لكنها اعتمدت على أ</w:t>
      </w:r>
      <w:r w:rsidR="00BE7EFE" w:rsidRPr="00717418">
        <w:rPr>
          <w:rFonts w:asciiTheme="minorBidi" w:hAnsiTheme="minorBidi"/>
          <w:b/>
          <w:bCs/>
          <w:sz w:val="28"/>
          <w:szCs w:val="28"/>
          <w:rtl/>
        </w:rPr>
        <w:t>حداث تاريخية حقيقية في معظمها، وهو ما ي</w:t>
      </w:r>
      <w:r w:rsidR="00207F2E" w:rsidRPr="00717418">
        <w:rPr>
          <w:rFonts w:asciiTheme="minorBidi" w:hAnsiTheme="minorBidi"/>
          <w:b/>
          <w:bCs/>
          <w:sz w:val="28"/>
          <w:szCs w:val="28"/>
          <w:rtl/>
        </w:rPr>
        <w:t>ُ</w:t>
      </w:r>
      <w:r w:rsidR="00BE7EFE" w:rsidRPr="00717418">
        <w:rPr>
          <w:rFonts w:asciiTheme="minorBidi" w:hAnsiTheme="minorBidi"/>
          <w:b/>
          <w:bCs/>
          <w:sz w:val="28"/>
          <w:szCs w:val="28"/>
          <w:rtl/>
        </w:rPr>
        <w:t>حدث صعوبة لد</w:t>
      </w:r>
      <w:r w:rsidR="00207F2E" w:rsidRPr="00717418">
        <w:rPr>
          <w:rFonts w:asciiTheme="minorBidi" w:hAnsiTheme="minorBidi"/>
          <w:b/>
          <w:bCs/>
          <w:sz w:val="28"/>
          <w:szCs w:val="28"/>
          <w:rtl/>
        </w:rPr>
        <w:t>ى المؤلف في تكثيف الزمان والمكا</w:t>
      </w:r>
      <w:r w:rsidR="00BE7EFE" w:rsidRPr="00717418">
        <w:rPr>
          <w:rFonts w:asciiTheme="minorBidi" w:hAnsiTheme="minorBidi"/>
          <w:b/>
          <w:bCs/>
          <w:sz w:val="28"/>
          <w:szCs w:val="28"/>
          <w:rtl/>
        </w:rPr>
        <w:t>ن التاريخ</w:t>
      </w:r>
      <w:r w:rsidR="00207F2E" w:rsidRPr="00717418">
        <w:rPr>
          <w:rFonts w:asciiTheme="minorBidi" w:hAnsiTheme="minorBidi"/>
          <w:b/>
          <w:bCs/>
          <w:sz w:val="28"/>
          <w:szCs w:val="28"/>
          <w:rtl/>
        </w:rPr>
        <w:t>ي</w:t>
      </w:r>
      <w:r w:rsidR="00BE7EFE" w:rsidRPr="00717418">
        <w:rPr>
          <w:rFonts w:asciiTheme="minorBidi" w:hAnsiTheme="minorBidi"/>
          <w:b/>
          <w:bCs/>
          <w:sz w:val="28"/>
          <w:szCs w:val="28"/>
          <w:rtl/>
        </w:rPr>
        <w:t xml:space="preserve">ين بشكل يصلح للعمل </w:t>
      </w:r>
      <w:r w:rsidR="00207F2E" w:rsidRPr="00717418">
        <w:rPr>
          <w:rFonts w:asciiTheme="minorBidi" w:hAnsiTheme="minorBidi"/>
          <w:b/>
          <w:bCs/>
          <w:sz w:val="28"/>
          <w:szCs w:val="28"/>
          <w:rtl/>
        </w:rPr>
        <w:t>الدرامي؛ لكن المسرحية تنقلت في أماكن حوادثها</w:t>
      </w:r>
      <w:r w:rsidR="00BE7EFE" w:rsidRPr="00717418">
        <w:rPr>
          <w:rFonts w:asciiTheme="minorBidi" w:hAnsiTheme="minorBidi"/>
          <w:b/>
          <w:bCs/>
          <w:sz w:val="28"/>
          <w:szCs w:val="28"/>
          <w:rtl/>
        </w:rPr>
        <w:t xml:space="preserve"> ما بي</w:t>
      </w:r>
      <w:r w:rsidR="00207F2E" w:rsidRPr="00717418">
        <w:rPr>
          <w:rFonts w:asciiTheme="minorBidi" w:hAnsiTheme="minorBidi"/>
          <w:b/>
          <w:bCs/>
          <w:sz w:val="28"/>
          <w:szCs w:val="28"/>
          <w:rtl/>
        </w:rPr>
        <w:t>ن قرية الفارما في الفصل الأ</w:t>
      </w:r>
      <w:r w:rsidR="00BE7EFE" w:rsidRPr="00717418">
        <w:rPr>
          <w:rFonts w:asciiTheme="minorBidi" w:hAnsiTheme="minorBidi"/>
          <w:b/>
          <w:bCs/>
          <w:sz w:val="28"/>
          <w:szCs w:val="28"/>
          <w:rtl/>
        </w:rPr>
        <w:t>ول ومدينة بلبيس في الفصل الثاني، ثم قصر المقوقس عظيم القبط في مصر، ومن ناحية الزم</w:t>
      </w:r>
      <w:r w:rsidR="00207F2E" w:rsidRPr="00717418">
        <w:rPr>
          <w:rFonts w:asciiTheme="minorBidi" w:hAnsiTheme="minorBidi"/>
          <w:b/>
          <w:bCs/>
          <w:sz w:val="28"/>
          <w:szCs w:val="28"/>
          <w:rtl/>
        </w:rPr>
        <w:t>ا</w:t>
      </w:r>
      <w:r w:rsidR="00BE7EFE" w:rsidRPr="00717418">
        <w:rPr>
          <w:rFonts w:asciiTheme="minorBidi" w:hAnsiTheme="minorBidi"/>
          <w:b/>
          <w:bCs/>
          <w:sz w:val="28"/>
          <w:szCs w:val="28"/>
          <w:rtl/>
        </w:rPr>
        <w:t>ن</w:t>
      </w:r>
      <w:r w:rsidR="00207F2E" w:rsidRPr="00717418">
        <w:rPr>
          <w:rFonts w:asciiTheme="minorBidi" w:hAnsiTheme="minorBidi"/>
          <w:b/>
          <w:bCs/>
          <w:sz w:val="28"/>
          <w:szCs w:val="28"/>
          <w:rtl/>
        </w:rPr>
        <w:t>،</w:t>
      </w:r>
      <w:r w:rsidR="00BE7EFE" w:rsidRPr="00717418">
        <w:rPr>
          <w:rFonts w:asciiTheme="minorBidi" w:hAnsiTheme="minorBidi"/>
          <w:b/>
          <w:bCs/>
          <w:sz w:val="28"/>
          <w:szCs w:val="28"/>
          <w:rtl/>
        </w:rPr>
        <w:t xml:space="preserve"> </w:t>
      </w:r>
      <w:r w:rsidR="00BE7EFE" w:rsidRPr="00717418">
        <w:rPr>
          <w:rFonts w:asciiTheme="minorBidi" w:hAnsiTheme="minorBidi"/>
          <w:b/>
          <w:bCs/>
          <w:sz w:val="28"/>
          <w:szCs w:val="28"/>
          <w:rtl/>
        </w:rPr>
        <w:lastRenderedPageBreak/>
        <w:t>فإن ثمة حراك</w:t>
      </w:r>
      <w:r w:rsidR="00207F2E" w:rsidRPr="00717418">
        <w:rPr>
          <w:rFonts w:asciiTheme="minorBidi" w:hAnsiTheme="minorBidi"/>
          <w:b/>
          <w:bCs/>
          <w:sz w:val="28"/>
          <w:szCs w:val="28"/>
          <w:rtl/>
        </w:rPr>
        <w:t>ً</w:t>
      </w:r>
      <w:r w:rsidR="00BE7EFE" w:rsidRPr="00717418">
        <w:rPr>
          <w:rFonts w:asciiTheme="minorBidi" w:hAnsiTheme="minorBidi"/>
          <w:b/>
          <w:bCs/>
          <w:sz w:val="28"/>
          <w:szCs w:val="28"/>
          <w:rtl/>
        </w:rPr>
        <w:t xml:space="preserve">ا لمفهوم الوحدة الزمنية تبدى في الفصل الثالث في حوار </w:t>
      </w:r>
      <w:r w:rsidR="00207F2E" w:rsidRPr="00717418">
        <w:rPr>
          <w:rFonts w:asciiTheme="minorBidi" w:hAnsiTheme="minorBidi"/>
          <w:b/>
          <w:bCs/>
          <w:sz w:val="28"/>
          <w:szCs w:val="28"/>
          <w:rtl/>
        </w:rPr>
        <w:t>المقوقس مع أ</w:t>
      </w:r>
      <w:r w:rsidR="00D719D1" w:rsidRPr="00717418">
        <w:rPr>
          <w:rFonts w:asciiTheme="minorBidi" w:hAnsiTheme="minorBidi"/>
          <w:b/>
          <w:bCs/>
          <w:sz w:val="28"/>
          <w:szCs w:val="28"/>
          <w:rtl/>
        </w:rPr>
        <w:t>هل قصره قائلا</w:t>
      </w:r>
      <w:r w:rsidR="00207F2E" w:rsidRPr="00717418">
        <w:rPr>
          <w:rFonts w:asciiTheme="minorBidi" w:hAnsiTheme="minorBidi"/>
          <w:b/>
          <w:bCs/>
          <w:sz w:val="28"/>
          <w:szCs w:val="28"/>
          <w:rtl/>
        </w:rPr>
        <w:t>ً " كونوا مطمئنين لأن الحالة إ</w:t>
      </w:r>
      <w:r w:rsidR="00D719D1" w:rsidRPr="00717418">
        <w:rPr>
          <w:rFonts w:asciiTheme="minorBidi" w:hAnsiTheme="minorBidi"/>
          <w:b/>
          <w:bCs/>
          <w:sz w:val="28"/>
          <w:szCs w:val="28"/>
          <w:rtl/>
        </w:rPr>
        <w:t>تحسنت ولا فيش خوف علينا مطلق</w:t>
      </w:r>
      <w:r w:rsidR="00207F2E" w:rsidRPr="00717418">
        <w:rPr>
          <w:rFonts w:asciiTheme="minorBidi" w:hAnsiTheme="minorBidi"/>
          <w:b/>
          <w:bCs/>
          <w:sz w:val="28"/>
          <w:szCs w:val="28"/>
          <w:rtl/>
        </w:rPr>
        <w:t>ًا، ثم كونوا على استعداد لأن النهاردة يمكن يجينا ضيوف من أ</w:t>
      </w:r>
      <w:r w:rsidR="00D719D1" w:rsidRPr="00717418">
        <w:rPr>
          <w:rFonts w:asciiTheme="minorBidi" w:hAnsiTheme="minorBidi"/>
          <w:b/>
          <w:bCs/>
          <w:sz w:val="28"/>
          <w:szCs w:val="28"/>
          <w:rtl/>
        </w:rPr>
        <w:t>كابر العرب"</w:t>
      </w:r>
      <w:r w:rsidR="00D719D1" w:rsidRPr="00717418">
        <w:rPr>
          <w:rFonts w:asciiTheme="minorBidi" w:hAnsiTheme="minorBidi"/>
          <w:b/>
          <w:bCs/>
          <w:color w:val="000000"/>
          <w:sz w:val="28"/>
          <w:szCs w:val="28"/>
          <w:vertAlign w:val="superscript"/>
          <w:rtl/>
        </w:rPr>
        <w:t>(</w:t>
      </w:r>
      <w:r w:rsidR="00D719D1" w:rsidRPr="00717418">
        <w:rPr>
          <w:rStyle w:val="FootnoteReference"/>
          <w:rFonts w:asciiTheme="minorBidi" w:hAnsiTheme="minorBidi"/>
          <w:b/>
          <w:bCs/>
          <w:color w:val="000000"/>
          <w:sz w:val="28"/>
          <w:szCs w:val="28"/>
          <w:rtl/>
        </w:rPr>
        <w:footnoteReference w:id="35"/>
      </w:r>
      <w:r w:rsidR="00D719D1" w:rsidRPr="00717418">
        <w:rPr>
          <w:rFonts w:asciiTheme="minorBidi" w:hAnsiTheme="minorBidi"/>
          <w:b/>
          <w:bCs/>
          <w:color w:val="000000"/>
          <w:sz w:val="28"/>
          <w:szCs w:val="28"/>
          <w:vertAlign w:val="superscript"/>
          <w:rtl/>
        </w:rPr>
        <w:t>)</w:t>
      </w:r>
      <w:r w:rsidR="00D719D1" w:rsidRPr="00717418">
        <w:rPr>
          <w:rFonts w:asciiTheme="minorBidi" w:hAnsiTheme="minorBidi"/>
          <w:b/>
          <w:bCs/>
          <w:color w:val="000000"/>
          <w:sz w:val="28"/>
          <w:szCs w:val="28"/>
          <w:rtl/>
        </w:rPr>
        <w:t xml:space="preserve">. </w:t>
      </w:r>
    </w:p>
    <w:p w:rsidR="00D719D1" w:rsidRPr="00717418" w:rsidRDefault="00D719D1"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وتشير كلمة النهارد</w:t>
      </w:r>
      <w:r w:rsidR="00207F2E" w:rsidRPr="00717418">
        <w:rPr>
          <w:rFonts w:asciiTheme="minorBidi" w:hAnsiTheme="minorBidi"/>
          <w:b/>
          <w:bCs/>
          <w:color w:val="000000"/>
          <w:sz w:val="28"/>
          <w:szCs w:val="28"/>
          <w:rtl/>
        </w:rPr>
        <w:t>ة إلى مرور أكثر من يوم – على الأقل يوم سابق من الأ</w:t>
      </w:r>
      <w:r w:rsidRPr="00717418">
        <w:rPr>
          <w:rFonts w:asciiTheme="minorBidi" w:hAnsiTheme="minorBidi"/>
          <w:b/>
          <w:bCs/>
          <w:color w:val="000000"/>
          <w:sz w:val="28"/>
          <w:szCs w:val="28"/>
          <w:rtl/>
        </w:rPr>
        <w:t>حداث في المسرحية- وهو ما يكسر وحدة الزمان بمعناها المعروف.</w:t>
      </w:r>
    </w:p>
    <w:p w:rsidR="00D719D1" w:rsidRPr="00717418" w:rsidRDefault="00C04499" w:rsidP="00717418">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w:t>
      </w:r>
    </w:p>
    <w:p w:rsidR="00C04499" w:rsidRPr="00717418" w:rsidRDefault="00C04499" w:rsidP="00717418">
      <w:pPr>
        <w:spacing w:after="0" w:line="360" w:lineRule="auto"/>
        <w:ind w:firstLine="720"/>
        <w:jc w:val="both"/>
        <w:rPr>
          <w:rFonts w:asciiTheme="minorBidi" w:hAnsiTheme="minorBidi"/>
          <w:b/>
          <w:bCs/>
          <w:sz w:val="28"/>
          <w:szCs w:val="28"/>
          <w:rtl/>
          <w:lang w:bidi="ar-EG"/>
        </w:rPr>
      </w:pPr>
      <w:r w:rsidRPr="00717418">
        <w:rPr>
          <w:rFonts w:asciiTheme="minorBidi" w:hAnsiTheme="minorBidi"/>
          <w:b/>
          <w:bCs/>
          <w:sz w:val="28"/>
          <w:szCs w:val="28"/>
          <w:rtl/>
        </w:rPr>
        <w:t>ولا تنفصل مسالة الزمكان – فيما نظن – عن عنصر شكلا</w:t>
      </w:r>
      <w:r w:rsidR="00207F2E" w:rsidRPr="00717418">
        <w:rPr>
          <w:rFonts w:asciiTheme="minorBidi" w:hAnsiTheme="minorBidi"/>
          <w:b/>
          <w:bCs/>
          <w:sz w:val="28"/>
          <w:szCs w:val="28"/>
          <w:rtl/>
        </w:rPr>
        <w:t>ني آخر يشير إلى تطور الإدراك لمفهوم الشكل الأ</w:t>
      </w:r>
      <w:r w:rsidRPr="00717418">
        <w:rPr>
          <w:rFonts w:asciiTheme="minorBidi" w:hAnsiTheme="minorBidi"/>
          <w:b/>
          <w:bCs/>
          <w:sz w:val="28"/>
          <w:szCs w:val="28"/>
          <w:rtl/>
        </w:rPr>
        <w:t>دبي المسرحي في هذه الفترة، ونقصد هنا التعليمات المسرحية، فقد تخلى عنها تمام</w:t>
      </w:r>
      <w:r w:rsidR="00207F2E" w:rsidRPr="00717418">
        <w:rPr>
          <w:rFonts w:asciiTheme="minorBidi" w:hAnsiTheme="minorBidi"/>
          <w:b/>
          <w:bCs/>
          <w:sz w:val="28"/>
          <w:szCs w:val="28"/>
          <w:rtl/>
        </w:rPr>
        <w:t>ً</w:t>
      </w:r>
      <w:r w:rsidRPr="00717418">
        <w:rPr>
          <w:rFonts w:asciiTheme="minorBidi" w:hAnsiTheme="minorBidi"/>
          <w:b/>
          <w:bCs/>
          <w:sz w:val="28"/>
          <w:szCs w:val="28"/>
          <w:rtl/>
        </w:rPr>
        <w:t>ا أمين صدقي في مسرحيته أ</w:t>
      </w:r>
      <w:r w:rsidR="00207F2E" w:rsidRPr="00717418">
        <w:rPr>
          <w:rFonts w:asciiTheme="minorBidi" w:hAnsiTheme="minorBidi"/>
          <w:b/>
          <w:bCs/>
          <w:sz w:val="28"/>
          <w:szCs w:val="28"/>
          <w:rtl/>
        </w:rPr>
        <w:t>حلاهم 1920، رغم دورها المعضد للإ</w:t>
      </w:r>
      <w:r w:rsidRPr="00717418">
        <w:rPr>
          <w:rFonts w:asciiTheme="minorBidi" w:hAnsiTheme="minorBidi"/>
          <w:b/>
          <w:bCs/>
          <w:sz w:val="28"/>
          <w:szCs w:val="28"/>
          <w:rtl/>
        </w:rPr>
        <w:t>خراج المسرحي، وهو ما يشير إلى تأثير المسرودات العربية القديمة فيه</w:t>
      </w:r>
      <w:r w:rsidR="00207F2E" w:rsidRPr="00717418">
        <w:rPr>
          <w:rFonts w:asciiTheme="minorBidi" w:hAnsiTheme="minorBidi"/>
          <w:b/>
          <w:bCs/>
          <w:sz w:val="28"/>
          <w:szCs w:val="28"/>
          <w:rtl/>
        </w:rPr>
        <w:t>؛</w:t>
      </w:r>
      <w:r w:rsidRPr="00717418">
        <w:rPr>
          <w:rFonts w:asciiTheme="minorBidi" w:hAnsiTheme="minorBidi"/>
          <w:b/>
          <w:bCs/>
          <w:sz w:val="28"/>
          <w:szCs w:val="28"/>
          <w:rtl/>
        </w:rPr>
        <w:t xml:space="preserve"> تلك التي كانت تدخل – كالسي</w:t>
      </w:r>
      <w:r w:rsidR="00207F2E" w:rsidRPr="00717418">
        <w:rPr>
          <w:rFonts w:asciiTheme="minorBidi" w:hAnsiTheme="minorBidi"/>
          <w:b/>
          <w:bCs/>
          <w:sz w:val="28"/>
          <w:szCs w:val="28"/>
          <w:rtl/>
        </w:rPr>
        <w:t xml:space="preserve">ر الشعبية والليالي- في الموضوع </w:t>
      </w:r>
      <w:r w:rsidRPr="00717418">
        <w:rPr>
          <w:rFonts w:asciiTheme="minorBidi" w:hAnsiTheme="minorBidi"/>
          <w:b/>
          <w:bCs/>
          <w:sz w:val="28"/>
          <w:szCs w:val="28"/>
          <w:rtl/>
        </w:rPr>
        <w:t xml:space="preserve"> بشكل مباشر سردي، وهو ما تركه للجوقة الغنائية تقوم به. لكن وصولا</w:t>
      </w:r>
      <w:r w:rsidR="00207F2E" w:rsidRPr="00717418">
        <w:rPr>
          <w:rFonts w:asciiTheme="minorBidi" w:hAnsiTheme="minorBidi"/>
          <w:b/>
          <w:bCs/>
          <w:sz w:val="28"/>
          <w:szCs w:val="28"/>
          <w:rtl/>
        </w:rPr>
        <w:t>ً</w:t>
      </w:r>
      <w:r w:rsidRPr="00717418">
        <w:rPr>
          <w:rFonts w:asciiTheme="minorBidi" w:hAnsiTheme="minorBidi"/>
          <w:b/>
          <w:bCs/>
          <w:sz w:val="28"/>
          <w:szCs w:val="28"/>
          <w:rtl/>
        </w:rPr>
        <w:t xml:space="preserve"> لمسرحية ال</w:t>
      </w:r>
      <w:r w:rsidR="00207F2E" w:rsidRPr="00717418">
        <w:rPr>
          <w:rFonts w:asciiTheme="minorBidi" w:hAnsiTheme="minorBidi"/>
          <w:b/>
          <w:bCs/>
          <w:sz w:val="28"/>
          <w:szCs w:val="28"/>
          <w:rtl/>
        </w:rPr>
        <w:t>طمبورة لحامد السيد عام 1925، بدأ ي</w:t>
      </w:r>
      <w:r w:rsidRPr="00717418">
        <w:rPr>
          <w:rFonts w:asciiTheme="minorBidi" w:hAnsiTheme="minorBidi"/>
          <w:b/>
          <w:bCs/>
          <w:sz w:val="28"/>
          <w:szCs w:val="28"/>
          <w:rtl/>
        </w:rPr>
        <w:t>ستخدم التعليمات المسرحية كعنصر فاعل في إطار تقديم كثير من عناصر المسرحية، وهو في ذلك متأثر بالمسرحية</w:t>
      </w:r>
      <w:r w:rsidR="00207F2E" w:rsidRPr="00717418">
        <w:rPr>
          <w:rFonts w:asciiTheme="minorBidi" w:hAnsiTheme="minorBidi"/>
          <w:b/>
          <w:bCs/>
          <w:sz w:val="28"/>
          <w:szCs w:val="28"/>
          <w:rtl/>
        </w:rPr>
        <w:t xml:space="preserve"> الغربية التي عربها عن الإيطالية</w:t>
      </w:r>
      <w:r w:rsidRPr="00717418">
        <w:rPr>
          <w:rFonts w:asciiTheme="minorBidi" w:hAnsiTheme="minorBidi"/>
          <w:b/>
          <w:bCs/>
          <w:sz w:val="28"/>
          <w:szCs w:val="28"/>
          <w:rtl/>
        </w:rPr>
        <w:t>، ومن ثم كان التعريب مفي</w:t>
      </w:r>
      <w:r w:rsidR="00207F2E" w:rsidRPr="00717418">
        <w:rPr>
          <w:rFonts w:asciiTheme="minorBidi" w:hAnsiTheme="minorBidi"/>
          <w:b/>
          <w:bCs/>
          <w:sz w:val="28"/>
          <w:szCs w:val="28"/>
          <w:rtl/>
        </w:rPr>
        <w:t>دًا له – كرافد غر</w:t>
      </w:r>
      <w:r w:rsidRPr="00717418">
        <w:rPr>
          <w:rFonts w:asciiTheme="minorBidi" w:hAnsiTheme="minorBidi"/>
          <w:b/>
          <w:bCs/>
          <w:sz w:val="28"/>
          <w:szCs w:val="28"/>
          <w:rtl/>
        </w:rPr>
        <w:t xml:space="preserve">بي </w:t>
      </w:r>
      <w:r w:rsidR="00207F2E" w:rsidRPr="00717418">
        <w:rPr>
          <w:rFonts w:asciiTheme="minorBidi" w:hAnsiTheme="minorBidi"/>
          <w:b/>
          <w:bCs/>
          <w:sz w:val="28"/>
          <w:szCs w:val="28"/>
          <w:rtl/>
        </w:rPr>
        <w:t xml:space="preserve">- </w:t>
      </w:r>
      <w:r w:rsidRPr="00717418">
        <w:rPr>
          <w:rFonts w:asciiTheme="minorBidi" w:hAnsiTheme="minorBidi"/>
          <w:b/>
          <w:bCs/>
          <w:sz w:val="28"/>
          <w:szCs w:val="28"/>
          <w:rtl/>
        </w:rPr>
        <w:t>في تقديم هذه</w:t>
      </w:r>
      <w:r w:rsidR="00207F2E" w:rsidRPr="00717418">
        <w:rPr>
          <w:rFonts w:asciiTheme="minorBidi" w:hAnsiTheme="minorBidi"/>
          <w:b/>
          <w:bCs/>
          <w:sz w:val="28"/>
          <w:szCs w:val="28"/>
          <w:rtl/>
        </w:rPr>
        <w:t xml:space="preserve"> العنصر الشكلي وفهمه. وقد تخطى أمر التعليمات المسرحية التي تأ</w:t>
      </w:r>
      <w:r w:rsidRPr="00717418">
        <w:rPr>
          <w:rFonts w:asciiTheme="minorBidi" w:hAnsiTheme="minorBidi"/>
          <w:b/>
          <w:bCs/>
          <w:sz w:val="28"/>
          <w:szCs w:val="28"/>
          <w:rtl/>
        </w:rPr>
        <w:t xml:space="preserve">تي في بدايات الفصول </w:t>
      </w:r>
      <w:r w:rsidR="00207F2E" w:rsidRPr="00717418">
        <w:rPr>
          <w:rFonts w:asciiTheme="minorBidi" w:hAnsiTheme="minorBidi"/>
          <w:b/>
          <w:bCs/>
          <w:sz w:val="28"/>
          <w:szCs w:val="28"/>
          <w:rtl/>
        </w:rPr>
        <w:t xml:space="preserve">إلى نوع التعليمات التي تقع بين أجزاء الحوار الدرامي، ومنه </w:t>
      </w:r>
      <w:r w:rsidRPr="00717418">
        <w:rPr>
          <w:rFonts w:asciiTheme="minorBidi" w:hAnsiTheme="minorBidi"/>
          <w:b/>
          <w:bCs/>
          <w:sz w:val="28"/>
          <w:szCs w:val="28"/>
          <w:rtl/>
        </w:rPr>
        <w:t>م</w:t>
      </w:r>
      <w:r w:rsidR="00994718" w:rsidRPr="00717418">
        <w:rPr>
          <w:rFonts w:asciiTheme="minorBidi" w:hAnsiTheme="minorBidi"/>
          <w:b/>
          <w:bCs/>
          <w:sz w:val="28"/>
          <w:szCs w:val="28"/>
          <w:rtl/>
        </w:rPr>
        <w:t>ا قدمه في نهاية الفصل الثاني من مسرحيته معبر</w:t>
      </w:r>
      <w:r w:rsidR="00207F2E" w:rsidRPr="00717418">
        <w:rPr>
          <w:rFonts w:asciiTheme="minorBidi" w:hAnsiTheme="minorBidi"/>
          <w:b/>
          <w:bCs/>
          <w:sz w:val="28"/>
          <w:szCs w:val="28"/>
          <w:rtl/>
        </w:rPr>
        <w:t>ًا من خلالها عن أ</w:t>
      </w:r>
      <w:r w:rsidR="00994718" w:rsidRPr="00717418">
        <w:rPr>
          <w:rFonts w:asciiTheme="minorBidi" w:hAnsiTheme="minorBidi"/>
          <w:b/>
          <w:bCs/>
          <w:sz w:val="28"/>
          <w:szCs w:val="28"/>
          <w:rtl/>
        </w:rPr>
        <w:t>ن شخصية جميل هي التي ستقدم اللحن القادم وليست الجوقة</w:t>
      </w:r>
      <w:r w:rsidR="00207F2E" w:rsidRPr="00717418">
        <w:rPr>
          <w:rFonts w:asciiTheme="minorBidi" w:hAnsiTheme="minorBidi"/>
          <w:b/>
          <w:bCs/>
          <w:sz w:val="28"/>
          <w:szCs w:val="28"/>
          <w:rtl/>
        </w:rPr>
        <w:t>؛</w:t>
      </w:r>
      <w:r w:rsidR="00994718" w:rsidRPr="00717418">
        <w:rPr>
          <w:rFonts w:asciiTheme="minorBidi" w:hAnsiTheme="minorBidi"/>
          <w:b/>
          <w:bCs/>
          <w:sz w:val="28"/>
          <w:szCs w:val="28"/>
          <w:rtl/>
        </w:rPr>
        <w:t xml:space="preserve"> وهو ما يلعب دور</w:t>
      </w:r>
      <w:r w:rsidR="00207F2E" w:rsidRPr="00717418">
        <w:rPr>
          <w:rFonts w:asciiTheme="minorBidi" w:hAnsiTheme="minorBidi"/>
          <w:b/>
          <w:bCs/>
          <w:sz w:val="28"/>
          <w:szCs w:val="28"/>
          <w:rtl/>
        </w:rPr>
        <w:t>ًا في الكشف عن عمق أزمة أ</w:t>
      </w:r>
      <w:r w:rsidR="00994718" w:rsidRPr="00717418">
        <w:rPr>
          <w:rFonts w:asciiTheme="minorBidi" w:hAnsiTheme="minorBidi"/>
          <w:b/>
          <w:bCs/>
          <w:sz w:val="28"/>
          <w:szCs w:val="28"/>
          <w:rtl/>
        </w:rPr>
        <w:t>و مأساة ش</w:t>
      </w:r>
      <w:r w:rsidR="00207F2E" w:rsidRPr="00717418">
        <w:rPr>
          <w:rFonts w:asciiTheme="minorBidi" w:hAnsiTheme="minorBidi"/>
          <w:b/>
          <w:bCs/>
          <w:sz w:val="28"/>
          <w:szCs w:val="28"/>
          <w:rtl/>
        </w:rPr>
        <w:t>خصية جميل لعدم تمكنه من الوصول إ</w:t>
      </w:r>
      <w:r w:rsidR="00994718" w:rsidRPr="00717418">
        <w:rPr>
          <w:rFonts w:asciiTheme="minorBidi" w:hAnsiTheme="minorBidi"/>
          <w:b/>
          <w:bCs/>
          <w:sz w:val="28"/>
          <w:szCs w:val="28"/>
          <w:rtl/>
        </w:rPr>
        <w:t>لى محبوبته</w:t>
      </w:r>
      <w:r w:rsidR="00994718" w:rsidRPr="00717418">
        <w:rPr>
          <w:rFonts w:asciiTheme="minorBidi" w:hAnsiTheme="minorBidi"/>
          <w:b/>
          <w:bCs/>
          <w:color w:val="000000"/>
          <w:sz w:val="28"/>
          <w:szCs w:val="28"/>
          <w:vertAlign w:val="superscript"/>
          <w:rtl/>
        </w:rPr>
        <w:t>(</w:t>
      </w:r>
      <w:r w:rsidR="00994718" w:rsidRPr="00717418">
        <w:rPr>
          <w:rStyle w:val="FootnoteReference"/>
          <w:rFonts w:asciiTheme="minorBidi" w:hAnsiTheme="minorBidi"/>
          <w:b/>
          <w:bCs/>
          <w:color w:val="000000"/>
          <w:sz w:val="28"/>
          <w:szCs w:val="28"/>
          <w:rtl/>
        </w:rPr>
        <w:footnoteReference w:id="36"/>
      </w:r>
      <w:r w:rsidR="00994718" w:rsidRPr="00717418">
        <w:rPr>
          <w:rFonts w:asciiTheme="minorBidi" w:hAnsiTheme="minorBidi"/>
          <w:b/>
          <w:bCs/>
          <w:color w:val="000000"/>
          <w:sz w:val="28"/>
          <w:szCs w:val="28"/>
          <w:vertAlign w:val="superscript"/>
          <w:rtl/>
        </w:rPr>
        <w:t>)</w:t>
      </w:r>
      <w:r w:rsidR="00994718" w:rsidRPr="00717418">
        <w:rPr>
          <w:rFonts w:asciiTheme="minorBidi" w:hAnsiTheme="minorBidi"/>
          <w:b/>
          <w:bCs/>
          <w:sz w:val="28"/>
          <w:szCs w:val="28"/>
          <w:rtl/>
        </w:rPr>
        <w:t>.</w:t>
      </w:r>
    </w:p>
    <w:p w:rsidR="00994718" w:rsidRPr="00717418" w:rsidRDefault="0099471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مسرحية ما</w:t>
      </w:r>
      <w:r w:rsidR="00207F2E" w:rsidRPr="00717418">
        <w:rPr>
          <w:rFonts w:asciiTheme="minorBidi" w:hAnsiTheme="minorBidi"/>
          <w:b/>
          <w:bCs/>
          <w:sz w:val="28"/>
          <w:szCs w:val="28"/>
          <w:rtl/>
        </w:rPr>
        <w:t xml:space="preserve"> فيش منها لبديع خيري ورغم أنها أ</w:t>
      </w:r>
      <w:r w:rsidRPr="00717418">
        <w:rPr>
          <w:rFonts w:asciiTheme="minorBidi" w:hAnsiTheme="minorBidi"/>
          <w:b/>
          <w:bCs/>
          <w:sz w:val="28"/>
          <w:szCs w:val="28"/>
          <w:rtl/>
        </w:rPr>
        <w:t>لفت بعد المسرحية الساب</w:t>
      </w:r>
      <w:r w:rsidR="00207F2E" w:rsidRPr="00717418">
        <w:rPr>
          <w:rFonts w:asciiTheme="minorBidi" w:hAnsiTheme="minorBidi"/>
          <w:b/>
          <w:bCs/>
          <w:sz w:val="28"/>
          <w:szCs w:val="28"/>
          <w:rtl/>
        </w:rPr>
        <w:t>قة بأربع سنوات فإ</w:t>
      </w:r>
      <w:r w:rsidRPr="00717418">
        <w:rPr>
          <w:rFonts w:asciiTheme="minorBidi" w:hAnsiTheme="minorBidi"/>
          <w:b/>
          <w:bCs/>
          <w:sz w:val="28"/>
          <w:szCs w:val="28"/>
          <w:rtl/>
        </w:rPr>
        <w:t>نها لم تستخدم التعليمات المسرحية بالحرفي</w:t>
      </w:r>
      <w:r w:rsidR="00207F2E" w:rsidRPr="00717418">
        <w:rPr>
          <w:rFonts w:asciiTheme="minorBidi" w:hAnsiTheme="minorBidi"/>
          <w:b/>
          <w:bCs/>
          <w:sz w:val="28"/>
          <w:szCs w:val="28"/>
          <w:rtl/>
        </w:rPr>
        <w:t>َّ</w:t>
      </w:r>
      <w:r w:rsidRPr="00717418">
        <w:rPr>
          <w:rFonts w:asciiTheme="minorBidi" w:hAnsiTheme="minorBidi"/>
          <w:b/>
          <w:bCs/>
          <w:sz w:val="28"/>
          <w:szCs w:val="28"/>
          <w:rtl/>
        </w:rPr>
        <w:t>ة التي استخدمت بها في المسرحية السابقة، حيث استخدم فيها التعليمات واقتصرت وظيفتها على تقديم المكا</w:t>
      </w:r>
      <w:r w:rsidR="00207F2E" w:rsidRPr="00717418">
        <w:rPr>
          <w:rFonts w:asciiTheme="minorBidi" w:hAnsiTheme="minorBidi"/>
          <w:b/>
          <w:bCs/>
          <w:sz w:val="28"/>
          <w:szCs w:val="28"/>
          <w:rtl/>
        </w:rPr>
        <w:t>ن وصاحبه في بداية المسرحية دون أوصاف تفصيلية تساعد المخرج أ</w:t>
      </w:r>
      <w:r w:rsidRPr="00717418">
        <w:rPr>
          <w:rFonts w:asciiTheme="minorBidi" w:hAnsiTheme="minorBidi"/>
          <w:b/>
          <w:bCs/>
          <w:sz w:val="28"/>
          <w:szCs w:val="28"/>
          <w:rtl/>
        </w:rPr>
        <w:t>و المتلقي على تخيل الجو المسرحي الذي تدو</w:t>
      </w:r>
      <w:r w:rsidR="00207F2E" w:rsidRPr="00717418">
        <w:rPr>
          <w:rFonts w:asciiTheme="minorBidi" w:hAnsiTheme="minorBidi"/>
          <w:b/>
          <w:bCs/>
          <w:sz w:val="28"/>
          <w:szCs w:val="28"/>
          <w:rtl/>
        </w:rPr>
        <w:t>ر فيه الأ</w:t>
      </w:r>
      <w:r w:rsidRPr="00717418">
        <w:rPr>
          <w:rFonts w:asciiTheme="minorBidi" w:hAnsiTheme="minorBidi"/>
          <w:b/>
          <w:bCs/>
          <w:sz w:val="28"/>
          <w:szCs w:val="28"/>
          <w:rtl/>
        </w:rPr>
        <w:t>حداث.</w:t>
      </w:r>
    </w:p>
    <w:p w:rsidR="00994718" w:rsidRPr="00717418" w:rsidRDefault="0099471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ولم تختلف </w:t>
      </w:r>
      <w:r w:rsidR="00207F2E" w:rsidRPr="00717418">
        <w:rPr>
          <w:rFonts w:asciiTheme="minorBidi" w:hAnsiTheme="minorBidi"/>
          <w:b/>
          <w:bCs/>
          <w:sz w:val="28"/>
          <w:szCs w:val="28"/>
          <w:rtl/>
        </w:rPr>
        <w:t>مسرحية عمرو بن العاص فاتح مصر لأحمد زكي وزكي إ</w:t>
      </w:r>
      <w:r w:rsidRPr="00717418">
        <w:rPr>
          <w:rFonts w:asciiTheme="minorBidi" w:hAnsiTheme="minorBidi"/>
          <w:b/>
          <w:bCs/>
          <w:sz w:val="28"/>
          <w:szCs w:val="28"/>
          <w:rtl/>
        </w:rPr>
        <w:t>براهيم عام 1931 عن سابقتها</w:t>
      </w:r>
      <w:r w:rsidR="00207F2E" w:rsidRPr="00717418">
        <w:rPr>
          <w:rFonts w:asciiTheme="minorBidi" w:hAnsiTheme="minorBidi"/>
          <w:b/>
          <w:bCs/>
          <w:sz w:val="28"/>
          <w:szCs w:val="28"/>
          <w:rtl/>
        </w:rPr>
        <w:t>؛</w:t>
      </w:r>
      <w:r w:rsidRPr="00717418">
        <w:rPr>
          <w:rFonts w:asciiTheme="minorBidi" w:hAnsiTheme="minorBidi"/>
          <w:b/>
          <w:bCs/>
          <w:sz w:val="28"/>
          <w:szCs w:val="28"/>
          <w:rtl/>
        </w:rPr>
        <w:t xml:space="preserve"> فقد كان استخ</w:t>
      </w:r>
      <w:r w:rsidR="00207F2E" w:rsidRPr="00717418">
        <w:rPr>
          <w:rFonts w:asciiTheme="minorBidi" w:hAnsiTheme="minorBidi"/>
          <w:b/>
          <w:bCs/>
          <w:sz w:val="28"/>
          <w:szCs w:val="28"/>
          <w:rtl/>
        </w:rPr>
        <w:t>د</w:t>
      </w:r>
      <w:r w:rsidRPr="00717418">
        <w:rPr>
          <w:rFonts w:asciiTheme="minorBidi" w:hAnsiTheme="minorBidi"/>
          <w:b/>
          <w:bCs/>
          <w:sz w:val="28"/>
          <w:szCs w:val="28"/>
          <w:rtl/>
        </w:rPr>
        <w:t>امها للتعليمات</w:t>
      </w:r>
      <w:r w:rsidR="00207F2E" w:rsidRPr="00717418">
        <w:rPr>
          <w:rFonts w:asciiTheme="minorBidi" w:hAnsiTheme="minorBidi"/>
          <w:b/>
          <w:bCs/>
          <w:sz w:val="28"/>
          <w:szCs w:val="28"/>
          <w:rtl/>
        </w:rPr>
        <w:t xml:space="preserve"> المسرحية</w:t>
      </w:r>
      <w:r w:rsidRPr="00717418">
        <w:rPr>
          <w:rFonts w:asciiTheme="minorBidi" w:hAnsiTheme="minorBidi"/>
          <w:b/>
          <w:bCs/>
          <w:sz w:val="28"/>
          <w:szCs w:val="28"/>
          <w:rtl/>
        </w:rPr>
        <w:t xml:space="preserve"> مقصور</w:t>
      </w:r>
      <w:r w:rsidR="00207F2E" w:rsidRPr="00717418">
        <w:rPr>
          <w:rFonts w:asciiTheme="minorBidi" w:hAnsiTheme="minorBidi"/>
          <w:b/>
          <w:bCs/>
          <w:sz w:val="28"/>
          <w:szCs w:val="28"/>
          <w:rtl/>
        </w:rPr>
        <w:t>ً</w:t>
      </w:r>
      <w:r w:rsidRPr="00717418">
        <w:rPr>
          <w:rFonts w:asciiTheme="minorBidi" w:hAnsiTheme="minorBidi"/>
          <w:b/>
          <w:bCs/>
          <w:sz w:val="28"/>
          <w:szCs w:val="28"/>
          <w:rtl/>
        </w:rPr>
        <w:t xml:space="preserve">ا على </w:t>
      </w:r>
      <w:r w:rsidR="00207F2E" w:rsidRPr="00717418">
        <w:rPr>
          <w:rFonts w:asciiTheme="minorBidi" w:hAnsiTheme="minorBidi"/>
          <w:b/>
          <w:bCs/>
          <w:sz w:val="28"/>
          <w:szCs w:val="28"/>
          <w:rtl/>
        </w:rPr>
        <w:t xml:space="preserve">وصف مكان </w:t>
      </w:r>
      <w:r w:rsidR="00207F2E" w:rsidRPr="00717418">
        <w:rPr>
          <w:rFonts w:asciiTheme="minorBidi" w:hAnsiTheme="minorBidi"/>
          <w:b/>
          <w:bCs/>
          <w:sz w:val="28"/>
          <w:szCs w:val="28"/>
          <w:rtl/>
        </w:rPr>
        <w:lastRenderedPageBreak/>
        <w:t>الأ</w:t>
      </w:r>
      <w:r w:rsidRPr="00717418">
        <w:rPr>
          <w:rFonts w:asciiTheme="minorBidi" w:hAnsiTheme="minorBidi"/>
          <w:b/>
          <w:bCs/>
          <w:sz w:val="28"/>
          <w:szCs w:val="28"/>
          <w:rtl/>
        </w:rPr>
        <w:t>حداث</w:t>
      </w:r>
      <w:r w:rsidR="00207F2E" w:rsidRPr="00717418">
        <w:rPr>
          <w:rFonts w:asciiTheme="minorBidi" w:hAnsiTheme="minorBidi"/>
          <w:b/>
          <w:bCs/>
          <w:sz w:val="28"/>
          <w:szCs w:val="28"/>
          <w:rtl/>
        </w:rPr>
        <w:t>،</w:t>
      </w:r>
      <w:r w:rsidRPr="00717418">
        <w:rPr>
          <w:rFonts w:asciiTheme="minorBidi" w:hAnsiTheme="minorBidi"/>
          <w:b/>
          <w:bCs/>
          <w:sz w:val="28"/>
          <w:szCs w:val="28"/>
          <w:rtl/>
        </w:rPr>
        <w:t xml:space="preserve"> و</w:t>
      </w:r>
      <w:r w:rsidR="00207F2E" w:rsidRPr="00717418">
        <w:rPr>
          <w:rFonts w:asciiTheme="minorBidi" w:hAnsiTheme="minorBidi"/>
          <w:b/>
          <w:bCs/>
          <w:sz w:val="28"/>
          <w:szCs w:val="28"/>
          <w:rtl/>
        </w:rPr>
        <w:t>ال</w:t>
      </w:r>
      <w:r w:rsidRPr="00717418">
        <w:rPr>
          <w:rFonts w:asciiTheme="minorBidi" w:hAnsiTheme="minorBidi"/>
          <w:b/>
          <w:bCs/>
          <w:sz w:val="28"/>
          <w:szCs w:val="28"/>
          <w:rtl/>
        </w:rPr>
        <w:t>تمه</w:t>
      </w:r>
      <w:r w:rsidR="00207F2E" w:rsidRPr="00717418">
        <w:rPr>
          <w:rFonts w:asciiTheme="minorBidi" w:hAnsiTheme="minorBidi"/>
          <w:b/>
          <w:bCs/>
          <w:sz w:val="28"/>
          <w:szCs w:val="28"/>
          <w:rtl/>
        </w:rPr>
        <w:t>ي</w:t>
      </w:r>
      <w:r w:rsidR="00496DD2" w:rsidRPr="00717418">
        <w:rPr>
          <w:rFonts w:asciiTheme="minorBidi" w:hAnsiTheme="minorBidi"/>
          <w:b/>
          <w:bCs/>
          <w:sz w:val="28"/>
          <w:szCs w:val="28"/>
          <w:rtl/>
        </w:rPr>
        <w:t xml:space="preserve">د للحن الذي </w:t>
      </w:r>
      <w:r w:rsidR="00207F2E" w:rsidRPr="00717418">
        <w:rPr>
          <w:rFonts w:asciiTheme="minorBidi" w:hAnsiTheme="minorBidi"/>
          <w:b/>
          <w:bCs/>
          <w:sz w:val="28"/>
          <w:szCs w:val="28"/>
          <w:rtl/>
        </w:rPr>
        <w:t>بدأ</w:t>
      </w:r>
      <w:r w:rsidR="00496DD2" w:rsidRPr="00717418">
        <w:rPr>
          <w:rFonts w:asciiTheme="minorBidi" w:hAnsiTheme="minorBidi"/>
          <w:b/>
          <w:bCs/>
          <w:sz w:val="28"/>
          <w:szCs w:val="28"/>
          <w:rtl/>
        </w:rPr>
        <w:t>ت</w:t>
      </w:r>
      <w:r w:rsidRPr="00717418">
        <w:rPr>
          <w:rFonts w:asciiTheme="minorBidi" w:hAnsiTheme="minorBidi"/>
          <w:b/>
          <w:bCs/>
          <w:sz w:val="28"/>
          <w:szCs w:val="28"/>
          <w:rtl/>
        </w:rPr>
        <w:t xml:space="preserve"> به المسرحية</w:t>
      </w:r>
      <w:r w:rsidR="00207F2E" w:rsidRPr="00717418">
        <w:rPr>
          <w:rFonts w:asciiTheme="minorBidi" w:hAnsiTheme="minorBidi"/>
          <w:b/>
          <w:bCs/>
          <w:sz w:val="28"/>
          <w:szCs w:val="28"/>
          <w:rtl/>
        </w:rPr>
        <w:t>،</w:t>
      </w:r>
      <w:r w:rsidR="00496DD2" w:rsidRPr="00717418">
        <w:rPr>
          <w:rFonts w:asciiTheme="minorBidi" w:hAnsiTheme="minorBidi"/>
          <w:b/>
          <w:bCs/>
          <w:sz w:val="28"/>
          <w:szCs w:val="28"/>
          <w:rtl/>
        </w:rPr>
        <w:t xml:space="preserve"> و</w:t>
      </w:r>
      <w:r w:rsidRPr="00717418">
        <w:rPr>
          <w:rFonts w:asciiTheme="minorBidi" w:hAnsiTheme="minorBidi"/>
          <w:b/>
          <w:bCs/>
          <w:sz w:val="28"/>
          <w:szCs w:val="28"/>
          <w:rtl/>
        </w:rPr>
        <w:t>تغن</w:t>
      </w:r>
      <w:r w:rsidR="000F5DE1" w:rsidRPr="00717418">
        <w:rPr>
          <w:rFonts w:asciiTheme="minorBidi" w:hAnsiTheme="minorBidi"/>
          <w:b/>
          <w:bCs/>
          <w:sz w:val="28"/>
          <w:szCs w:val="28"/>
          <w:rtl/>
        </w:rPr>
        <w:t>َّ</w:t>
      </w:r>
      <w:r w:rsidRPr="00717418">
        <w:rPr>
          <w:rFonts w:asciiTheme="minorBidi" w:hAnsiTheme="minorBidi"/>
          <w:b/>
          <w:bCs/>
          <w:sz w:val="28"/>
          <w:szCs w:val="28"/>
          <w:rtl/>
        </w:rPr>
        <w:t>ي الجنود الرومان من خلاله بأبطالهم</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37"/>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994718" w:rsidRPr="00717418" w:rsidRDefault="00496DD2"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وبهذا يتبدى أ</w:t>
      </w:r>
      <w:r w:rsidR="00994718" w:rsidRPr="00717418">
        <w:rPr>
          <w:rFonts w:asciiTheme="minorBidi" w:hAnsiTheme="minorBidi"/>
          <w:b/>
          <w:bCs/>
          <w:sz w:val="28"/>
          <w:szCs w:val="28"/>
          <w:rtl/>
        </w:rPr>
        <w:t xml:space="preserve">ن قدرة حامد السيد على استخدام التعليمات المسرحية كعنصر من العناصر المسرحية </w:t>
      </w:r>
      <w:r w:rsidR="00340C66" w:rsidRPr="00717418">
        <w:rPr>
          <w:rFonts w:asciiTheme="minorBidi" w:hAnsiTheme="minorBidi"/>
          <w:b/>
          <w:bCs/>
          <w:sz w:val="28"/>
          <w:szCs w:val="28"/>
          <w:rtl/>
        </w:rPr>
        <w:t xml:space="preserve"> كانت </w:t>
      </w:r>
      <w:r w:rsidR="00994718" w:rsidRPr="00717418">
        <w:rPr>
          <w:rFonts w:asciiTheme="minorBidi" w:hAnsiTheme="minorBidi"/>
          <w:b/>
          <w:bCs/>
          <w:sz w:val="28"/>
          <w:szCs w:val="28"/>
          <w:rtl/>
        </w:rPr>
        <w:t>أكثر مهارة وفهم</w:t>
      </w:r>
      <w:r w:rsidRPr="00717418">
        <w:rPr>
          <w:rFonts w:asciiTheme="minorBidi" w:hAnsiTheme="minorBidi"/>
          <w:b/>
          <w:bCs/>
          <w:sz w:val="28"/>
          <w:szCs w:val="28"/>
          <w:rtl/>
        </w:rPr>
        <w:t>ً</w:t>
      </w:r>
      <w:r w:rsidR="00994718" w:rsidRPr="00717418">
        <w:rPr>
          <w:rFonts w:asciiTheme="minorBidi" w:hAnsiTheme="minorBidi"/>
          <w:b/>
          <w:bCs/>
          <w:sz w:val="28"/>
          <w:szCs w:val="28"/>
          <w:rtl/>
        </w:rPr>
        <w:t xml:space="preserve">ا لوظائفها </w:t>
      </w:r>
      <w:r w:rsidRPr="00717418">
        <w:rPr>
          <w:rFonts w:asciiTheme="minorBidi" w:hAnsiTheme="minorBidi"/>
          <w:b/>
          <w:bCs/>
          <w:sz w:val="28"/>
          <w:szCs w:val="28"/>
          <w:rtl/>
        </w:rPr>
        <w:t xml:space="preserve">بشكل يفوق </w:t>
      </w:r>
      <w:r w:rsidR="00994718" w:rsidRPr="00717418">
        <w:rPr>
          <w:rFonts w:asciiTheme="minorBidi" w:hAnsiTheme="minorBidi"/>
          <w:b/>
          <w:bCs/>
          <w:sz w:val="28"/>
          <w:szCs w:val="28"/>
          <w:rtl/>
        </w:rPr>
        <w:t>سابقيه ولاحقيه</w:t>
      </w:r>
      <w:r w:rsidRPr="00717418">
        <w:rPr>
          <w:rFonts w:asciiTheme="minorBidi" w:hAnsiTheme="minorBidi"/>
          <w:b/>
          <w:bCs/>
          <w:sz w:val="28"/>
          <w:szCs w:val="28"/>
          <w:rtl/>
        </w:rPr>
        <w:t xml:space="preserve"> ممن تحتويهم الدراسة، </w:t>
      </w:r>
      <w:r w:rsidR="00340C66" w:rsidRPr="00717418">
        <w:rPr>
          <w:rFonts w:asciiTheme="minorBidi" w:hAnsiTheme="minorBidi"/>
          <w:b/>
          <w:bCs/>
          <w:sz w:val="28"/>
          <w:szCs w:val="28"/>
          <w:rtl/>
        </w:rPr>
        <w:t xml:space="preserve"> ومرد ذلك </w:t>
      </w:r>
      <w:r w:rsidRPr="00717418">
        <w:rPr>
          <w:rFonts w:asciiTheme="minorBidi" w:hAnsiTheme="minorBidi"/>
          <w:b/>
          <w:bCs/>
          <w:sz w:val="28"/>
          <w:szCs w:val="28"/>
          <w:rtl/>
        </w:rPr>
        <w:t>إلى أنه كان يتعامل مع مسرحية إ</w:t>
      </w:r>
      <w:r w:rsidR="00994718" w:rsidRPr="00717418">
        <w:rPr>
          <w:rFonts w:asciiTheme="minorBidi" w:hAnsiTheme="minorBidi"/>
          <w:b/>
          <w:bCs/>
          <w:sz w:val="28"/>
          <w:szCs w:val="28"/>
          <w:rtl/>
        </w:rPr>
        <w:t>يطالية</w:t>
      </w:r>
      <w:r w:rsidRPr="00717418">
        <w:rPr>
          <w:rFonts w:asciiTheme="minorBidi" w:hAnsiTheme="minorBidi"/>
          <w:b/>
          <w:bCs/>
          <w:sz w:val="28"/>
          <w:szCs w:val="28"/>
          <w:rtl/>
        </w:rPr>
        <w:t xml:space="preserve"> يعربها من العربية ومن الطبيعي أ</w:t>
      </w:r>
      <w:r w:rsidR="00994718" w:rsidRPr="00717418">
        <w:rPr>
          <w:rFonts w:asciiTheme="minorBidi" w:hAnsiTheme="minorBidi"/>
          <w:b/>
          <w:bCs/>
          <w:sz w:val="28"/>
          <w:szCs w:val="28"/>
          <w:rtl/>
        </w:rPr>
        <w:t>ن يتأثر بمقوماتها وملامحها الفنية وهو ما دعم إيج</w:t>
      </w:r>
      <w:r w:rsidR="00340C66" w:rsidRPr="00717418">
        <w:rPr>
          <w:rFonts w:asciiTheme="minorBidi" w:hAnsiTheme="minorBidi"/>
          <w:b/>
          <w:bCs/>
          <w:sz w:val="28"/>
          <w:szCs w:val="28"/>
          <w:rtl/>
        </w:rPr>
        <w:t>ابية الرافد الغربي/ التعريب لديه في هذا العنصر الشكلي. أ</w:t>
      </w:r>
      <w:r w:rsidR="00994718" w:rsidRPr="00717418">
        <w:rPr>
          <w:rFonts w:asciiTheme="minorBidi" w:hAnsiTheme="minorBidi"/>
          <w:b/>
          <w:bCs/>
          <w:sz w:val="28"/>
          <w:szCs w:val="28"/>
          <w:rtl/>
        </w:rPr>
        <w:t>ما بقية كتاب مسر</w:t>
      </w:r>
      <w:r w:rsidR="00340C66" w:rsidRPr="00717418">
        <w:rPr>
          <w:rFonts w:asciiTheme="minorBidi" w:hAnsiTheme="minorBidi"/>
          <w:b/>
          <w:bCs/>
          <w:sz w:val="28"/>
          <w:szCs w:val="28"/>
          <w:rtl/>
        </w:rPr>
        <w:t>ح الكسار- موضع الدراسة- فكانوا أقرب من هذه الناحية إلى نصوص الأ</w:t>
      </w:r>
      <w:r w:rsidR="00994718" w:rsidRPr="00717418">
        <w:rPr>
          <w:rFonts w:asciiTheme="minorBidi" w:hAnsiTheme="minorBidi"/>
          <w:b/>
          <w:bCs/>
          <w:sz w:val="28"/>
          <w:szCs w:val="28"/>
          <w:rtl/>
        </w:rPr>
        <w:t xml:space="preserve">دب الشعبي العربي الموروث الذي </w:t>
      </w:r>
      <w:r w:rsidR="00340C66" w:rsidRPr="00717418">
        <w:rPr>
          <w:rFonts w:asciiTheme="minorBidi" w:hAnsiTheme="minorBidi"/>
          <w:b/>
          <w:bCs/>
          <w:sz w:val="28"/>
          <w:szCs w:val="28"/>
          <w:rtl/>
        </w:rPr>
        <w:t>كان يتغاضى في كثير من الأ</w:t>
      </w:r>
      <w:r w:rsidR="00131FC3" w:rsidRPr="00717418">
        <w:rPr>
          <w:rFonts w:asciiTheme="minorBidi" w:hAnsiTheme="minorBidi"/>
          <w:b/>
          <w:bCs/>
          <w:sz w:val="28"/>
          <w:szCs w:val="28"/>
          <w:rtl/>
        </w:rPr>
        <w:t>حايين عن المقدمات الاستهل</w:t>
      </w:r>
      <w:r w:rsidR="00340C66" w:rsidRPr="00717418">
        <w:rPr>
          <w:rFonts w:asciiTheme="minorBidi" w:hAnsiTheme="minorBidi"/>
          <w:b/>
          <w:bCs/>
          <w:sz w:val="28"/>
          <w:szCs w:val="28"/>
          <w:rtl/>
        </w:rPr>
        <w:t>الية المطولة للدخول في الحدث الأ</w:t>
      </w:r>
      <w:r w:rsidR="00131FC3" w:rsidRPr="00717418">
        <w:rPr>
          <w:rFonts w:asciiTheme="minorBidi" w:hAnsiTheme="minorBidi"/>
          <w:b/>
          <w:bCs/>
          <w:sz w:val="28"/>
          <w:szCs w:val="28"/>
          <w:rtl/>
        </w:rPr>
        <w:t>دبي</w:t>
      </w:r>
      <w:r w:rsidR="00340C66" w:rsidRPr="00717418">
        <w:rPr>
          <w:rFonts w:asciiTheme="minorBidi" w:hAnsiTheme="minorBidi"/>
          <w:b/>
          <w:bCs/>
          <w:sz w:val="28"/>
          <w:szCs w:val="28"/>
          <w:rtl/>
        </w:rPr>
        <w:t>:</w:t>
      </w:r>
      <w:r w:rsidR="00131FC3" w:rsidRPr="00717418">
        <w:rPr>
          <w:rFonts w:asciiTheme="minorBidi" w:hAnsiTheme="minorBidi"/>
          <w:b/>
          <w:bCs/>
          <w:sz w:val="28"/>
          <w:szCs w:val="28"/>
          <w:rtl/>
        </w:rPr>
        <w:t xml:space="preserve"> كفن المقامة والسير الشعبية والليالي وغيرها.</w:t>
      </w:r>
    </w:p>
    <w:p w:rsidR="00BE7EFE" w:rsidRDefault="00994718"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w:t>
      </w:r>
      <w:r w:rsidR="00131FC3" w:rsidRPr="00717418">
        <w:rPr>
          <w:rFonts w:asciiTheme="minorBidi" w:hAnsiTheme="minorBidi"/>
          <w:b/>
          <w:bCs/>
          <w:sz w:val="28"/>
          <w:szCs w:val="28"/>
          <w:rtl/>
        </w:rPr>
        <w:t>1-</w:t>
      </w:r>
      <w:r w:rsidR="00496DD2" w:rsidRPr="00717418">
        <w:rPr>
          <w:rFonts w:asciiTheme="minorBidi" w:hAnsiTheme="minorBidi"/>
          <w:b/>
          <w:bCs/>
          <w:sz w:val="28"/>
          <w:szCs w:val="28"/>
          <w:rtl/>
        </w:rPr>
        <w:t>3</w:t>
      </w:r>
      <w:r w:rsidRPr="00717418">
        <w:rPr>
          <w:rFonts w:asciiTheme="minorBidi" w:hAnsiTheme="minorBidi"/>
          <w:b/>
          <w:bCs/>
          <w:sz w:val="28"/>
          <w:szCs w:val="28"/>
          <w:rtl/>
        </w:rPr>
        <w:t>)</w:t>
      </w:r>
    </w:p>
    <w:p w:rsidR="0089141D" w:rsidRPr="00717418" w:rsidRDefault="0089141D" w:rsidP="00717418">
      <w:pPr>
        <w:spacing w:after="0" w:line="360" w:lineRule="auto"/>
        <w:ind w:firstLine="720"/>
        <w:jc w:val="center"/>
        <w:rPr>
          <w:rFonts w:asciiTheme="minorBidi" w:hAnsiTheme="minorBidi"/>
          <w:b/>
          <w:bCs/>
          <w:sz w:val="28"/>
          <w:szCs w:val="28"/>
          <w:rtl/>
        </w:rPr>
      </w:pPr>
    </w:p>
    <w:p w:rsidR="00131FC3" w:rsidRPr="00717418" w:rsidRDefault="00131FC3"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تبرهن دراسة الحدث المسرحي على تجلى ديالكتيكية الوافد والموروث داخل أحداث هذه المسرحيات؛ حيث تحوي كثير</w:t>
      </w:r>
      <w:r w:rsidR="00340C66" w:rsidRPr="00717418">
        <w:rPr>
          <w:rFonts w:asciiTheme="minorBidi" w:hAnsiTheme="minorBidi"/>
          <w:b/>
          <w:bCs/>
          <w:sz w:val="28"/>
          <w:szCs w:val="28"/>
          <w:rtl/>
        </w:rPr>
        <w:t>ً</w:t>
      </w:r>
      <w:r w:rsidRPr="00717418">
        <w:rPr>
          <w:rFonts w:asciiTheme="minorBidi" w:hAnsiTheme="minorBidi"/>
          <w:b/>
          <w:bCs/>
          <w:sz w:val="28"/>
          <w:szCs w:val="28"/>
          <w:rtl/>
        </w:rPr>
        <w:t>ا من الروافد  الغربية التي بدأت بوحدتي الزم</w:t>
      </w:r>
      <w:r w:rsidR="00340C66" w:rsidRPr="00717418">
        <w:rPr>
          <w:rFonts w:asciiTheme="minorBidi" w:hAnsiTheme="minorBidi"/>
          <w:b/>
          <w:bCs/>
          <w:sz w:val="28"/>
          <w:szCs w:val="28"/>
          <w:rtl/>
        </w:rPr>
        <w:t>ان والم</w:t>
      </w:r>
      <w:r w:rsidRPr="00717418">
        <w:rPr>
          <w:rFonts w:asciiTheme="minorBidi" w:hAnsiTheme="minorBidi"/>
          <w:b/>
          <w:bCs/>
          <w:sz w:val="28"/>
          <w:szCs w:val="28"/>
          <w:rtl/>
        </w:rPr>
        <w:t>كان، وصولا</w:t>
      </w:r>
      <w:r w:rsidR="00340C66" w:rsidRPr="00717418">
        <w:rPr>
          <w:rFonts w:asciiTheme="minorBidi" w:hAnsiTheme="minorBidi"/>
          <w:b/>
          <w:bCs/>
          <w:sz w:val="28"/>
          <w:szCs w:val="28"/>
          <w:rtl/>
        </w:rPr>
        <w:t>ً إلى ما يمكن أ</w:t>
      </w:r>
      <w:r w:rsidRPr="00717418">
        <w:rPr>
          <w:rFonts w:asciiTheme="minorBidi" w:hAnsiTheme="minorBidi"/>
          <w:b/>
          <w:bCs/>
          <w:sz w:val="28"/>
          <w:szCs w:val="28"/>
          <w:rtl/>
        </w:rPr>
        <w:t xml:space="preserve">ن يسمى بوحدة الحدث وصناعة الإطار </w:t>
      </w:r>
      <w:r w:rsidR="00340C66" w:rsidRPr="00717418">
        <w:rPr>
          <w:rFonts w:asciiTheme="minorBidi" w:hAnsiTheme="minorBidi"/>
          <w:b/>
          <w:bCs/>
          <w:sz w:val="28"/>
          <w:szCs w:val="28"/>
          <w:rtl/>
        </w:rPr>
        <w:t>الكوميدي الديلارتي كإطار عام للأ</w:t>
      </w:r>
      <w:r w:rsidRPr="00717418">
        <w:rPr>
          <w:rFonts w:asciiTheme="minorBidi" w:hAnsiTheme="minorBidi"/>
          <w:b/>
          <w:bCs/>
          <w:sz w:val="28"/>
          <w:szCs w:val="28"/>
          <w:rtl/>
        </w:rPr>
        <w:t>حداث. يضاف لذلك بعض من الملامح الفنية الموروثة من قبل الثقافة العربية والتي تتمثل في كثير من المسرودات والحكايا</w:t>
      </w:r>
      <w:r w:rsidR="00340C66" w:rsidRPr="00717418">
        <w:rPr>
          <w:rFonts w:asciiTheme="minorBidi" w:hAnsiTheme="minorBidi"/>
          <w:b/>
          <w:bCs/>
          <w:sz w:val="28"/>
          <w:szCs w:val="28"/>
          <w:rtl/>
        </w:rPr>
        <w:t>ت الفرعية، بل تحول المسرحية إلى حكاية مكتملة الأ</w:t>
      </w:r>
      <w:r w:rsidRPr="00717418">
        <w:rPr>
          <w:rFonts w:asciiTheme="minorBidi" w:hAnsiTheme="minorBidi"/>
          <w:b/>
          <w:bCs/>
          <w:sz w:val="28"/>
          <w:szCs w:val="28"/>
          <w:rtl/>
        </w:rPr>
        <w:t>ركان أحيان</w:t>
      </w:r>
      <w:r w:rsidR="00340C66" w:rsidRPr="00717418">
        <w:rPr>
          <w:rFonts w:asciiTheme="minorBidi" w:hAnsiTheme="minorBidi"/>
          <w:b/>
          <w:bCs/>
          <w:sz w:val="28"/>
          <w:szCs w:val="28"/>
          <w:rtl/>
        </w:rPr>
        <w:t>ً</w:t>
      </w:r>
      <w:r w:rsidRPr="00717418">
        <w:rPr>
          <w:rFonts w:asciiTheme="minorBidi" w:hAnsiTheme="minorBidi"/>
          <w:b/>
          <w:bCs/>
          <w:sz w:val="28"/>
          <w:szCs w:val="28"/>
          <w:rtl/>
        </w:rPr>
        <w:t>ا</w:t>
      </w:r>
      <w:r w:rsidR="00340C66" w:rsidRPr="00717418">
        <w:rPr>
          <w:rFonts w:asciiTheme="minorBidi" w:hAnsiTheme="minorBidi"/>
          <w:b/>
          <w:bCs/>
          <w:sz w:val="28"/>
          <w:szCs w:val="28"/>
          <w:rtl/>
        </w:rPr>
        <w:t>:</w:t>
      </w:r>
      <w:r w:rsidRPr="00717418">
        <w:rPr>
          <w:rFonts w:asciiTheme="minorBidi" w:hAnsiTheme="minorBidi"/>
          <w:b/>
          <w:bCs/>
          <w:sz w:val="28"/>
          <w:szCs w:val="28"/>
          <w:rtl/>
        </w:rPr>
        <w:t xml:space="preserve"> كالحكايات العرب</w:t>
      </w:r>
      <w:r w:rsidR="00340C66" w:rsidRPr="00717418">
        <w:rPr>
          <w:rFonts w:asciiTheme="minorBidi" w:hAnsiTheme="minorBidi"/>
          <w:b/>
          <w:bCs/>
          <w:sz w:val="28"/>
          <w:szCs w:val="28"/>
          <w:rtl/>
        </w:rPr>
        <w:t>ية القديمة، والسير الشعبية العر</w:t>
      </w:r>
      <w:r w:rsidRPr="00717418">
        <w:rPr>
          <w:rFonts w:asciiTheme="minorBidi" w:hAnsiTheme="minorBidi"/>
          <w:b/>
          <w:bCs/>
          <w:sz w:val="28"/>
          <w:szCs w:val="28"/>
          <w:rtl/>
        </w:rPr>
        <w:t>بية.</w:t>
      </w:r>
    </w:p>
    <w:p w:rsidR="00131FC3" w:rsidRPr="00717418" w:rsidRDefault="00340C66"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 إن </w:t>
      </w:r>
      <w:r w:rsidR="00131FC3" w:rsidRPr="00717418">
        <w:rPr>
          <w:rFonts w:asciiTheme="minorBidi" w:hAnsiTheme="minorBidi"/>
          <w:b/>
          <w:bCs/>
          <w:sz w:val="28"/>
          <w:szCs w:val="28"/>
          <w:rtl/>
        </w:rPr>
        <w:t>الحديث عن الروا</w:t>
      </w:r>
      <w:r w:rsidRPr="00717418">
        <w:rPr>
          <w:rFonts w:asciiTheme="minorBidi" w:hAnsiTheme="minorBidi"/>
          <w:b/>
          <w:bCs/>
          <w:sz w:val="28"/>
          <w:szCs w:val="28"/>
          <w:rtl/>
        </w:rPr>
        <w:t>فد الغربية في الحدث المسرحي- لا</w:t>
      </w:r>
      <w:r w:rsidR="00131FC3" w:rsidRPr="00717418">
        <w:rPr>
          <w:rFonts w:asciiTheme="minorBidi" w:hAnsiTheme="minorBidi"/>
          <w:b/>
          <w:bCs/>
          <w:sz w:val="28"/>
          <w:szCs w:val="28"/>
          <w:rtl/>
        </w:rPr>
        <w:t xml:space="preserve">سيما من ناحية الشكل- </w:t>
      </w:r>
      <w:r w:rsidRPr="00717418">
        <w:rPr>
          <w:rFonts w:asciiTheme="minorBidi" w:hAnsiTheme="minorBidi"/>
          <w:b/>
          <w:bCs/>
          <w:sz w:val="28"/>
          <w:szCs w:val="28"/>
          <w:rtl/>
        </w:rPr>
        <w:t xml:space="preserve"> يظهر أن السمة الأولى تتبدى في بقايا النظرية الأ</w:t>
      </w:r>
      <w:r w:rsidR="00131FC3" w:rsidRPr="00717418">
        <w:rPr>
          <w:rFonts w:asciiTheme="minorBidi" w:hAnsiTheme="minorBidi"/>
          <w:b/>
          <w:bCs/>
          <w:sz w:val="28"/>
          <w:szCs w:val="28"/>
          <w:rtl/>
        </w:rPr>
        <w:t>رسطية والوعي الم</w:t>
      </w:r>
      <w:r w:rsidRPr="00717418">
        <w:rPr>
          <w:rFonts w:asciiTheme="minorBidi" w:hAnsiTheme="minorBidi"/>
          <w:b/>
          <w:bCs/>
          <w:sz w:val="28"/>
          <w:szCs w:val="28"/>
          <w:rtl/>
        </w:rPr>
        <w:t>تسرب بها لدى كل الكتاب موضع الدراسة؛ أ</w:t>
      </w:r>
      <w:r w:rsidR="00131FC3" w:rsidRPr="00717418">
        <w:rPr>
          <w:rFonts w:asciiTheme="minorBidi" w:hAnsiTheme="minorBidi"/>
          <w:b/>
          <w:bCs/>
          <w:sz w:val="28"/>
          <w:szCs w:val="28"/>
          <w:rtl/>
        </w:rPr>
        <w:t>ولئك الذين تمسكوا بوحدة الحدث لاستكمال م</w:t>
      </w:r>
      <w:r w:rsidRPr="00717418">
        <w:rPr>
          <w:rFonts w:asciiTheme="minorBidi" w:hAnsiTheme="minorBidi"/>
          <w:b/>
          <w:bCs/>
          <w:sz w:val="28"/>
          <w:szCs w:val="28"/>
          <w:rtl/>
        </w:rPr>
        <w:t>نظومة الوحداث الثلاث بمعناها الأ</w:t>
      </w:r>
      <w:r w:rsidR="00131FC3" w:rsidRPr="00717418">
        <w:rPr>
          <w:rFonts w:asciiTheme="minorBidi" w:hAnsiTheme="minorBidi"/>
          <w:b/>
          <w:bCs/>
          <w:sz w:val="28"/>
          <w:szCs w:val="28"/>
          <w:rtl/>
        </w:rPr>
        <w:t>رسطي.</w:t>
      </w:r>
      <w:r w:rsidRPr="00717418">
        <w:rPr>
          <w:rFonts w:asciiTheme="minorBidi" w:hAnsiTheme="minorBidi"/>
          <w:b/>
          <w:bCs/>
          <w:sz w:val="28"/>
          <w:szCs w:val="28"/>
          <w:rtl/>
        </w:rPr>
        <w:t xml:space="preserve"> ووحدة الحدث في هذا السياق إنما تشير إ</w:t>
      </w:r>
      <w:r w:rsidR="0069389A" w:rsidRPr="00717418">
        <w:rPr>
          <w:rFonts w:asciiTheme="minorBidi" w:hAnsiTheme="minorBidi"/>
          <w:b/>
          <w:bCs/>
          <w:sz w:val="28"/>
          <w:szCs w:val="28"/>
          <w:rtl/>
        </w:rPr>
        <w:t>لى وحدة القصة وعدم خروجها في تفريعات كثيرة تشتت انتباه المتلقي</w:t>
      </w:r>
      <w:r w:rsidRPr="00717418">
        <w:rPr>
          <w:rFonts w:asciiTheme="minorBidi" w:hAnsiTheme="minorBidi"/>
          <w:b/>
          <w:bCs/>
          <w:sz w:val="28"/>
          <w:szCs w:val="28"/>
          <w:rtl/>
        </w:rPr>
        <w:t>،</w:t>
      </w:r>
      <w:r w:rsidR="0069389A" w:rsidRPr="00717418">
        <w:rPr>
          <w:rFonts w:asciiTheme="minorBidi" w:hAnsiTheme="minorBidi"/>
          <w:b/>
          <w:bCs/>
          <w:sz w:val="28"/>
          <w:szCs w:val="28"/>
          <w:rtl/>
        </w:rPr>
        <w:t xml:space="preserve"> ومن ثم </w:t>
      </w:r>
      <w:r w:rsidRPr="00717418">
        <w:rPr>
          <w:rFonts w:asciiTheme="minorBidi" w:hAnsiTheme="minorBidi"/>
          <w:b/>
          <w:bCs/>
          <w:sz w:val="28"/>
          <w:szCs w:val="28"/>
          <w:rtl/>
        </w:rPr>
        <w:t>يضيع الإ</w:t>
      </w:r>
      <w:r w:rsidR="0069389A" w:rsidRPr="00717418">
        <w:rPr>
          <w:rFonts w:asciiTheme="minorBidi" w:hAnsiTheme="minorBidi"/>
          <w:b/>
          <w:bCs/>
          <w:sz w:val="28"/>
          <w:szCs w:val="28"/>
          <w:rtl/>
        </w:rPr>
        <w:t>يهام</w:t>
      </w:r>
      <w:r w:rsidRPr="00717418">
        <w:rPr>
          <w:rFonts w:asciiTheme="minorBidi" w:hAnsiTheme="minorBidi"/>
          <w:b/>
          <w:bCs/>
          <w:sz w:val="28"/>
          <w:szCs w:val="28"/>
          <w:rtl/>
        </w:rPr>
        <w:t xml:space="preserve"> المسرحي</w:t>
      </w:r>
      <w:r w:rsidR="0069389A" w:rsidRPr="00717418">
        <w:rPr>
          <w:rFonts w:asciiTheme="minorBidi" w:hAnsiTheme="minorBidi"/>
          <w:b/>
          <w:bCs/>
          <w:sz w:val="28"/>
          <w:szCs w:val="28"/>
          <w:rtl/>
        </w:rPr>
        <w:t>، كما</w:t>
      </w:r>
      <w:r w:rsidRPr="00717418">
        <w:rPr>
          <w:rFonts w:asciiTheme="minorBidi" w:hAnsiTheme="minorBidi"/>
          <w:b/>
          <w:bCs/>
          <w:sz w:val="28"/>
          <w:szCs w:val="28"/>
          <w:rtl/>
        </w:rPr>
        <w:t xml:space="preserve"> أنها تحتاج إ</w:t>
      </w:r>
      <w:r w:rsidR="0069389A" w:rsidRPr="00717418">
        <w:rPr>
          <w:rFonts w:asciiTheme="minorBidi" w:hAnsiTheme="minorBidi"/>
          <w:b/>
          <w:bCs/>
          <w:sz w:val="28"/>
          <w:szCs w:val="28"/>
          <w:rtl/>
        </w:rPr>
        <w:t>لى مقدرة</w:t>
      </w:r>
      <w:r w:rsidRPr="00717418">
        <w:rPr>
          <w:rFonts w:asciiTheme="minorBidi" w:hAnsiTheme="minorBidi"/>
          <w:b/>
          <w:bCs/>
          <w:sz w:val="28"/>
          <w:szCs w:val="28"/>
          <w:rtl/>
        </w:rPr>
        <w:t xml:space="preserve"> الكاتب على ربط الأحداث المسرحي</w:t>
      </w:r>
      <w:r w:rsidR="0069389A" w:rsidRPr="00717418">
        <w:rPr>
          <w:rFonts w:asciiTheme="minorBidi" w:hAnsiTheme="minorBidi"/>
          <w:b/>
          <w:bCs/>
          <w:sz w:val="28"/>
          <w:szCs w:val="28"/>
          <w:rtl/>
        </w:rPr>
        <w:t>ة ببعضها البعض.</w:t>
      </w:r>
      <w:r w:rsidR="0069389A" w:rsidRPr="00717418">
        <w:rPr>
          <w:rFonts w:asciiTheme="minorBidi" w:hAnsiTheme="minorBidi"/>
          <w:b/>
          <w:bCs/>
          <w:color w:val="000000"/>
          <w:sz w:val="28"/>
          <w:szCs w:val="28"/>
          <w:vertAlign w:val="superscript"/>
          <w:rtl/>
        </w:rPr>
        <w:t>(</w:t>
      </w:r>
      <w:r w:rsidR="0069389A" w:rsidRPr="00717418">
        <w:rPr>
          <w:rStyle w:val="FootnoteReference"/>
          <w:rFonts w:asciiTheme="minorBidi" w:hAnsiTheme="minorBidi"/>
          <w:b/>
          <w:bCs/>
          <w:color w:val="000000"/>
          <w:sz w:val="28"/>
          <w:szCs w:val="28"/>
          <w:rtl/>
        </w:rPr>
        <w:footnoteReference w:id="38"/>
      </w:r>
      <w:r w:rsidR="0069389A" w:rsidRPr="00717418">
        <w:rPr>
          <w:rFonts w:asciiTheme="minorBidi" w:hAnsiTheme="minorBidi"/>
          <w:b/>
          <w:bCs/>
          <w:color w:val="000000"/>
          <w:sz w:val="28"/>
          <w:szCs w:val="28"/>
          <w:vertAlign w:val="superscript"/>
          <w:rtl/>
        </w:rPr>
        <w:t>)</w:t>
      </w:r>
      <w:r w:rsidR="0069389A" w:rsidRPr="00717418">
        <w:rPr>
          <w:rFonts w:asciiTheme="minorBidi" w:hAnsiTheme="minorBidi"/>
          <w:b/>
          <w:bCs/>
          <w:sz w:val="28"/>
          <w:szCs w:val="28"/>
          <w:rtl/>
        </w:rPr>
        <w:t>.</w:t>
      </w:r>
    </w:p>
    <w:p w:rsidR="00340C66" w:rsidRPr="00717418" w:rsidRDefault="0069389A"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لقد سعى كتاب مسرح </w:t>
      </w:r>
      <w:r w:rsidR="00340C66" w:rsidRPr="00717418">
        <w:rPr>
          <w:rFonts w:asciiTheme="minorBidi" w:hAnsiTheme="minorBidi"/>
          <w:b/>
          <w:bCs/>
          <w:sz w:val="28"/>
          <w:szCs w:val="28"/>
          <w:rtl/>
        </w:rPr>
        <w:t>علي الكسار إلى الا</w:t>
      </w:r>
      <w:r w:rsidRPr="00717418">
        <w:rPr>
          <w:rFonts w:asciiTheme="minorBidi" w:hAnsiTheme="minorBidi"/>
          <w:b/>
          <w:bCs/>
          <w:sz w:val="28"/>
          <w:szCs w:val="28"/>
          <w:rtl/>
        </w:rPr>
        <w:t xml:space="preserve">لتزام </w:t>
      </w:r>
      <w:r w:rsidR="00340C66" w:rsidRPr="00717418">
        <w:rPr>
          <w:rFonts w:asciiTheme="minorBidi" w:hAnsiTheme="minorBidi"/>
          <w:b/>
          <w:bCs/>
          <w:sz w:val="28"/>
          <w:szCs w:val="28"/>
          <w:rtl/>
        </w:rPr>
        <w:t>ب</w:t>
      </w:r>
      <w:r w:rsidRPr="00717418">
        <w:rPr>
          <w:rFonts w:asciiTheme="minorBidi" w:hAnsiTheme="minorBidi"/>
          <w:b/>
          <w:bCs/>
          <w:sz w:val="28"/>
          <w:szCs w:val="28"/>
          <w:rtl/>
        </w:rPr>
        <w:t>وحدة الحدث قدر تمكنهم الفني واستيعابهم للنوع الفني الوافد على ثقافتهم</w:t>
      </w:r>
      <w:r w:rsidR="00340C66" w:rsidRPr="00717418">
        <w:rPr>
          <w:rFonts w:asciiTheme="minorBidi" w:hAnsiTheme="minorBidi"/>
          <w:b/>
          <w:bCs/>
          <w:sz w:val="28"/>
          <w:szCs w:val="28"/>
          <w:rtl/>
        </w:rPr>
        <w:t xml:space="preserve">؛ فحاول معظم الكتاب </w:t>
      </w:r>
      <w:r w:rsidR="009069B2" w:rsidRPr="00717418">
        <w:rPr>
          <w:rFonts w:asciiTheme="minorBidi" w:hAnsiTheme="minorBidi"/>
          <w:b/>
          <w:bCs/>
          <w:sz w:val="28"/>
          <w:szCs w:val="28"/>
          <w:rtl/>
        </w:rPr>
        <w:t xml:space="preserve">التمسك بمجموعة من </w:t>
      </w:r>
      <w:r w:rsidR="009069B2" w:rsidRPr="00717418">
        <w:rPr>
          <w:rFonts w:asciiTheme="minorBidi" w:hAnsiTheme="minorBidi"/>
          <w:b/>
          <w:bCs/>
          <w:sz w:val="28"/>
          <w:szCs w:val="28"/>
          <w:rtl/>
        </w:rPr>
        <w:lastRenderedPageBreak/>
        <w:t>العن</w:t>
      </w:r>
      <w:r w:rsidR="00340C66" w:rsidRPr="00717418">
        <w:rPr>
          <w:rFonts w:asciiTheme="minorBidi" w:hAnsiTheme="minorBidi"/>
          <w:b/>
          <w:bCs/>
          <w:sz w:val="28"/>
          <w:szCs w:val="28"/>
          <w:rtl/>
        </w:rPr>
        <w:t>اصر الجوهرية داخل الحدث المسرحي، تلك التي</w:t>
      </w:r>
      <w:r w:rsidR="009069B2" w:rsidRPr="00717418">
        <w:rPr>
          <w:rFonts w:asciiTheme="minorBidi" w:hAnsiTheme="minorBidi"/>
          <w:b/>
          <w:bCs/>
          <w:sz w:val="28"/>
          <w:szCs w:val="28"/>
          <w:rtl/>
        </w:rPr>
        <w:t xml:space="preserve"> تمثل خيط</w:t>
      </w:r>
      <w:r w:rsidR="00340C66" w:rsidRPr="00717418">
        <w:rPr>
          <w:rFonts w:asciiTheme="minorBidi" w:hAnsiTheme="minorBidi"/>
          <w:b/>
          <w:bCs/>
          <w:sz w:val="28"/>
          <w:szCs w:val="28"/>
          <w:rtl/>
        </w:rPr>
        <w:t>ً</w:t>
      </w:r>
      <w:r w:rsidR="009069B2" w:rsidRPr="00717418">
        <w:rPr>
          <w:rFonts w:asciiTheme="minorBidi" w:hAnsiTheme="minorBidi"/>
          <w:b/>
          <w:bCs/>
          <w:sz w:val="28"/>
          <w:szCs w:val="28"/>
          <w:rtl/>
        </w:rPr>
        <w:t>ا رفيع</w:t>
      </w:r>
      <w:r w:rsidR="00340C66" w:rsidRPr="00717418">
        <w:rPr>
          <w:rFonts w:asciiTheme="minorBidi" w:hAnsiTheme="minorBidi"/>
          <w:b/>
          <w:bCs/>
          <w:sz w:val="28"/>
          <w:szCs w:val="28"/>
          <w:rtl/>
        </w:rPr>
        <w:t>ًا تمكنوا من خلاله من ربط أ</w:t>
      </w:r>
      <w:r w:rsidR="009069B2" w:rsidRPr="00717418">
        <w:rPr>
          <w:rFonts w:asciiTheme="minorBidi" w:hAnsiTheme="minorBidi"/>
          <w:b/>
          <w:bCs/>
          <w:sz w:val="28"/>
          <w:szCs w:val="28"/>
          <w:rtl/>
        </w:rPr>
        <w:t>جزاء وعناصر أحدا</w:t>
      </w:r>
      <w:r w:rsidR="00340C66" w:rsidRPr="00717418">
        <w:rPr>
          <w:rFonts w:asciiTheme="minorBidi" w:hAnsiTheme="minorBidi"/>
          <w:b/>
          <w:bCs/>
          <w:sz w:val="28"/>
          <w:szCs w:val="28"/>
          <w:rtl/>
        </w:rPr>
        <w:t>ث مسرحياتهم. ففي مسرحية أحلاهم أبقى أ</w:t>
      </w:r>
      <w:r w:rsidR="009069B2" w:rsidRPr="00717418">
        <w:rPr>
          <w:rFonts w:asciiTheme="minorBidi" w:hAnsiTheme="minorBidi"/>
          <w:b/>
          <w:bCs/>
          <w:sz w:val="28"/>
          <w:szCs w:val="28"/>
          <w:rtl/>
        </w:rPr>
        <w:t>مين صدقي على عناصر الدفاع عن بعض الفئات الاجتماعية</w:t>
      </w:r>
      <w:r w:rsidR="00340C66" w:rsidRPr="00717418">
        <w:rPr>
          <w:rFonts w:asciiTheme="minorBidi" w:hAnsiTheme="minorBidi"/>
          <w:b/>
          <w:bCs/>
          <w:sz w:val="28"/>
          <w:szCs w:val="28"/>
          <w:rtl/>
        </w:rPr>
        <w:t>: كالصعايده والمخدماتية</w:t>
      </w:r>
      <w:r w:rsidR="009069B2" w:rsidRPr="00717418">
        <w:rPr>
          <w:rFonts w:asciiTheme="minorBidi" w:hAnsiTheme="minorBidi"/>
          <w:b/>
          <w:bCs/>
          <w:sz w:val="28"/>
          <w:szCs w:val="28"/>
          <w:rtl/>
        </w:rPr>
        <w:t xml:space="preserve"> والكمس</w:t>
      </w:r>
      <w:r w:rsidR="00340C66" w:rsidRPr="00717418">
        <w:rPr>
          <w:rFonts w:asciiTheme="minorBidi" w:hAnsiTheme="minorBidi"/>
          <w:b/>
          <w:bCs/>
          <w:sz w:val="28"/>
          <w:szCs w:val="28"/>
          <w:rtl/>
        </w:rPr>
        <w:t>ارية وغيرهم طوال المسرحية، كما أ</w:t>
      </w:r>
      <w:r w:rsidR="009069B2" w:rsidRPr="00717418">
        <w:rPr>
          <w:rFonts w:asciiTheme="minorBidi" w:hAnsiTheme="minorBidi"/>
          <w:b/>
          <w:bCs/>
          <w:sz w:val="28"/>
          <w:szCs w:val="28"/>
          <w:rtl/>
        </w:rPr>
        <w:t>نه تمكن من ربط نهايات الفصول ببدايات الفصول التالية عليها عبر وجود شخصية البواب المحورية</w:t>
      </w:r>
      <w:r w:rsidR="00340C66" w:rsidRPr="00717418">
        <w:rPr>
          <w:rFonts w:asciiTheme="minorBidi" w:hAnsiTheme="minorBidi"/>
          <w:b/>
          <w:bCs/>
          <w:sz w:val="28"/>
          <w:szCs w:val="28"/>
          <w:rtl/>
        </w:rPr>
        <w:t>؛</w:t>
      </w:r>
      <w:r w:rsidR="009069B2" w:rsidRPr="00717418">
        <w:rPr>
          <w:rFonts w:asciiTheme="minorBidi" w:hAnsiTheme="minorBidi"/>
          <w:b/>
          <w:bCs/>
          <w:sz w:val="28"/>
          <w:szCs w:val="28"/>
          <w:rtl/>
        </w:rPr>
        <w:t xml:space="preserve"> والتي تعد عنصر</w:t>
      </w:r>
      <w:r w:rsidR="00340C66" w:rsidRPr="00717418">
        <w:rPr>
          <w:rFonts w:asciiTheme="minorBidi" w:hAnsiTheme="minorBidi"/>
          <w:b/>
          <w:bCs/>
          <w:sz w:val="28"/>
          <w:szCs w:val="28"/>
          <w:rtl/>
        </w:rPr>
        <w:t>ً</w:t>
      </w:r>
      <w:r w:rsidR="009069B2" w:rsidRPr="00717418">
        <w:rPr>
          <w:rFonts w:asciiTheme="minorBidi" w:hAnsiTheme="minorBidi"/>
          <w:b/>
          <w:bCs/>
          <w:sz w:val="28"/>
          <w:szCs w:val="28"/>
          <w:rtl/>
        </w:rPr>
        <w:t>ا مشترك</w:t>
      </w:r>
      <w:r w:rsidR="00340C66" w:rsidRPr="00717418">
        <w:rPr>
          <w:rFonts w:asciiTheme="minorBidi" w:hAnsiTheme="minorBidi"/>
          <w:b/>
          <w:bCs/>
          <w:sz w:val="28"/>
          <w:szCs w:val="28"/>
          <w:rtl/>
        </w:rPr>
        <w:t>ًا في كافة أ</w:t>
      </w:r>
      <w:r w:rsidR="009069B2" w:rsidRPr="00717418">
        <w:rPr>
          <w:rFonts w:asciiTheme="minorBidi" w:hAnsiTheme="minorBidi"/>
          <w:b/>
          <w:bCs/>
          <w:sz w:val="28"/>
          <w:szCs w:val="28"/>
          <w:rtl/>
        </w:rPr>
        <w:t xml:space="preserve">ركان الصراع في المسرحية. </w:t>
      </w:r>
    </w:p>
    <w:p w:rsidR="0069389A" w:rsidRPr="00717418" w:rsidRDefault="009069B2"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فقد انتهى الفصل الأول بفهم المتلقى إشكالية ابنة بكير بك التي ترغب في الزواج من ش</w:t>
      </w:r>
      <w:r w:rsidR="00340C66" w:rsidRPr="00717418">
        <w:rPr>
          <w:rFonts w:asciiTheme="minorBidi" w:hAnsiTheme="minorBidi"/>
          <w:b/>
          <w:bCs/>
          <w:sz w:val="28"/>
          <w:szCs w:val="28"/>
          <w:rtl/>
        </w:rPr>
        <w:t>خص مثقف يتمكن من صياغة كتاب عن أ</w:t>
      </w:r>
      <w:r w:rsidRPr="00717418">
        <w:rPr>
          <w:rFonts w:asciiTheme="minorBidi" w:hAnsiTheme="minorBidi"/>
          <w:b/>
          <w:bCs/>
          <w:sz w:val="28"/>
          <w:szCs w:val="28"/>
          <w:rtl/>
        </w:rPr>
        <w:t>هم مشكلات مصر ليفتتح الفصل الثاني بحوار بين بكير بك وعامر أفندي حول المغربي</w:t>
      </w:r>
      <w:r w:rsidR="00340C66" w:rsidRPr="00717418">
        <w:rPr>
          <w:rFonts w:asciiTheme="minorBidi" w:hAnsiTheme="minorBidi"/>
          <w:b/>
          <w:bCs/>
          <w:sz w:val="28"/>
          <w:szCs w:val="28"/>
          <w:rtl/>
        </w:rPr>
        <w:t xml:space="preserve"> الذي يرغب في الزواج منها، ويخ</w:t>
      </w:r>
      <w:r w:rsidRPr="00717418">
        <w:rPr>
          <w:rFonts w:asciiTheme="minorBidi" w:hAnsiTheme="minorBidi"/>
          <w:b/>
          <w:bCs/>
          <w:sz w:val="28"/>
          <w:szCs w:val="28"/>
          <w:rtl/>
        </w:rPr>
        <w:t>تتم الفصل الثاني بمشكلة بكير بك نفسه مع المتريسة الت</w:t>
      </w:r>
      <w:r w:rsidR="00340C66" w:rsidRPr="00717418">
        <w:rPr>
          <w:rFonts w:asciiTheme="minorBidi" w:hAnsiTheme="minorBidi"/>
          <w:b/>
          <w:bCs/>
          <w:sz w:val="28"/>
          <w:szCs w:val="28"/>
          <w:rtl/>
        </w:rPr>
        <w:t>ي كانت على علاقة به لتُحل هذه الأ</w:t>
      </w:r>
      <w:r w:rsidRPr="00717418">
        <w:rPr>
          <w:rFonts w:asciiTheme="minorBidi" w:hAnsiTheme="minorBidi"/>
          <w:b/>
          <w:bCs/>
          <w:sz w:val="28"/>
          <w:szCs w:val="28"/>
          <w:rtl/>
        </w:rPr>
        <w:t>زمة في الفصل الثالث، ومن ثم يبدو العمل المسرحي متمسك</w:t>
      </w:r>
      <w:r w:rsidR="00340C66" w:rsidRPr="00717418">
        <w:rPr>
          <w:rFonts w:asciiTheme="minorBidi" w:hAnsiTheme="minorBidi"/>
          <w:b/>
          <w:bCs/>
          <w:sz w:val="28"/>
          <w:szCs w:val="28"/>
          <w:rtl/>
        </w:rPr>
        <w:t>ً</w:t>
      </w:r>
      <w:r w:rsidRPr="00717418">
        <w:rPr>
          <w:rFonts w:asciiTheme="minorBidi" w:hAnsiTheme="minorBidi"/>
          <w:b/>
          <w:bCs/>
          <w:sz w:val="28"/>
          <w:szCs w:val="28"/>
          <w:rtl/>
        </w:rPr>
        <w:t>ا بوحدة ومسار واحد</w:t>
      </w:r>
      <w:r w:rsidR="00340C66" w:rsidRPr="00717418">
        <w:rPr>
          <w:rFonts w:asciiTheme="minorBidi" w:hAnsiTheme="minorBidi"/>
          <w:b/>
          <w:bCs/>
          <w:sz w:val="28"/>
          <w:szCs w:val="28"/>
          <w:rtl/>
        </w:rPr>
        <w:t>، ربط فيه الكاتب بين أزمة الأ</w:t>
      </w:r>
      <w:r w:rsidRPr="00717418">
        <w:rPr>
          <w:rFonts w:asciiTheme="minorBidi" w:hAnsiTheme="minorBidi"/>
          <w:b/>
          <w:bCs/>
          <w:sz w:val="28"/>
          <w:szCs w:val="28"/>
          <w:rtl/>
        </w:rPr>
        <w:t xml:space="preserve">ب وأزمة الابنة </w:t>
      </w:r>
      <w:r w:rsidR="00340C66" w:rsidRPr="00717418">
        <w:rPr>
          <w:rFonts w:asciiTheme="minorBidi" w:hAnsiTheme="minorBidi"/>
          <w:b/>
          <w:bCs/>
          <w:sz w:val="28"/>
          <w:szCs w:val="28"/>
          <w:rtl/>
        </w:rPr>
        <w:t>دون أن يشعر المتل</w:t>
      </w:r>
      <w:r w:rsidRPr="00717418">
        <w:rPr>
          <w:rFonts w:asciiTheme="minorBidi" w:hAnsiTheme="minorBidi"/>
          <w:b/>
          <w:bCs/>
          <w:sz w:val="28"/>
          <w:szCs w:val="28"/>
          <w:rtl/>
        </w:rPr>
        <w:t>قي بتفرع الصراعات.</w:t>
      </w:r>
    </w:p>
    <w:p w:rsidR="009069B2" w:rsidRPr="00717418" w:rsidRDefault="00340C66"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الأ</w:t>
      </w:r>
      <w:r w:rsidR="009069B2" w:rsidRPr="00717418">
        <w:rPr>
          <w:rFonts w:asciiTheme="minorBidi" w:hAnsiTheme="minorBidi"/>
          <w:b/>
          <w:bCs/>
          <w:sz w:val="28"/>
          <w:szCs w:val="28"/>
          <w:rtl/>
        </w:rPr>
        <w:t xml:space="preserve">مر نفسه يتضح لدى </w:t>
      </w:r>
      <w:r w:rsidR="00B72B3A" w:rsidRPr="00717418">
        <w:rPr>
          <w:rFonts w:asciiTheme="minorBidi" w:hAnsiTheme="minorBidi"/>
          <w:b/>
          <w:bCs/>
          <w:sz w:val="28"/>
          <w:szCs w:val="28"/>
          <w:rtl/>
        </w:rPr>
        <w:t>حامد السيد في مسرحيته الطمبورة</w:t>
      </w:r>
      <w:r w:rsidRPr="00717418">
        <w:rPr>
          <w:rFonts w:asciiTheme="minorBidi" w:hAnsiTheme="minorBidi"/>
          <w:b/>
          <w:bCs/>
          <w:sz w:val="28"/>
          <w:szCs w:val="28"/>
          <w:rtl/>
        </w:rPr>
        <w:t>؛</w:t>
      </w:r>
      <w:r w:rsidR="00B72B3A" w:rsidRPr="00717418">
        <w:rPr>
          <w:rFonts w:asciiTheme="minorBidi" w:hAnsiTheme="minorBidi"/>
          <w:b/>
          <w:bCs/>
          <w:sz w:val="28"/>
          <w:szCs w:val="28"/>
          <w:rtl/>
        </w:rPr>
        <w:t xml:space="preserve"> إذا اعتمد في أحداثها – طوال الفصول- على مجموعة من العناصر الجوهرية التي صاغ من خلالها وحدة حدثه متأثر</w:t>
      </w:r>
      <w:r w:rsidRPr="00717418">
        <w:rPr>
          <w:rFonts w:asciiTheme="minorBidi" w:hAnsiTheme="minorBidi"/>
          <w:b/>
          <w:bCs/>
          <w:sz w:val="28"/>
          <w:szCs w:val="28"/>
          <w:rtl/>
        </w:rPr>
        <w:t>ًا بالمسرحية الإ</w:t>
      </w:r>
      <w:r w:rsidR="00B72B3A" w:rsidRPr="00717418">
        <w:rPr>
          <w:rFonts w:asciiTheme="minorBidi" w:hAnsiTheme="minorBidi"/>
          <w:b/>
          <w:bCs/>
          <w:sz w:val="28"/>
          <w:szCs w:val="28"/>
          <w:rtl/>
        </w:rPr>
        <w:t>يطالية التي عربها في الطمبورة، وهي: عناصر الحب والشرف العربي وعلاقة السلطة بالمحكومين، وكلها عناصر حكمت علاقات الشخصيات ال</w:t>
      </w:r>
      <w:r w:rsidRPr="00717418">
        <w:rPr>
          <w:rFonts w:asciiTheme="minorBidi" w:hAnsiTheme="minorBidi"/>
          <w:b/>
          <w:bCs/>
          <w:sz w:val="28"/>
          <w:szCs w:val="28"/>
          <w:rtl/>
        </w:rPr>
        <w:t>مسرحية من ناحية، ودعمت ترابط الأ</w:t>
      </w:r>
      <w:r w:rsidR="00B72B3A" w:rsidRPr="00717418">
        <w:rPr>
          <w:rFonts w:asciiTheme="minorBidi" w:hAnsiTheme="minorBidi"/>
          <w:b/>
          <w:bCs/>
          <w:sz w:val="28"/>
          <w:szCs w:val="28"/>
          <w:rtl/>
        </w:rPr>
        <w:t>حداث المسرحية من ناحية ثانية.</w:t>
      </w:r>
    </w:p>
    <w:p w:rsidR="00B72B3A" w:rsidRPr="00717418" w:rsidRDefault="00B72B3A"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وقد تم</w:t>
      </w:r>
      <w:r w:rsidR="00340C66" w:rsidRPr="00717418">
        <w:rPr>
          <w:rFonts w:asciiTheme="minorBidi" w:hAnsiTheme="minorBidi"/>
          <w:b/>
          <w:bCs/>
          <w:sz w:val="28"/>
          <w:szCs w:val="28"/>
          <w:rtl/>
        </w:rPr>
        <w:t>كن كسابقه من ربط فصول المسرحية ببعضها البعض؛ فقد انتهى الفصل الأول بحب الدون لكاترين واصطحابها إ</w:t>
      </w:r>
      <w:r w:rsidRPr="00717418">
        <w:rPr>
          <w:rFonts w:asciiTheme="minorBidi" w:hAnsiTheme="minorBidi"/>
          <w:b/>
          <w:bCs/>
          <w:sz w:val="28"/>
          <w:szCs w:val="28"/>
          <w:rtl/>
        </w:rPr>
        <w:t>لي القصر وتزويجها عنوة من عثمان لتحق للحاكم تبع</w:t>
      </w:r>
      <w:r w:rsidR="00340C66" w:rsidRPr="00717418">
        <w:rPr>
          <w:rFonts w:asciiTheme="minorBidi" w:hAnsiTheme="minorBidi"/>
          <w:b/>
          <w:bCs/>
          <w:sz w:val="28"/>
          <w:szCs w:val="28"/>
          <w:rtl/>
        </w:rPr>
        <w:t>ً</w:t>
      </w:r>
      <w:r w:rsidRPr="00717418">
        <w:rPr>
          <w:rFonts w:asciiTheme="minorBidi" w:hAnsiTheme="minorBidi"/>
          <w:b/>
          <w:bCs/>
          <w:sz w:val="28"/>
          <w:szCs w:val="28"/>
          <w:rtl/>
        </w:rPr>
        <w:t>ا للقانون</w:t>
      </w:r>
      <w:r w:rsidR="00340C66" w:rsidRPr="00717418">
        <w:rPr>
          <w:rFonts w:asciiTheme="minorBidi" w:hAnsiTheme="minorBidi"/>
          <w:b/>
          <w:bCs/>
          <w:sz w:val="28"/>
          <w:szCs w:val="28"/>
          <w:rtl/>
        </w:rPr>
        <w:t>،</w:t>
      </w:r>
      <w:r w:rsidRPr="00717418">
        <w:rPr>
          <w:rFonts w:asciiTheme="minorBidi" w:hAnsiTheme="minorBidi"/>
          <w:b/>
          <w:bCs/>
          <w:sz w:val="28"/>
          <w:szCs w:val="28"/>
          <w:rtl/>
        </w:rPr>
        <w:t xml:space="preserve"> بينما يفتتح الفصل الثاني باعتراض الماركيز وقاطني قصر الدون على جعل كاترينا مركيزة بالقصر،</w:t>
      </w:r>
      <w:r w:rsidR="000326F7" w:rsidRPr="00717418">
        <w:rPr>
          <w:rFonts w:asciiTheme="minorBidi" w:hAnsiTheme="minorBidi"/>
          <w:b/>
          <w:bCs/>
          <w:sz w:val="28"/>
          <w:szCs w:val="28"/>
          <w:rtl/>
        </w:rPr>
        <w:t xml:space="preserve"> ومن ثم ينتهي الفصل الثاني ويبدأ</w:t>
      </w:r>
      <w:r w:rsidRPr="00717418">
        <w:rPr>
          <w:rFonts w:asciiTheme="minorBidi" w:hAnsiTheme="minorBidi"/>
          <w:b/>
          <w:bCs/>
          <w:sz w:val="28"/>
          <w:szCs w:val="28"/>
          <w:rtl/>
        </w:rPr>
        <w:t xml:space="preserve"> الفصل الثالث بمحاولة جميل – محبوب كاترين</w:t>
      </w:r>
      <w:r w:rsidR="000326F7" w:rsidRPr="00717418">
        <w:rPr>
          <w:rFonts w:asciiTheme="minorBidi" w:hAnsiTheme="minorBidi"/>
          <w:b/>
          <w:bCs/>
          <w:sz w:val="28"/>
          <w:szCs w:val="28"/>
          <w:rtl/>
        </w:rPr>
        <w:t>- الوصول إليها داخل القصر، غير أ</w:t>
      </w:r>
      <w:r w:rsidRPr="00717418">
        <w:rPr>
          <w:rFonts w:asciiTheme="minorBidi" w:hAnsiTheme="minorBidi"/>
          <w:b/>
          <w:bCs/>
          <w:sz w:val="28"/>
          <w:szCs w:val="28"/>
          <w:rtl/>
        </w:rPr>
        <w:t>نه يسجن مع عثما</w:t>
      </w:r>
      <w:r w:rsidR="000326F7" w:rsidRPr="00717418">
        <w:rPr>
          <w:rFonts w:asciiTheme="minorBidi" w:hAnsiTheme="minorBidi"/>
          <w:b/>
          <w:bCs/>
          <w:sz w:val="28"/>
          <w:szCs w:val="28"/>
          <w:rtl/>
        </w:rPr>
        <w:t>ن وتسعى كاترين لإنقاذهما</w:t>
      </w:r>
      <w:r w:rsidRPr="00717418">
        <w:rPr>
          <w:rFonts w:asciiTheme="minorBidi" w:hAnsiTheme="minorBidi"/>
          <w:b/>
          <w:bCs/>
          <w:sz w:val="28"/>
          <w:szCs w:val="28"/>
          <w:rtl/>
        </w:rPr>
        <w:t>، وتنتهي المسرحية بوعد الدون لهم بتحرريهم جميع</w:t>
      </w:r>
      <w:r w:rsidR="000326F7" w:rsidRPr="00717418">
        <w:rPr>
          <w:rFonts w:asciiTheme="minorBidi" w:hAnsiTheme="minorBidi"/>
          <w:b/>
          <w:bCs/>
          <w:sz w:val="28"/>
          <w:szCs w:val="28"/>
          <w:rtl/>
        </w:rPr>
        <w:t>ًا، لتبدو الأ</w:t>
      </w:r>
      <w:r w:rsidRPr="00717418">
        <w:rPr>
          <w:rFonts w:asciiTheme="minorBidi" w:hAnsiTheme="minorBidi"/>
          <w:b/>
          <w:bCs/>
          <w:sz w:val="28"/>
          <w:szCs w:val="28"/>
          <w:rtl/>
        </w:rPr>
        <w:t>حداث منطقية ومترابطة للمتلقي.</w:t>
      </w:r>
    </w:p>
    <w:p w:rsidR="00B72B3A" w:rsidRPr="00717418" w:rsidRDefault="00B72B3A"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وتأتي مسرحية ما</w:t>
      </w:r>
      <w:r w:rsidR="000326F7" w:rsidRPr="00717418">
        <w:rPr>
          <w:rFonts w:asciiTheme="minorBidi" w:hAnsiTheme="minorBidi"/>
          <w:b/>
          <w:bCs/>
          <w:sz w:val="28"/>
          <w:szCs w:val="28"/>
          <w:rtl/>
        </w:rPr>
        <w:t xml:space="preserve"> </w:t>
      </w:r>
      <w:r w:rsidRPr="00717418">
        <w:rPr>
          <w:rFonts w:asciiTheme="minorBidi" w:hAnsiTheme="minorBidi"/>
          <w:b/>
          <w:bCs/>
          <w:sz w:val="28"/>
          <w:szCs w:val="28"/>
          <w:rtl/>
        </w:rPr>
        <w:t>فيش منها لبديع خيري معتمدة على تيمتين جوهريتين</w:t>
      </w:r>
      <w:r w:rsidR="000326F7" w:rsidRPr="00717418">
        <w:rPr>
          <w:rFonts w:asciiTheme="minorBidi" w:hAnsiTheme="minorBidi"/>
          <w:b/>
          <w:bCs/>
          <w:sz w:val="28"/>
          <w:szCs w:val="28"/>
          <w:rtl/>
        </w:rPr>
        <w:t xml:space="preserve"> في بناء أحداثها، هما:</w:t>
      </w:r>
      <w:r w:rsidRPr="00717418">
        <w:rPr>
          <w:rFonts w:asciiTheme="minorBidi" w:hAnsiTheme="minorBidi"/>
          <w:b/>
          <w:bCs/>
          <w:sz w:val="28"/>
          <w:szCs w:val="28"/>
          <w:rtl/>
        </w:rPr>
        <w:t xml:space="preserve"> </w:t>
      </w:r>
      <w:r w:rsidR="000326F7" w:rsidRPr="00717418">
        <w:rPr>
          <w:rFonts w:asciiTheme="minorBidi" w:hAnsiTheme="minorBidi"/>
          <w:b/>
          <w:bCs/>
          <w:sz w:val="28"/>
          <w:szCs w:val="28"/>
          <w:rtl/>
        </w:rPr>
        <w:t>صراع عثمان من أجل الزواج</w:t>
      </w:r>
      <w:r w:rsidR="00CA35A9" w:rsidRPr="00717418">
        <w:rPr>
          <w:rFonts w:asciiTheme="minorBidi" w:hAnsiTheme="minorBidi"/>
          <w:b/>
          <w:bCs/>
          <w:sz w:val="28"/>
          <w:szCs w:val="28"/>
          <w:rtl/>
        </w:rPr>
        <w:t xml:space="preserve">، والبحث عن الحقيقة، وهما تيمتان مسيطرتان على </w:t>
      </w:r>
      <w:r w:rsidR="000326F7" w:rsidRPr="00717418">
        <w:rPr>
          <w:rFonts w:asciiTheme="minorBidi" w:hAnsiTheme="minorBidi"/>
          <w:b/>
          <w:bCs/>
          <w:sz w:val="28"/>
          <w:szCs w:val="28"/>
          <w:rtl/>
        </w:rPr>
        <w:t>أحداث فصول المسرحية التي ينتهي أ</w:t>
      </w:r>
      <w:r w:rsidR="00CA35A9" w:rsidRPr="00717418">
        <w:rPr>
          <w:rFonts w:asciiTheme="minorBidi" w:hAnsiTheme="minorBidi"/>
          <w:b/>
          <w:bCs/>
          <w:sz w:val="28"/>
          <w:szCs w:val="28"/>
          <w:rtl/>
        </w:rPr>
        <w:t>ولها بتأجج صراع عثمان الداخلي الذي يرغب في التخلص من سخافات</w:t>
      </w:r>
      <w:r w:rsidR="000326F7" w:rsidRPr="00717418">
        <w:rPr>
          <w:rFonts w:asciiTheme="minorBidi" w:hAnsiTheme="minorBidi"/>
          <w:b/>
          <w:bCs/>
          <w:sz w:val="28"/>
          <w:szCs w:val="28"/>
          <w:rtl/>
        </w:rPr>
        <w:t xml:space="preserve"> فيفي هانم صاحبة البرنيطة التي أ</w:t>
      </w:r>
      <w:r w:rsidR="00CA35A9" w:rsidRPr="00717418">
        <w:rPr>
          <w:rFonts w:asciiTheme="minorBidi" w:hAnsiTheme="minorBidi"/>
          <w:b/>
          <w:bCs/>
          <w:sz w:val="28"/>
          <w:szCs w:val="28"/>
          <w:rtl/>
        </w:rPr>
        <w:t>كلها حصانه فوقفت عائق</w:t>
      </w:r>
      <w:r w:rsidR="000326F7" w:rsidRPr="00717418">
        <w:rPr>
          <w:rFonts w:asciiTheme="minorBidi" w:hAnsiTheme="minorBidi"/>
          <w:b/>
          <w:bCs/>
          <w:sz w:val="28"/>
          <w:szCs w:val="28"/>
          <w:rtl/>
        </w:rPr>
        <w:t>ًا دون إ</w:t>
      </w:r>
      <w:r w:rsidR="00CA35A9" w:rsidRPr="00717418">
        <w:rPr>
          <w:rFonts w:asciiTheme="minorBidi" w:hAnsiTheme="minorBidi"/>
          <w:b/>
          <w:bCs/>
          <w:sz w:val="28"/>
          <w:szCs w:val="28"/>
          <w:rtl/>
        </w:rPr>
        <w:t>تمام زواجه من زوجته التي اختارها، ليقض</w:t>
      </w:r>
      <w:r w:rsidR="000326F7" w:rsidRPr="00717418">
        <w:rPr>
          <w:rFonts w:asciiTheme="minorBidi" w:hAnsiTheme="minorBidi"/>
          <w:b/>
          <w:bCs/>
          <w:sz w:val="28"/>
          <w:szCs w:val="28"/>
          <w:rtl/>
        </w:rPr>
        <w:t>ي</w:t>
      </w:r>
      <w:r w:rsidR="00CA35A9" w:rsidRPr="00717418">
        <w:rPr>
          <w:rFonts w:asciiTheme="minorBidi" w:hAnsiTheme="minorBidi"/>
          <w:b/>
          <w:bCs/>
          <w:sz w:val="28"/>
          <w:szCs w:val="28"/>
          <w:rtl/>
        </w:rPr>
        <w:t xml:space="preserve"> عثمان الفصل الثاني بحث</w:t>
      </w:r>
      <w:r w:rsidR="000326F7" w:rsidRPr="00717418">
        <w:rPr>
          <w:rFonts w:asciiTheme="minorBidi" w:hAnsiTheme="minorBidi"/>
          <w:b/>
          <w:bCs/>
          <w:sz w:val="28"/>
          <w:szCs w:val="28"/>
          <w:rtl/>
        </w:rPr>
        <w:t>ًا عن برنيطة بديلة، غير أ</w:t>
      </w:r>
      <w:r w:rsidR="00CA35A9" w:rsidRPr="00717418">
        <w:rPr>
          <w:rFonts w:asciiTheme="minorBidi" w:hAnsiTheme="minorBidi"/>
          <w:b/>
          <w:bCs/>
          <w:sz w:val="28"/>
          <w:szCs w:val="28"/>
          <w:rtl/>
        </w:rPr>
        <w:t xml:space="preserve">ن </w:t>
      </w:r>
      <w:r w:rsidR="00CA35A9" w:rsidRPr="00717418">
        <w:rPr>
          <w:rFonts w:asciiTheme="minorBidi" w:hAnsiTheme="minorBidi"/>
          <w:b/>
          <w:bCs/>
          <w:sz w:val="28"/>
          <w:szCs w:val="28"/>
          <w:rtl/>
        </w:rPr>
        <w:lastRenderedPageBreak/>
        <w:t>فيفي هانم ظلت معادية له في الفصل الثالث راغبة في إفساد زيجته لتنتهي المسرحية كسابقتيها</w:t>
      </w:r>
      <w:r w:rsidR="000326F7" w:rsidRPr="00717418">
        <w:rPr>
          <w:rFonts w:asciiTheme="minorBidi" w:hAnsiTheme="minorBidi"/>
          <w:b/>
          <w:bCs/>
          <w:sz w:val="28"/>
          <w:szCs w:val="28"/>
          <w:rtl/>
        </w:rPr>
        <w:t xml:space="preserve"> بعفو زوج مدام فيفي وأ</w:t>
      </w:r>
      <w:r w:rsidR="00CA35A9" w:rsidRPr="00717418">
        <w:rPr>
          <w:rFonts w:asciiTheme="minorBidi" w:hAnsiTheme="minorBidi"/>
          <w:b/>
          <w:bCs/>
          <w:sz w:val="28"/>
          <w:szCs w:val="28"/>
          <w:rtl/>
        </w:rPr>
        <w:t>هل زوجته عنه لتتم الزيجة على خير.</w:t>
      </w:r>
    </w:p>
    <w:p w:rsidR="00CA35A9" w:rsidRDefault="000326F7"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أما </w:t>
      </w:r>
      <w:r w:rsidR="00CA35A9" w:rsidRPr="00717418">
        <w:rPr>
          <w:rFonts w:asciiTheme="minorBidi" w:hAnsiTheme="minorBidi"/>
          <w:b/>
          <w:bCs/>
          <w:sz w:val="28"/>
          <w:szCs w:val="28"/>
          <w:rtl/>
        </w:rPr>
        <w:t>مسرحية عمرو بن العاص فاتح مصر</w:t>
      </w:r>
      <w:r w:rsidRPr="00717418">
        <w:rPr>
          <w:rFonts w:asciiTheme="minorBidi" w:hAnsiTheme="minorBidi"/>
          <w:b/>
          <w:bCs/>
          <w:sz w:val="28"/>
          <w:szCs w:val="28"/>
          <w:rtl/>
        </w:rPr>
        <w:t>،</w:t>
      </w:r>
      <w:r w:rsidR="00CA35A9" w:rsidRPr="00717418">
        <w:rPr>
          <w:rFonts w:asciiTheme="minorBidi" w:hAnsiTheme="minorBidi"/>
          <w:b/>
          <w:bCs/>
          <w:sz w:val="28"/>
          <w:szCs w:val="28"/>
          <w:rtl/>
        </w:rPr>
        <w:t xml:space="preserve"> فقد سعى مؤلفها جاهد</w:t>
      </w:r>
      <w:r w:rsidRPr="00717418">
        <w:rPr>
          <w:rFonts w:asciiTheme="minorBidi" w:hAnsiTheme="minorBidi"/>
          <w:b/>
          <w:bCs/>
          <w:sz w:val="28"/>
          <w:szCs w:val="28"/>
          <w:rtl/>
        </w:rPr>
        <w:t>ً</w:t>
      </w:r>
      <w:r w:rsidR="00CA35A9" w:rsidRPr="00717418">
        <w:rPr>
          <w:rFonts w:asciiTheme="minorBidi" w:hAnsiTheme="minorBidi"/>
          <w:b/>
          <w:bCs/>
          <w:sz w:val="28"/>
          <w:szCs w:val="28"/>
          <w:rtl/>
        </w:rPr>
        <w:t xml:space="preserve">ا للتمسك بوحدة الحدث عبر محاولة ربط الفصول ببعضها </w:t>
      </w:r>
      <w:r w:rsidRPr="00717418">
        <w:rPr>
          <w:rFonts w:asciiTheme="minorBidi" w:hAnsiTheme="minorBidi"/>
          <w:b/>
          <w:bCs/>
          <w:sz w:val="28"/>
          <w:szCs w:val="28"/>
          <w:rtl/>
        </w:rPr>
        <w:t>عبر التمسك بتيمة حب الإسلام للسلام ومعاملته للأقباط بالحسنى كما أ</w:t>
      </w:r>
      <w:r w:rsidR="00CA35A9" w:rsidRPr="00717418">
        <w:rPr>
          <w:rFonts w:asciiTheme="minorBidi" w:hAnsiTheme="minorBidi"/>
          <w:b/>
          <w:bCs/>
          <w:sz w:val="28"/>
          <w:szCs w:val="28"/>
          <w:rtl/>
        </w:rPr>
        <w:t>وصى النبي</w:t>
      </w:r>
      <w:r w:rsidR="000D2DBD">
        <w:rPr>
          <w:rFonts w:asciiTheme="minorBidi" w:hAnsiTheme="minorBidi" w:hint="cs"/>
          <w:b/>
          <w:bCs/>
          <w:sz w:val="28"/>
          <w:szCs w:val="28"/>
          <w:rtl/>
        </w:rPr>
        <w:t xml:space="preserve"> </w:t>
      </w:r>
      <w:r w:rsidRPr="00717418">
        <w:rPr>
          <w:rFonts w:asciiTheme="minorBidi" w:hAnsiTheme="minorBidi"/>
          <w:b/>
          <w:bCs/>
          <w:sz w:val="28"/>
          <w:szCs w:val="28"/>
          <w:rtl/>
        </w:rPr>
        <w:t>(ص)</w:t>
      </w:r>
      <w:r w:rsidR="00CA35A9" w:rsidRPr="00717418">
        <w:rPr>
          <w:rFonts w:asciiTheme="minorBidi" w:hAnsiTheme="minorBidi"/>
          <w:b/>
          <w:bCs/>
          <w:sz w:val="28"/>
          <w:szCs w:val="28"/>
          <w:rtl/>
        </w:rPr>
        <w:t>، وتخلي</w:t>
      </w:r>
      <w:r w:rsidRPr="00717418">
        <w:rPr>
          <w:rFonts w:asciiTheme="minorBidi" w:hAnsiTheme="minorBidi"/>
          <w:b/>
          <w:bCs/>
          <w:sz w:val="28"/>
          <w:szCs w:val="28"/>
          <w:rtl/>
        </w:rPr>
        <w:t>ص أهل مصر من ظلم الرومان. غير أ</w:t>
      </w:r>
      <w:r w:rsidR="00CA35A9" w:rsidRPr="00717418">
        <w:rPr>
          <w:rFonts w:asciiTheme="minorBidi" w:hAnsiTheme="minorBidi"/>
          <w:b/>
          <w:bCs/>
          <w:sz w:val="28"/>
          <w:szCs w:val="28"/>
          <w:rtl/>
        </w:rPr>
        <w:t>ن الكاتب لم يتمكن من السيطرة على كثرة التفصيلا</w:t>
      </w:r>
      <w:r w:rsidRPr="00717418">
        <w:rPr>
          <w:rFonts w:asciiTheme="minorBidi" w:hAnsiTheme="minorBidi"/>
          <w:b/>
          <w:bCs/>
          <w:sz w:val="28"/>
          <w:szCs w:val="28"/>
          <w:rtl/>
        </w:rPr>
        <w:t>ت</w:t>
      </w:r>
      <w:r w:rsidR="00CA35A9" w:rsidRPr="00717418">
        <w:rPr>
          <w:rFonts w:asciiTheme="minorBidi" w:hAnsiTheme="minorBidi"/>
          <w:b/>
          <w:bCs/>
          <w:sz w:val="28"/>
          <w:szCs w:val="28"/>
          <w:rtl/>
        </w:rPr>
        <w:t xml:space="preserve"> التاريخية التي احتوتها المسرحية</w:t>
      </w:r>
      <w:r w:rsidRPr="00717418">
        <w:rPr>
          <w:rFonts w:asciiTheme="minorBidi" w:hAnsiTheme="minorBidi"/>
          <w:b/>
          <w:bCs/>
          <w:sz w:val="28"/>
          <w:szCs w:val="28"/>
          <w:rtl/>
        </w:rPr>
        <w:t>؛</w:t>
      </w:r>
      <w:r w:rsidR="00CA35A9" w:rsidRPr="00717418">
        <w:rPr>
          <w:rFonts w:asciiTheme="minorBidi" w:hAnsiTheme="minorBidi"/>
          <w:b/>
          <w:bCs/>
          <w:sz w:val="28"/>
          <w:szCs w:val="28"/>
          <w:rtl/>
        </w:rPr>
        <w:t xml:space="preserve"> فأفقدت النص التكثيف والتركيز الل</w:t>
      </w:r>
      <w:r w:rsidRPr="00717418">
        <w:rPr>
          <w:rFonts w:asciiTheme="minorBidi" w:hAnsiTheme="minorBidi"/>
          <w:b/>
          <w:bCs/>
          <w:sz w:val="28"/>
          <w:szCs w:val="28"/>
          <w:rtl/>
        </w:rPr>
        <w:t>ازمين لأ</w:t>
      </w:r>
      <w:r w:rsidR="00CA35A9" w:rsidRPr="00717418">
        <w:rPr>
          <w:rFonts w:asciiTheme="minorBidi" w:hAnsiTheme="minorBidi"/>
          <w:b/>
          <w:bCs/>
          <w:sz w:val="28"/>
          <w:szCs w:val="28"/>
          <w:rtl/>
        </w:rPr>
        <w:t>ي عمل مسرحي.</w:t>
      </w:r>
    </w:p>
    <w:p w:rsidR="000D2DBD" w:rsidRPr="00717418" w:rsidRDefault="000D2DBD" w:rsidP="00717418">
      <w:pPr>
        <w:spacing w:after="0" w:line="360" w:lineRule="auto"/>
        <w:ind w:firstLine="720"/>
        <w:jc w:val="both"/>
        <w:rPr>
          <w:rFonts w:asciiTheme="minorBidi" w:hAnsiTheme="minorBidi"/>
          <w:b/>
          <w:bCs/>
          <w:sz w:val="28"/>
          <w:szCs w:val="28"/>
          <w:rtl/>
        </w:rPr>
      </w:pPr>
    </w:p>
    <w:p w:rsidR="00CA35A9" w:rsidRDefault="00CA35A9" w:rsidP="00717418">
      <w:pPr>
        <w:spacing w:after="0" w:line="360" w:lineRule="auto"/>
        <w:ind w:firstLine="720"/>
        <w:jc w:val="center"/>
        <w:rPr>
          <w:rFonts w:asciiTheme="minorBidi" w:hAnsiTheme="minorBidi"/>
          <w:b/>
          <w:bCs/>
          <w:sz w:val="28"/>
          <w:szCs w:val="28"/>
          <w:rtl/>
          <w:lang w:bidi="ar-EG"/>
        </w:rPr>
      </w:pPr>
      <w:r w:rsidRPr="00717418">
        <w:rPr>
          <w:rFonts w:asciiTheme="minorBidi" w:hAnsiTheme="minorBidi"/>
          <w:b/>
          <w:bCs/>
          <w:sz w:val="28"/>
          <w:szCs w:val="28"/>
          <w:rtl/>
        </w:rPr>
        <w:t>(2-</w:t>
      </w:r>
      <w:r w:rsidR="000326F7" w:rsidRPr="00717418">
        <w:rPr>
          <w:rFonts w:asciiTheme="minorBidi" w:hAnsiTheme="minorBidi"/>
          <w:b/>
          <w:bCs/>
          <w:sz w:val="28"/>
          <w:szCs w:val="28"/>
          <w:rtl/>
        </w:rPr>
        <w:t>3</w:t>
      </w:r>
      <w:r w:rsidRPr="00717418">
        <w:rPr>
          <w:rFonts w:asciiTheme="minorBidi" w:hAnsiTheme="minorBidi"/>
          <w:b/>
          <w:bCs/>
          <w:sz w:val="28"/>
          <w:szCs w:val="28"/>
          <w:rtl/>
        </w:rPr>
        <w:t>)</w:t>
      </w:r>
    </w:p>
    <w:p w:rsidR="0089141D" w:rsidRPr="00717418" w:rsidRDefault="0089141D" w:rsidP="00717418">
      <w:pPr>
        <w:spacing w:after="0" w:line="360" w:lineRule="auto"/>
        <w:ind w:firstLine="720"/>
        <w:jc w:val="center"/>
        <w:rPr>
          <w:rFonts w:asciiTheme="minorBidi" w:hAnsiTheme="minorBidi"/>
          <w:b/>
          <w:bCs/>
          <w:sz w:val="28"/>
          <w:szCs w:val="28"/>
          <w:rtl/>
          <w:lang w:bidi="ar-EG"/>
        </w:rPr>
      </w:pPr>
    </w:p>
    <w:p w:rsidR="00CA35A9" w:rsidRPr="00717418" w:rsidRDefault="00CA35A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وإذا كانت وحدات الحدث والزم</w:t>
      </w:r>
      <w:r w:rsidR="000326F7" w:rsidRPr="00717418">
        <w:rPr>
          <w:rFonts w:asciiTheme="minorBidi" w:hAnsiTheme="minorBidi"/>
          <w:b/>
          <w:bCs/>
          <w:sz w:val="28"/>
          <w:szCs w:val="28"/>
          <w:rtl/>
        </w:rPr>
        <w:t>ان والم</w:t>
      </w:r>
      <w:r w:rsidRPr="00717418">
        <w:rPr>
          <w:rFonts w:asciiTheme="minorBidi" w:hAnsiTheme="minorBidi"/>
          <w:b/>
          <w:bCs/>
          <w:sz w:val="28"/>
          <w:szCs w:val="28"/>
          <w:rtl/>
        </w:rPr>
        <w:t>كان تمثل رافد</w:t>
      </w:r>
      <w:r w:rsidR="000326F7" w:rsidRPr="00717418">
        <w:rPr>
          <w:rFonts w:asciiTheme="minorBidi" w:hAnsiTheme="minorBidi"/>
          <w:b/>
          <w:bCs/>
          <w:sz w:val="28"/>
          <w:szCs w:val="28"/>
          <w:rtl/>
        </w:rPr>
        <w:t>ً</w:t>
      </w:r>
      <w:r w:rsidRPr="00717418">
        <w:rPr>
          <w:rFonts w:asciiTheme="minorBidi" w:hAnsiTheme="minorBidi"/>
          <w:b/>
          <w:bCs/>
          <w:sz w:val="28"/>
          <w:szCs w:val="28"/>
          <w:rtl/>
        </w:rPr>
        <w:t>ا غربي</w:t>
      </w:r>
      <w:r w:rsidR="000326F7" w:rsidRPr="00717418">
        <w:rPr>
          <w:rFonts w:asciiTheme="minorBidi" w:hAnsiTheme="minorBidi"/>
          <w:b/>
          <w:bCs/>
          <w:sz w:val="28"/>
          <w:szCs w:val="28"/>
          <w:rtl/>
        </w:rPr>
        <w:t>ًّ</w:t>
      </w:r>
      <w:r w:rsidRPr="00717418">
        <w:rPr>
          <w:rFonts w:asciiTheme="minorBidi" w:hAnsiTheme="minorBidi"/>
          <w:b/>
          <w:bCs/>
          <w:sz w:val="28"/>
          <w:szCs w:val="28"/>
          <w:rtl/>
        </w:rPr>
        <w:t>ا في معظم المسرحيات المدروسة</w:t>
      </w:r>
      <w:r w:rsidR="000326F7" w:rsidRPr="00717418">
        <w:rPr>
          <w:rFonts w:asciiTheme="minorBidi" w:hAnsiTheme="minorBidi"/>
          <w:b/>
          <w:bCs/>
          <w:sz w:val="28"/>
          <w:szCs w:val="28"/>
          <w:rtl/>
        </w:rPr>
        <w:t>، فإ</w:t>
      </w:r>
      <w:r w:rsidRPr="00717418">
        <w:rPr>
          <w:rFonts w:asciiTheme="minorBidi" w:hAnsiTheme="minorBidi"/>
          <w:b/>
          <w:bCs/>
          <w:sz w:val="28"/>
          <w:szCs w:val="28"/>
          <w:rtl/>
        </w:rPr>
        <w:t>ن معظمها كان قد اتخذ إطار</w:t>
      </w:r>
      <w:r w:rsidR="000326F7" w:rsidRPr="00717418">
        <w:rPr>
          <w:rFonts w:asciiTheme="minorBidi" w:hAnsiTheme="minorBidi"/>
          <w:b/>
          <w:bCs/>
          <w:sz w:val="28"/>
          <w:szCs w:val="28"/>
          <w:rtl/>
        </w:rPr>
        <w:t>ً</w:t>
      </w:r>
      <w:r w:rsidRPr="00717418">
        <w:rPr>
          <w:rFonts w:asciiTheme="minorBidi" w:hAnsiTheme="minorBidi"/>
          <w:b/>
          <w:bCs/>
          <w:sz w:val="28"/>
          <w:szCs w:val="28"/>
          <w:rtl/>
        </w:rPr>
        <w:t>ا كوميدي</w:t>
      </w:r>
      <w:r w:rsidR="000326F7" w:rsidRPr="00717418">
        <w:rPr>
          <w:rFonts w:asciiTheme="minorBidi" w:hAnsiTheme="minorBidi"/>
          <w:b/>
          <w:bCs/>
          <w:sz w:val="28"/>
          <w:szCs w:val="28"/>
          <w:rtl/>
        </w:rPr>
        <w:t>ًّا يشبه أ</w:t>
      </w:r>
      <w:r w:rsidRPr="00717418">
        <w:rPr>
          <w:rFonts w:asciiTheme="minorBidi" w:hAnsiTheme="minorBidi"/>
          <w:b/>
          <w:bCs/>
          <w:sz w:val="28"/>
          <w:szCs w:val="28"/>
          <w:rtl/>
        </w:rPr>
        <w:t>حيان</w:t>
      </w:r>
      <w:r w:rsidR="000326F7" w:rsidRPr="00717418">
        <w:rPr>
          <w:rFonts w:asciiTheme="minorBidi" w:hAnsiTheme="minorBidi"/>
          <w:b/>
          <w:bCs/>
          <w:sz w:val="28"/>
          <w:szCs w:val="28"/>
          <w:rtl/>
        </w:rPr>
        <w:t>ً</w:t>
      </w:r>
      <w:r w:rsidRPr="00717418">
        <w:rPr>
          <w:rFonts w:asciiTheme="minorBidi" w:hAnsiTheme="minorBidi"/>
          <w:b/>
          <w:bCs/>
          <w:sz w:val="28"/>
          <w:szCs w:val="28"/>
          <w:rtl/>
        </w:rPr>
        <w:t>ا بعض السياقات الكوميدية التي احتوتها الليالي – خاصة مسرحية ما</w:t>
      </w:r>
      <w:r w:rsidR="000326F7" w:rsidRPr="00717418">
        <w:rPr>
          <w:rFonts w:asciiTheme="minorBidi" w:hAnsiTheme="minorBidi"/>
          <w:b/>
          <w:bCs/>
          <w:sz w:val="28"/>
          <w:szCs w:val="28"/>
          <w:rtl/>
        </w:rPr>
        <w:t xml:space="preserve"> فيش منها لبديع خيري- غير أ</w:t>
      </w:r>
      <w:r w:rsidRPr="00717418">
        <w:rPr>
          <w:rFonts w:asciiTheme="minorBidi" w:hAnsiTheme="minorBidi"/>
          <w:b/>
          <w:bCs/>
          <w:sz w:val="28"/>
          <w:szCs w:val="28"/>
          <w:rtl/>
        </w:rPr>
        <w:t>ن مسرحي</w:t>
      </w:r>
      <w:r w:rsidR="000326F7" w:rsidRPr="00717418">
        <w:rPr>
          <w:rFonts w:asciiTheme="minorBidi" w:hAnsiTheme="minorBidi"/>
          <w:b/>
          <w:bCs/>
          <w:sz w:val="28"/>
          <w:szCs w:val="28"/>
          <w:rtl/>
        </w:rPr>
        <w:t>تين أخريين كانتا قد اتخذت بشكل أ</w:t>
      </w:r>
      <w:r w:rsidRPr="00717418">
        <w:rPr>
          <w:rFonts w:asciiTheme="minorBidi" w:hAnsiTheme="minorBidi"/>
          <w:b/>
          <w:bCs/>
          <w:sz w:val="28"/>
          <w:szCs w:val="28"/>
          <w:rtl/>
        </w:rPr>
        <w:t>وضح صيغة الكوميد</w:t>
      </w:r>
      <w:r w:rsidR="000326F7" w:rsidRPr="00717418">
        <w:rPr>
          <w:rFonts w:asciiTheme="minorBidi" w:hAnsiTheme="minorBidi"/>
          <w:b/>
          <w:bCs/>
          <w:sz w:val="28"/>
          <w:szCs w:val="28"/>
          <w:rtl/>
        </w:rPr>
        <w:t>ي</w:t>
      </w:r>
      <w:r w:rsidRPr="00717418">
        <w:rPr>
          <w:rFonts w:asciiTheme="minorBidi" w:hAnsiTheme="minorBidi"/>
          <w:b/>
          <w:bCs/>
          <w:sz w:val="28"/>
          <w:szCs w:val="28"/>
          <w:rtl/>
        </w:rPr>
        <w:t xml:space="preserve">ا </w:t>
      </w:r>
      <w:r w:rsidR="000326F7" w:rsidRPr="00717418">
        <w:rPr>
          <w:rFonts w:asciiTheme="minorBidi" w:hAnsiTheme="minorBidi"/>
          <w:b/>
          <w:bCs/>
          <w:sz w:val="28"/>
          <w:szCs w:val="28"/>
          <w:rtl/>
        </w:rPr>
        <w:t>ديل</w:t>
      </w:r>
      <w:r w:rsidRPr="00717418">
        <w:rPr>
          <w:rFonts w:asciiTheme="minorBidi" w:hAnsiTheme="minorBidi"/>
          <w:b/>
          <w:bCs/>
          <w:sz w:val="28"/>
          <w:szCs w:val="28"/>
          <w:rtl/>
        </w:rPr>
        <w:t>لارتي ، وهما مسرحيتا أحلاهم والطمبورة، واتخذت مسرحية عمرو بن العاص فاتح مص</w:t>
      </w:r>
      <w:r w:rsidR="000326F7" w:rsidRPr="00717418">
        <w:rPr>
          <w:rFonts w:asciiTheme="minorBidi" w:hAnsiTheme="minorBidi"/>
          <w:b/>
          <w:bCs/>
          <w:sz w:val="28"/>
          <w:szCs w:val="28"/>
          <w:rtl/>
        </w:rPr>
        <w:t>ر شكل التراجيكوميديا؛ إذ</w:t>
      </w:r>
      <w:r w:rsidRPr="00717418">
        <w:rPr>
          <w:rFonts w:asciiTheme="minorBidi" w:hAnsiTheme="minorBidi"/>
          <w:b/>
          <w:bCs/>
          <w:sz w:val="28"/>
          <w:szCs w:val="28"/>
          <w:rtl/>
        </w:rPr>
        <w:t xml:space="preserve"> لم</w:t>
      </w:r>
      <w:r w:rsidR="000326F7" w:rsidRPr="00717418">
        <w:rPr>
          <w:rFonts w:asciiTheme="minorBidi" w:hAnsiTheme="minorBidi"/>
          <w:b/>
          <w:bCs/>
          <w:sz w:val="28"/>
          <w:szCs w:val="28"/>
          <w:rtl/>
        </w:rPr>
        <w:t xml:space="preserve"> ت</w:t>
      </w:r>
      <w:r w:rsidRPr="00717418">
        <w:rPr>
          <w:rFonts w:asciiTheme="minorBidi" w:hAnsiTheme="minorBidi"/>
          <w:b/>
          <w:bCs/>
          <w:sz w:val="28"/>
          <w:szCs w:val="28"/>
          <w:rtl/>
        </w:rPr>
        <w:t>كتمل ف</w:t>
      </w:r>
      <w:r w:rsidR="000326F7" w:rsidRPr="00717418">
        <w:rPr>
          <w:rFonts w:asciiTheme="minorBidi" w:hAnsiTheme="minorBidi"/>
          <w:b/>
          <w:bCs/>
          <w:sz w:val="28"/>
          <w:szCs w:val="28"/>
          <w:rtl/>
        </w:rPr>
        <w:t>يها عناصر التراجيديا بمعناها الأ</w:t>
      </w:r>
      <w:r w:rsidRPr="00717418">
        <w:rPr>
          <w:rFonts w:asciiTheme="minorBidi" w:hAnsiTheme="minorBidi"/>
          <w:b/>
          <w:bCs/>
          <w:sz w:val="28"/>
          <w:szCs w:val="28"/>
          <w:rtl/>
        </w:rPr>
        <w:t>رسطي.</w:t>
      </w:r>
    </w:p>
    <w:p w:rsidR="00D00145" w:rsidRPr="00717418" w:rsidRDefault="000326F7" w:rsidP="00717418">
      <w:pPr>
        <w:spacing w:after="0" w:line="360" w:lineRule="auto"/>
        <w:ind w:firstLine="720"/>
        <w:jc w:val="both"/>
        <w:rPr>
          <w:rFonts w:asciiTheme="minorBidi" w:hAnsiTheme="minorBidi"/>
          <w:b/>
          <w:bCs/>
          <w:sz w:val="28"/>
          <w:szCs w:val="28"/>
          <w:rtl/>
          <w:lang w:bidi="ar-EG"/>
        </w:rPr>
      </w:pPr>
      <w:r w:rsidRPr="00717418">
        <w:rPr>
          <w:rFonts w:asciiTheme="minorBidi" w:hAnsiTheme="minorBidi"/>
          <w:b/>
          <w:bCs/>
          <w:sz w:val="28"/>
          <w:szCs w:val="28"/>
          <w:rtl/>
        </w:rPr>
        <w:t xml:space="preserve">أما عن الكوميديا ديللارتي فقد </w:t>
      </w:r>
      <w:r w:rsidR="00D00145" w:rsidRPr="00717418">
        <w:rPr>
          <w:rFonts w:asciiTheme="minorBidi" w:hAnsiTheme="minorBidi"/>
          <w:b/>
          <w:bCs/>
          <w:sz w:val="28"/>
          <w:szCs w:val="28"/>
          <w:rtl/>
        </w:rPr>
        <w:t>كان لها وجودها المؤثر والواضح على المؤلفين المصريين</w:t>
      </w:r>
      <w:r w:rsidR="00C94D38" w:rsidRPr="00717418">
        <w:rPr>
          <w:rFonts w:asciiTheme="minorBidi" w:hAnsiTheme="minorBidi"/>
          <w:b/>
          <w:bCs/>
          <w:sz w:val="28"/>
          <w:szCs w:val="28"/>
          <w:rtl/>
        </w:rPr>
        <w:t>؛ حيث يفسر محمد يوسف نجم بعض مسببات الإضحاك في المسرحيات الهزلية في هذه الفترة المبكرة بسبب وقوع بعض الكتاب المصريي</w:t>
      </w:r>
      <w:r w:rsidRPr="00717418">
        <w:rPr>
          <w:rFonts w:asciiTheme="minorBidi" w:hAnsiTheme="minorBidi"/>
          <w:b/>
          <w:bCs/>
          <w:sz w:val="28"/>
          <w:szCs w:val="28"/>
          <w:rtl/>
        </w:rPr>
        <w:t>ن على بعض من عناصر الإضحاك هذه "</w:t>
      </w:r>
      <w:r w:rsidR="00C94D38" w:rsidRPr="00717418">
        <w:rPr>
          <w:rFonts w:asciiTheme="minorBidi" w:hAnsiTheme="minorBidi"/>
          <w:b/>
          <w:bCs/>
          <w:sz w:val="28"/>
          <w:szCs w:val="28"/>
          <w:rtl/>
        </w:rPr>
        <w:t xml:space="preserve">في مسرحيات الملهاة الإيطالية المرتجلة </w:t>
      </w:r>
      <w:r w:rsidR="00C94D38" w:rsidRPr="00717418">
        <w:rPr>
          <w:rFonts w:asciiTheme="minorBidi" w:hAnsiTheme="minorBidi"/>
          <w:b/>
          <w:bCs/>
          <w:sz w:val="28"/>
          <w:szCs w:val="28"/>
        </w:rPr>
        <w:t>commedia dell arte</w:t>
      </w:r>
      <w:r w:rsidR="00C94D38" w:rsidRPr="00717418">
        <w:rPr>
          <w:rFonts w:asciiTheme="minorBidi" w:hAnsiTheme="minorBidi"/>
          <w:b/>
          <w:bCs/>
          <w:sz w:val="28"/>
          <w:szCs w:val="28"/>
          <w:rtl/>
          <w:lang w:bidi="ar-EG"/>
        </w:rPr>
        <w:t>) على شيء من هذا القبيل"</w:t>
      </w:r>
      <w:r w:rsidR="00C94D38" w:rsidRPr="00717418">
        <w:rPr>
          <w:rFonts w:asciiTheme="minorBidi" w:hAnsiTheme="minorBidi"/>
          <w:b/>
          <w:bCs/>
          <w:color w:val="000000"/>
          <w:sz w:val="28"/>
          <w:szCs w:val="28"/>
          <w:vertAlign w:val="superscript"/>
          <w:rtl/>
        </w:rPr>
        <w:t>(</w:t>
      </w:r>
      <w:r w:rsidR="00C94D38" w:rsidRPr="00717418">
        <w:rPr>
          <w:rStyle w:val="FootnoteReference"/>
          <w:rFonts w:asciiTheme="minorBidi" w:hAnsiTheme="minorBidi"/>
          <w:b/>
          <w:bCs/>
          <w:color w:val="000000"/>
          <w:sz w:val="28"/>
          <w:szCs w:val="28"/>
          <w:rtl/>
        </w:rPr>
        <w:footnoteReference w:id="39"/>
      </w:r>
      <w:r w:rsidR="00C94D38" w:rsidRPr="00717418">
        <w:rPr>
          <w:rFonts w:asciiTheme="minorBidi" w:hAnsiTheme="minorBidi"/>
          <w:b/>
          <w:bCs/>
          <w:color w:val="000000"/>
          <w:sz w:val="28"/>
          <w:szCs w:val="28"/>
          <w:vertAlign w:val="superscript"/>
          <w:rtl/>
        </w:rPr>
        <w:t>)</w:t>
      </w:r>
      <w:r w:rsidR="00C94D38" w:rsidRPr="00717418">
        <w:rPr>
          <w:rFonts w:asciiTheme="minorBidi" w:hAnsiTheme="minorBidi"/>
          <w:b/>
          <w:bCs/>
          <w:sz w:val="28"/>
          <w:szCs w:val="28"/>
          <w:rtl/>
        </w:rPr>
        <w:t>.</w:t>
      </w:r>
    </w:p>
    <w:p w:rsidR="00516977" w:rsidRPr="00717418" w:rsidRDefault="00C94D3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وهي </w:t>
      </w:r>
      <w:r w:rsidR="000326F7" w:rsidRPr="00717418">
        <w:rPr>
          <w:rFonts w:asciiTheme="minorBidi" w:hAnsiTheme="minorBidi"/>
          <w:b/>
          <w:bCs/>
          <w:sz w:val="28"/>
          <w:szCs w:val="28"/>
          <w:rtl/>
        </w:rPr>
        <w:t>نوع من الكوميديا نشأ باعتباره "</w:t>
      </w:r>
      <w:r w:rsidRPr="00717418">
        <w:rPr>
          <w:rFonts w:asciiTheme="minorBidi" w:hAnsiTheme="minorBidi"/>
          <w:b/>
          <w:bCs/>
          <w:sz w:val="28"/>
          <w:szCs w:val="28"/>
          <w:rtl/>
        </w:rPr>
        <w:t>كوميديا شعبية  نبعت من ج</w:t>
      </w:r>
      <w:r w:rsidR="000326F7" w:rsidRPr="00717418">
        <w:rPr>
          <w:rFonts w:asciiTheme="minorBidi" w:hAnsiTheme="minorBidi"/>
          <w:b/>
          <w:bCs/>
          <w:sz w:val="28"/>
          <w:szCs w:val="28"/>
          <w:rtl/>
        </w:rPr>
        <w:t xml:space="preserve">ذور إيطالية  كشجرة باسقة امتدت </w:t>
      </w:r>
      <w:r w:rsidRPr="00717418">
        <w:rPr>
          <w:rFonts w:asciiTheme="minorBidi" w:hAnsiTheme="minorBidi"/>
          <w:b/>
          <w:bCs/>
          <w:sz w:val="28"/>
          <w:szCs w:val="28"/>
          <w:rtl/>
        </w:rPr>
        <w:t>فروعها لتغطي إسبانيا وفرنسا وتركت في مسرحهما بصمات باقية على مر الدهر"</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40"/>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xml:space="preserve">. ولذلك </w:t>
      </w:r>
      <w:r w:rsidR="000326F7" w:rsidRPr="00717418">
        <w:rPr>
          <w:rFonts w:asciiTheme="minorBidi" w:hAnsiTheme="minorBidi"/>
          <w:b/>
          <w:bCs/>
          <w:sz w:val="28"/>
          <w:szCs w:val="28"/>
          <w:rtl/>
        </w:rPr>
        <w:t>فمن الطبيعي – خاصة مع وجود فرق أجنبية فرنسية وإ</w:t>
      </w:r>
      <w:r w:rsidRPr="00717418">
        <w:rPr>
          <w:rFonts w:asciiTheme="minorBidi" w:hAnsiTheme="minorBidi"/>
          <w:b/>
          <w:bCs/>
          <w:sz w:val="28"/>
          <w:szCs w:val="28"/>
          <w:rtl/>
        </w:rPr>
        <w:t>يطالية في مصر في هذه الفترة</w:t>
      </w:r>
      <w:r w:rsidR="000326F7" w:rsidRPr="00717418">
        <w:rPr>
          <w:rFonts w:asciiTheme="minorBidi" w:hAnsiTheme="minorBidi"/>
          <w:b/>
          <w:bCs/>
          <w:sz w:val="28"/>
          <w:szCs w:val="28"/>
          <w:rtl/>
        </w:rPr>
        <w:t xml:space="preserve"> </w:t>
      </w:r>
      <w:r w:rsidR="00516977" w:rsidRPr="00717418">
        <w:rPr>
          <w:rFonts w:asciiTheme="minorBidi" w:hAnsiTheme="minorBidi"/>
          <w:b/>
          <w:bCs/>
          <w:sz w:val="28"/>
          <w:szCs w:val="28"/>
          <w:rtl/>
        </w:rPr>
        <w:t>–</w:t>
      </w:r>
    </w:p>
    <w:p w:rsidR="00C94D38" w:rsidRPr="00717418" w:rsidRDefault="000326F7"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 xml:space="preserve"> أ</w:t>
      </w:r>
      <w:r w:rsidR="00C94D38" w:rsidRPr="00717418">
        <w:rPr>
          <w:rFonts w:asciiTheme="minorBidi" w:hAnsiTheme="minorBidi"/>
          <w:b/>
          <w:bCs/>
          <w:sz w:val="28"/>
          <w:szCs w:val="28"/>
          <w:rtl/>
        </w:rPr>
        <w:t xml:space="preserve">ن يقع </w:t>
      </w:r>
      <w:r w:rsidRPr="00717418">
        <w:rPr>
          <w:rFonts w:asciiTheme="minorBidi" w:hAnsiTheme="minorBidi"/>
          <w:b/>
          <w:bCs/>
          <w:sz w:val="28"/>
          <w:szCs w:val="28"/>
          <w:rtl/>
        </w:rPr>
        <w:t>عليها مؤلفو المسرح المصري- كما أشار نجم – وأن يتأثروا بها، خاصة أ</w:t>
      </w:r>
      <w:r w:rsidR="00C94D38" w:rsidRPr="00717418">
        <w:rPr>
          <w:rFonts w:asciiTheme="minorBidi" w:hAnsiTheme="minorBidi"/>
          <w:b/>
          <w:bCs/>
          <w:sz w:val="28"/>
          <w:szCs w:val="28"/>
          <w:rtl/>
        </w:rPr>
        <w:t>نها أصبحت</w:t>
      </w:r>
      <w:r w:rsidRPr="00717418">
        <w:rPr>
          <w:rFonts w:asciiTheme="minorBidi" w:hAnsiTheme="minorBidi"/>
          <w:b/>
          <w:bCs/>
          <w:sz w:val="28"/>
          <w:szCs w:val="28"/>
          <w:rtl/>
        </w:rPr>
        <w:t xml:space="preserve"> موضع احتكاك مباشر عند مشاهدة جم</w:t>
      </w:r>
      <w:r w:rsidR="00C94D38" w:rsidRPr="00717418">
        <w:rPr>
          <w:rFonts w:asciiTheme="minorBidi" w:hAnsiTheme="minorBidi"/>
          <w:b/>
          <w:bCs/>
          <w:sz w:val="28"/>
          <w:szCs w:val="28"/>
          <w:rtl/>
        </w:rPr>
        <w:t>اهير المسرح المصري</w:t>
      </w:r>
      <w:r w:rsidRPr="00717418">
        <w:rPr>
          <w:rFonts w:asciiTheme="minorBidi" w:hAnsiTheme="minorBidi"/>
          <w:b/>
          <w:bCs/>
          <w:sz w:val="28"/>
          <w:szCs w:val="28"/>
          <w:rtl/>
        </w:rPr>
        <w:t xml:space="preserve"> ومؤلفوه ونقاده</w:t>
      </w:r>
      <w:r w:rsidR="00C94D38" w:rsidRPr="00717418">
        <w:rPr>
          <w:rFonts w:asciiTheme="minorBidi" w:hAnsiTheme="minorBidi"/>
          <w:b/>
          <w:bCs/>
          <w:sz w:val="28"/>
          <w:szCs w:val="28"/>
          <w:rtl/>
        </w:rPr>
        <w:t xml:space="preserve"> لها </w:t>
      </w:r>
      <w:r w:rsidRPr="00717418">
        <w:rPr>
          <w:rFonts w:asciiTheme="minorBidi" w:hAnsiTheme="minorBidi"/>
          <w:b/>
          <w:bCs/>
          <w:sz w:val="28"/>
          <w:szCs w:val="28"/>
          <w:rtl/>
        </w:rPr>
        <w:t>على خشباته.</w:t>
      </w:r>
    </w:p>
    <w:p w:rsidR="00BC10CE" w:rsidRPr="00717418" w:rsidRDefault="00BC10CE"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يدعم هذا الرأي أيضًا أن الكوميديا ارتبطت ف</w:t>
      </w:r>
      <w:r w:rsidR="000326F7" w:rsidRPr="00717418">
        <w:rPr>
          <w:rFonts w:asciiTheme="minorBidi" w:hAnsiTheme="minorBidi"/>
          <w:b/>
          <w:bCs/>
          <w:sz w:val="28"/>
          <w:szCs w:val="28"/>
          <w:rtl/>
        </w:rPr>
        <w:t>ي المسرح المصري بالعامية وهو الأ</w:t>
      </w:r>
      <w:r w:rsidRPr="00717418">
        <w:rPr>
          <w:rFonts w:asciiTheme="minorBidi" w:hAnsiTheme="minorBidi"/>
          <w:b/>
          <w:bCs/>
          <w:sz w:val="28"/>
          <w:szCs w:val="28"/>
          <w:rtl/>
        </w:rPr>
        <w:t>مر نفسه الذي كان موجود</w:t>
      </w:r>
      <w:r w:rsidR="000326F7" w:rsidRPr="00717418">
        <w:rPr>
          <w:rFonts w:asciiTheme="minorBidi" w:hAnsiTheme="minorBidi"/>
          <w:b/>
          <w:bCs/>
          <w:sz w:val="28"/>
          <w:szCs w:val="28"/>
          <w:rtl/>
        </w:rPr>
        <w:t>ً</w:t>
      </w:r>
      <w:r w:rsidRPr="00717418">
        <w:rPr>
          <w:rFonts w:asciiTheme="minorBidi" w:hAnsiTheme="minorBidi"/>
          <w:b/>
          <w:bCs/>
          <w:sz w:val="28"/>
          <w:szCs w:val="28"/>
          <w:rtl/>
        </w:rPr>
        <w:t>ا في</w:t>
      </w:r>
      <w:r w:rsidR="000326F7" w:rsidRPr="00717418">
        <w:rPr>
          <w:rFonts w:asciiTheme="minorBidi" w:hAnsiTheme="minorBidi"/>
          <w:b/>
          <w:bCs/>
          <w:sz w:val="28"/>
          <w:szCs w:val="28"/>
          <w:rtl/>
        </w:rPr>
        <w:t xml:space="preserve"> كثير من الحضارات الغربية – ومنها</w:t>
      </w:r>
      <w:r w:rsidRPr="00717418">
        <w:rPr>
          <w:rFonts w:asciiTheme="minorBidi" w:hAnsiTheme="minorBidi"/>
          <w:b/>
          <w:bCs/>
          <w:sz w:val="28"/>
          <w:szCs w:val="28"/>
          <w:rtl/>
        </w:rPr>
        <w:t xml:space="preserve"> </w:t>
      </w:r>
      <w:r w:rsidR="000326F7" w:rsidRPr="00717418">
        <w:rPr>
          <w:rFonts w:asciiTheme="minorBidi" w:hAnsiTheme="minorBidi"/>
          <w:b/>
          <w:bCs/>
          <w:sz w:val="28"/>
          <w:szCs w:val="28"/>
          <w:rtl/>
        </w:rPr>
        <w:t xml:space="preserve">الإيطالية- </w:t>
      </w:r>
      <w:r w:rsidR="00516977" w:rsidRPr="00717418">
        <w:rPr>
          <w:rFonts w:asciiTheme="minorBidi" w:hAnsiTheme="minorBidi"/>
          <w:b/>
          <w:bCs/>
          <w:sz w:val="28"/>
          <w:szCs w:val="28"/>
          <w:rtl/>
        </w:rPr>
        <w:t>ولذلك فإ</w:t>
      </w:r>
      <w:r w:rsidRPr="00717418">
        <w:rPr>
          <w:rFonts w:asciiTheme="minorBidi" w:hAnsiTheme="minorBidi"/>
          <w:b/>
          <w:bCs/>
          <w:sz w:val="28"/>
          <w:szCs w:val="28"/>
          <w:rtl/>
        </w:rPr>
        <w:t>ن ا</w:t>
      </w:r>
      <w:r w:rsidR="00516977" w:rsidRPr="00717418">
        <w:rPr>
          <w:rFonts w:asciiTheme="minorBidi" w:hAnsiTheme="minorBidi"/>
          <w:b/>
          <w:bCs/>
          <w:sz w:val="28"/>
          <w:szCs w:val="28"/>
          <w:rtl/>
        </w:rPr>
        <w:t>لربط بين الكوميديا والعامية هو أ</w:t>
      </w:r>
      <w:r w:rsidRPr="00717418">
        <w:rPr>
          <w:rFonts w:asciiTheme="minorBidi" w:hAnsiTheme="minorBidi"/>
          <w:b/>
          <w:bCs/>
          <w:sz w:val="28"/>
          <w:szCs w:val="28"/>
          <w:rtl/>
        </w:rPr>
        <w:t>مر مشترك بين الثقافتين</w:t>
      </w:r>
      <w:r w:rsidR="00516977" w:rsidRPr="00717418">
        <w:rPr>
          <w:rFonts w:asciiTheme="minorBidi" w:hAnsiTheme="minorBidi"/>
          <w:b/>
          <w:bCs/>
          <w:sz w:val="28"/>
          <w:szCs w:val="28"/>
          <w:rtl/>
        </w:rPr>
        <w:t xml:space="preserve"> الغربية</w:t>
      </w:r>
      <w:r w:rsidRPr="00717418">
        <w:rPr>
          <w:rFonts w:asciiTheme="minorBidi" w:hAnsiTheme="minorBidi"/>
          <w:b/>
          <w:bCs/>
          <w:sz w:val="28"/>
          <w:szCs w:val="28"/>
          <w:rtl/>
        </w:rPr>
        <w:t xml:space="preserve"> </w:t>
      </w:r>
      <w:r w:rsidR="00516977" w:rsidRPr="00717418">
        <w:rPr>
          <w:rFonts w:asciiTheme="minorBidi" w:hAnsiTheme="minorBidi"/>
          <w:b/>
          <w:bCs/>
          <w:sz w:val="28"/>
          <w:szCs w:val="28"/>
          <w:rtl/>
        </w:rPr>
        <w:t>– والإ</w:t>
      </w:r>
      <w:r w:rsidRPr="00717418">
        <w:rPr>
          <w:rFonts w:asciiTheme="minorBidi" w:hAnsiTheme="minorBidi"/>
          <w:b/>
          <w:bCs/>
          <w:sz w:val="28"/>
          <w:szCs w:val="28"/>
          <w:rtl/>
        </w:rPr>
        <w:t>يطالية</w:t>
      </w:r>
      <w:r w:rsidR="00516977" w:rsidRPr="00717418">
        <w:rPr>
          <w:rFonts w:asciiTheme="minorBidi" w:hAnsiTheme="minorBidi"/>
          <w:b/>
          <w:bCs/>
          <w:sz w:val="28"/>
          <w:szCs w:val="28"/>
          <w:rtl/>
        </w:rPr>
        <w:t xml:space="preserve"> خاصة -</w:t>
      </w:r>
      <w:r w:rsidRPr="00717418">
        <w:rPr>
          <w:rFonts w:asciiTheme="minorBidi" w:hAnsiTheme="minorBidi"/>
          <w:b/>
          <w:bCs/>
          <w:sz w:val="28"/>
          <w:szCs w:val="28"/>
          <w:rtl/>
        </w:rPr>
        <w:t xml:space="preserve"> والعربية منذ فترات مبكر</w:t>
      </w:r>
      <w:r w:rsidR="00516977" w:rsidRPr="00717418">
        <w:rPr>
          <w:rFonts w:asciiTheme="minorBidi" w:hAnsiTheme="minorBidi"/>
          <w:b/>
          <w:bCs/>
          <w:sz w:val="28"/>
          <w:szCs w:val="28"/>
          <w:rtl/>
        </w:rPr>
        <w:t>ة</w:t>
      </w:r>
      <w:r w:rsidRPr="00717418">
        <w:rPr>
          <w:rFonts w:asciiTheme="minorBidi" w:hAnsiTheme="minorBidi"/>
          <w:b/>
          <w:bCs/>
          <w:sz w:val="28"/>
          <w:szCs w:val="28"/>
          <w:rtl/>
        </w:rPr>
        <w:t>.</w:t>
      </w:r>
    </w:p>
    <w:p w:rsidR="00BC10CE" w:rsidRPr="00717418" w:rsidRDefault="00516977"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ويشير أحمد عتمان إلى أن الكوميديا ديللارتي صارت "ف</w:t>
      </w:r>
      <w:r w:rsidR="00BC10CE" w:rsidRPr="00717418">
        <w:rPr>
          <w:rFonts w:asciiTheme="minorBidi" w:hAnsiTheme="minorBidi"/>
          <w:b/>
          <w:bCs/>
          <w:sz w:val="28"/>
          <w:szCs w:val="28"/>
          <w:rtl/>
        </w:rPr>
        <w:t>ن</w:t>
      </w:r>
      <w:r w:rsidRPr="00717418">
        <w:rPr>
          <w:rFonts w:asciiTheme="minorBidi" w:hAnsiTheme="minorBidi"/>
          <w:b/>
          <w:bCs/>
          <w:sz w:val="28"/>
          <w:szCs w:val="28"/>
          <w:rtl/>
        </w:rPr>
        <w:t>ًّ</w:t>
      </w:r>
      <w:r w:rsidR="00BC10CE" w:rsidRPr="00717418">
        <w:rPr>
          <w:rFonts w:asciiTheme="minorBidi" w:hAnsiTheme="minorBidi"/>
          <w:b/>
          <w:bCs/>
          <w:sz w:val="28"/>
          <w:szCs w:val="28"/>
          <w:rtl/>
        </w:rPr>
        <w:t>ا جاد</w:t>
      </w:r>
      <w:r w:rsidRPr="00717418">
        <w:rPr>
          <w:rFonts w:asciiTheme="minorBidi" w:hAnsiTheme="minorBidi"/>
          <w:b/>
          <w:bCs/>
          <w:sz w:val="28"/>
          <w:szCs w:val="28"/>
          <w:rtl/>
        </w:rPr>
        <w:t>ًّ</w:t>
      </w:r>
      <w:r w:rsidR="00BC10CE" w:rsidRPr="00717418">
        <w:rPr>
          <w:rFonts w:asciiTheme="minorBidi" w:hAnsiTheme="minorBidi"/>
          <w:b/>
          <w:bCs/>
          <w:sz w:val="28"/>
          <w:szCs w:val="28"/>
          <w:rtl/>
        </w:rPr>
        <w:t>ا وتجسيد</w:t>
      </w:r>
      <w:r w:rsidRPr="00717418">
        <w:rPr>
          <w:rFonts w:asciiTheme="minorBidi" w:hAnsiTheme="minorBidi"/>
          <w:b/>
          <w:bCs/>
          <w:sz w:val="28"/>
          <w:szCs w:val="28"/>
          <w:rtl/>
        </w:rPr>
        <w:t>ً</w:t>
      </w:r>
      <w:r w:rsidR="00BC10CE" w:rsidRPr="00717418">
        <w:rPr>
          <w:rFonts w:asciiTheme="minorBidi" w:hAnsiTheme="minorBidi"/>
          <w:b/>
          <w:bCs/>
          <w:sz w:val="28"/>
          <w:szCs w:val="28"/>
          <w:rtl/>
        </w:rPr>
        <w:t>ا قوي</w:t>
      </w:r>
      <w:r w:rsidRPr="00717418">
        <w:rPr>
          <w:rFonts w:asciiTheme="minorBidi" w:hAnsiTheme="minorBidi"/>
          <w:b/>
          <w:bCs/>
          <w:sz w:val="28"/>
          <w:szCs w:val="28"/>
          <w:rtl/>
        </w:rPr>
        <w:t>ًّ</w:t>
      </w:r>
      <w:r w:rsidR="00BC10CE" w:rsidRPr="00717418">
        <w:rPr>
          <w:rFonts w:asciiTheme="minorBidi" w:hAnsiTheme="minorBidi"/>
          <w:b/>
          <w:bCs/>
          <w:sz w:val="28"/>
          <w:szCs w:val="28"/>
          <w:rtl/>
        </w:rPr>
        <w:t>ا للتمرس على أيدي رجال ونساء ذوي موهبة عالية وعزيمة قوية... حق</w:t>
      </w:r>
      <w:r w:rsidRPr="00717418">
        <w:rPr>
          <w:rFonts w:asciiTheme="minorBidi" w:hAnsiTheme="minorBidi"/>
          <w:b/>
          <w:bCs/>
          <w:sz w:val="28"/>
          <w:szCs w:val="28"/>
          <w:rtl/>
        </w:rPr>
        <w:t>ًّا أ</w:t>
      </w:r>
      <w:r w:rsidR="00BC10CE" w:rsidRPr="00717418">
        <w:rPr>
          <w:rFonts w:asciiTheme="minorBidi" w:hAnsiTheme="minorBidi"/>
          <w:b/>
          <w:bCs/>
          <w:sz w:val="28"/>
          <w:szCs w:val="28"/>
          <w:rtl/>
        </w:rPr>
        <w:t>ن كوميد</w:t>
      </w:r>
      <w:r w:rsidRPr="00717418">
        <w:rPr>
          <w:rFonts w:asciiTheme="minorBidi" w:hAnsiTheme="minorBidi"/>
          <w:b/>
          <w:bCs/>
          <w:sz w:val="28"/>
          <w:szCs w:val="28"/>
          <w:rtl/>
        </w:rPr>
        <w:t>يا ديل</w:t>
      </w:r>
      <w:r w:rsidR="00BC10CE" w:rsidRPr="00717418">
        <w:rPr>
          <w:rFonts w:asciiTheme="minorBidi" w:hAnsiTheme="minorBidi"/>
          <w:b/>
          <w:bCs/>
          <w:sz w:val="28"/>
          <w:szCs w:val="28"/>
          <w:rtl/>
        </w:rPr>
        <w:t>لارتي</w:t>
      </w:r>
      <w:r w:rsidRPr="00717418">
        <w:rPr>
          <w:rFonts w:asciiTheme="minorBidi" w:hAnsiTheme="minorBidi"/>
          <w:b/>
          <w:bCs/>
          <w:sz w:val="28"/>
          <w:szCs w:val="28"/>
          <w:rtl/>
        </w:rPr>
        <w:t xml:space="preserve"> نبعت من أ</w:t>
      </w:r>
      <w:r w:rsidR="000E4DB0" w:rsidRPr="00717418">
        <w:rPr>
          <w:rFonts w:asciiTheme="minorBidi" w:hAnsiTheme="minorBidi"/>
          <w:b/>
          <w:bCs/>
          <w:sz w:val="28"/>
          <w:szCs w:val="28"/>
          <w:rtl/>
        </w:rPr>
        <w:t>حداث هزلية تقليدية، و</w:t>
      </w:r>
      <w:r w:rsidRPr="00717418">
        <w:rPr>
          <w:rFonts w:asciiTheme="minorBidi" w:hAnsiTheme="minorBidi"/>
          <w:b/>
          <w:bCs/>
          <w:sz w:val="28"/>
          <w:szCs w:val="28"/>
          <w:rtl/>
        </w:rPr>
        <w:t>لكنها فيما عدا ذلك تعتمد على الأ</w:t>
      </w:r>
      <w:r w:rsidR="000E4DB0" w:rsidRPr="00717418">
        <w:rPr>
          <w:rFonts w:asciiTheme="minorBidi" w:hAnsiTheme="minorBidi"/>
          <w:b/>
          <w:bCs/>
          <w:sz w:val="28"/>
          <w:szCs w:val="28"/>
          <w:rtl/>
        </w:rPr>
        <w:t xml:space="preserve">شكال </w:t>
      </w:r>
      <w:r w:rsidRPr="00717418">
        <w:rPr>
          <w:rFonts w:asciiTheme="minorBidi" w:hAnsiTheme="minorBidi"/>
          <w:b/>
          <w:bCs/>
          <w:sz w:val="28"/>
          <w:szCs w:val="28"/>
          <w:rtl/>
        </w:rPr>
        <w:t>الأدبية الأخرى. فهي دون تردد أو خجل استعانت أو استعارت واختصرت أ</w:t>
      </w:r>
      <w:r w:rsidR="000E4DB0" w:rsidRPr="00717418">
        <w:rPr>
          <w:rFonts w:asciiTheme="minorBidi" w:hAnsiTheme="minorBidi"/>
          <w:b/>
          <w:bCs/>
          <w:sz w:val="28"/>
          <w:szCs w:val="28"/>
          <w:rtl/>
        </w:rPr>
        <w:t>و زو</w:t>
      </w:r>
      <w:r w:rsidRPr="00717418">
        <w:rPr>
          <w:rFonts w:asciiTheme="minorBidi" w:hAnsiTheme="minorBidi"/>
          <w:b/>
          <w:bCs/>
          <w:sz w:val="28"/>
          <w:szCs w:val="28"/>
          <w:rtl/>
        </w:rPr>
        <w:t>دت فيما استعارت على نحو أ</w:t>
      </w:r>
      <w:r w:rsidR="000E4DB0" w:rsidRPr="00717418">
        <w:rPr>
          <w:rFonts w:asciiTheme="minorBidi" w:hAnsiTheme="minorBidi"/>
          <w:b/>
          <w:bCs/>
          <w:sz w:val="28"/>
          <w:szCs w:val="28"/>
          <w:rtl/>
        </w:rPr>
        <w:t>وسع مما حدث في مسرح المثقفين</w:t>
      </w:r>
      <w:r w:rsidRPr="00717418">
        <w:rPr>
          <w:rFonts w:asciiTheme="minorBidi" w:hAnsiTheme="minorBidi"/>
          <w:b/>
          <w:bCs/>
          <w:sz w:val="28"/>
          <w:szCs w:val="28"/>
          <w:rtl/>
        </w:rPr>
        <w:t>، ولولا كوميديا ديل</w:t>
      </w:r>
      <w:r w:rsidR="000E4DB0" w:rsidRPr="00717418">
        <w:rPr>
          <w:rFonts w:asciiTheme="minorBidi" w:hAnsiTheme="minorBidi"/>
          <w:b/>
          <w:bCs/>
          <w:sz w:val="28"/>
          <w:szCs w:val="28"/>
          <w:rtl/>
        </w:rPr>
        <w:t>لارتي – وبالمسرح الرسمي فقط- كان مسرح عصر النهضة سيصبح كائن</w:t>
      </w:r>
      <w:r w:rsidRPr="00717418">
        <w:rPr>
          <w:rFonts w:asciiTheme="minorBidi" w:hAnsiTheme="minorBidi"/>
          <w:b/>
          <w:bCs/>
          <w:sz w:val="28"/>
          <w:szCs w:val="28"/>
          <w:rtl/>
        </w:rPr>
        <w:t>ًا بلا حياة أ</w:t>
      </w:r>
      <w:r w:rsidR="000E4DB0" w:rsidRPr="00717418">
        <w:rPr>
          <w:rFonts w:asciiTheme="minorBidi" w:hAnsiTheme="minorBidi"/>
          <w:b/>
          <w:bCs/>
          <w:sz w:val="28"/>
          <w:szCs w:val="28"/>
          <w:rtl/>
        </w:rPr>
        <w:t>و حياة بلا معني. كما أنها هي التي خلقت جيلا</w:t>
      </w:r>
      <w:r w:rsidRPr="00717418">
        <w:rPr>
          <w:rFonts w:asciiTheme="minorBidi" w:hAnsiTheme="minorBidi"/>
          <w:b/>
          <w:bCs/>
          <w:sz w:val="28"/>
          <w:szCs w:val="28"/>
          <w:rtl/>
        </w:rPr>
        <w:t>ً من الممثلين صار قدوة لبقية الأ</w:t>
      </w:r>
      <w:r w:rsidR="000E4DB0" w:rsidRPr="00717418">
        <w:rPr>
          <w:rFonts w:asciiTheme="minorBidi" w:hAnsiTheme="minorBidi"/>
          <w:b/>
          <w:bCs/>
          <w:sz w:val="28"/>
          <w:szCs w:val="28"/>
          <w:rtl/>
        </w:rPr>
        <w:t>جيال في قوة عزيمته وحيويته. فالكوميديا د</w:t>
      </w:r>
      <w:r w:rsidRPr="00717418">
        <w:rPr>
          <w:rFonts w:asciiTheme="minorBidi" w:hAnsiTheme="minorBidi"/>
          <w:b/>
          <w:bCs/>
          <w:sz w:val="28"/>
          <w:szCs w:val="28"/>
          <w:rtl/>
        </w:rPr>
        <w:t>يلل</w:t>
      </w:r>
      <w:r w:rsidR="000E4DB0" w:rsidRPr="00717418">
        <w:rPr>
          <w:rFonts w:asciiTheme="minorBidi" w:hAnsiTheme="minorBidi"/>
          <w:b/>
          <w:bCs/>
          <w:sz w:val="28"/>
          <w:szCs w:val="28"/>
          <w:rtl/>
        </w:rPr>
        <w:t xml:space="preserve">ارتي هي فن الممثل بلا جدال، فهو في هذا </w:t>
      </w:r>
      <w:r w:rsidR="003C141D" w:rsidRPr="00717418">
        <w:rPr>
          <w:rFonts w:asciiTheme="minorBidi" w:hAnsiTheme="minorBidi"/>
          <w:b/>
          <w:bCs/>
          <w:sz w:val="28"/>
          <w:szCs w:val="28"/>
          <w:rtl/>
        </w:rPr>
        <w:t>ا</w:t>
      </w:r>
      <w:r w:rsidR="000E4DB0" w:rsidRPr="00717418">
        <w:rPr>
          <w:rFonts w:asciiTheme="minorBidi" w:hAnsiTheme="minorBidi"/>
          <w:b/>
          <w:bCs/>
          <w:sz w:val="28"/>
          <w:szCs w:val="28"/>
          <w:rtl/>
        </w:rPr>
        <w:t>لفن المحور الذي يعتمد عليه كل شيء"</w:t>
      </w:r>
      <w:r w:rsidR="000E4DB0" w:rsidRPr="00717418">
        <w:rPr>
          <w:rFonts w:asciiTheme="minorBidi" w:hAnsiTheme="minorBidi"/>
          <w:b/>
          <w:bCs/>
          <w:color w:val="000000"/>
          <w:sz w:val="28"/>
          <w:szCs w:val="28"/>
          <w:vertAlign w:val="superscript"/>
          <w:rtl/>
        </w:rPr>
        <w:t>(</w:t>
      </w:r>
      <w:r w:rsidR="000E4DB0" w:rsidRPr="00717418">
        <w:rPr>
          <w:rStyle w:val="FootnoteReference"/>
          <w:rFonts w:asciiTheme="minorBidi" w:hAnsiTheme="minorBidi"/>
          <w:b/>
          <w:bCs/>
          <w:color w:val="000000"/>
          <w:sz w:val="28"/>
          <w:szCs w:val="28"/>
          <w:rtl/>
        </w:rPr>
        <w:footnoteReference w:id="41"/>
      </w:r>
      <w:r w:rsidR="000E4DB0" w:rsidRPr="00717418">
        <w:rPr>
          <w:rFonts w:asciiTheme="minorBidi" w:hAnsiTheme="minorBidi"/>
          <w:b/>
          <w:bCs/>
          <w:color w:val="000000"/>
          <w:sz w:val="28"/>
          <w:szCs w:val="28"/>
          <w:vertAlign w:val="superscript"/>
          <w:rtl/>
        </w:rPr>
        <w:t>)</w:t>
      </w:r>
      <w:r w:rsidR="000E4DB0" w:rsidRPr="00717418">
        <w:rPr>
          <w:rFonts w:asciiTheme="minorBidi" w:hAnsiTheme="minorBidi"/>
          <w:b/>
          <w:bCs/>
          <w:sz w:val="28"/>
          <w:szCs w:val="28"/>
          <w:rtl/>
        </w:rPr>
        <w:t>.</w:t>
      </w:r>
    </w:p>
    <w:p w:rsidR="000E4DB0" w:rsidRPr="00717418" w:rsidRDefault="003C141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يستنبط مما سبق أ</w:t>
      </w:r>
      <w:r w:rsidR="000E4DB0" w:rsidRPr="00717418">
        <w:rPr>
          <w:rFonts w:asciiTheme="minorBidi" w:hAnsiTheme="minorBidi"/>
          <w:b/>
          <w:bCs/>
          <w:sz w:val="28"/>
          <w:szCs w:val="28"/>
          <w:rtl/>
        </w:rPr>
        <w:t>ن الكوميد</w:t>
      </w:r>
      <w:r w:rsidRPr="00717418">
        <w:rPr>
          <w:rFonts w:asciiTheme="minorBidi" w:hAnsiTheme="minorBidi"/>
          <w:b/>
          <w:bCs/>
          <w:sz w:val="28"/>
          <w:szCs w:val="28"/>
          <w:rtl/>
        </w:rPr>
        <w:t>يا ديللارتي تعتمد على عنصرين أ</w:t>
      </w:r>
      <w:r w:rsidR="000E4DB0" w:rsidRPr="00717418">
        <w:rPr>
          <w:rFonts w:asciiTheme="minorBidi" w:hAnsiTheme="minorBidi"/>
          <w:b/>
          <w:bCs/>
          <w:sz w:val="28"/>
          <w:szCs w:val="28"/>
          <w:rtl/>
        </w:rPr>
        <w:t>ساسيين، هما</w:t>
      </w:r>
      <w:r w:rsidRPr="00717418">
        <w:rPr>
          <w:rFonts w:asciiTheme="minorBidi" w:hAnsiTheme="minorBidi"/>
          <w:b/>
          <w:bCs/>
          <w:sz w:val="28"/>
          <w:szCs w:val="28"/>
          <w:rtl/>
        </w:rPr>
        <w:t>:</w:t>
      </w:r>
      <w:r w:rsidR="000E4DB0" w:rsidRPr="00717418">
        <w:rPr>
          <w:rFonts w:asciiTheme="minorBidi" w:hAnsiTheme="minorBidi"/>
          <w:b/>
          <w:bCs/>
          <w:sz w:val="28"/>
          <w:szCs w:val="28"/>
          <w:rtl/>
        </w:rPr>
        <w:t xml:space="preserve"> فن الممثل</w:t>
      </w:r>
      <w:r w:rsidRPr="00717418">
        <w:rPr>
          <w:rFonts w:asciiTheme="minorBidi" w:hAnsiTheme="minorBidi"/>
          <w:b/>
          <w:bCs/>
          <w:sz w:val="28"/>
          <w:szCs w:val="28"/>
          <w:rtl/>
        </w:rPr>
        <w:t>، خاصة الذي يقوم بالدور الرئيس، وعل أ</w:t>
      </w:r>
      <w:r w:rsidR="000E4DB0" w:rsidRPr="00717418">
        <w:rPr>
          <w:rFonts w:asciiTheme="minorBidi" w:hAnsiTheme="minorBidi"/>
          <w:b/>
          <w:bCs/>
          <w:sz w:val="28"/>
          <w:szCs w:val="28"/>
          <w:rtl/>
        </w:rPr>
        <w:t xml:space="preserve">حداث هزلية </w:t>
      </w:r>
      <w:r w:rsidRPr="00717418">
        <w:rPr>
          <w:rFonts w:asciiTheme="minorBidi" w:hAnsiTheme="minorBidi"/>
          <w:b/>
          <w:bCs/>
          <w:sz w:val="28"/>
          <w:szCs w:val="28"/>
          <w:rtl/>
        </w:rPr>
        <w:t>تقليدية، بالإضافة لأشكال أدبية أ</w:t>
      </w:r>
      <w:r w:rsidR="000E4DB0" w:rsidRPr="00717418">
        <w:rPr>
          <w:rFonts w:asciiTheme="minorBidi" w:hAnsiTheme="minorBidi"/>
          <w:b/>
          <w:bCs/>
          <w:sz w:val="28"/>
          <w:szCs w:val="28"/>
          <w:rtl/>
        </w:rPr>
        <w:t>خرى, وهذا ما ينطبق على معظم مسرحيات الكسار –</w:t>
      </w:r>
      <w:r w:rsidRPr="00717418">
        <w:rPr>
          <w:rFonts w:asciiTheme="minorBidi" w:hAnsiTheme="minorBidi"/>
          <w:b/>
          <w:bCs/>
          <w:sz w:val="28"/>
          <w:szCs w:val="28"/>
          <w:rtl/>
        </w:rPr>
        <w:t xml:space="preserve"> </w:t>
      </w:r>
      <w:r w:rsidR="000E4DB0" w:rsidRPr="00717418">
        <w:rPr>
          <w:rFonts w:asciiTheme="minorBidi" w:hAnsiTheme="minorBidi"/>
          <w:b/>
          <w:bCs/>
          <w:sz w:val="28"/>
          <w:szCs w:val="28"/>
          <w:rtl/>
        </w:rPr>
        <w:t xml:space="preserve">موضع الدراسة- إن لم </w:t>
      </w:r>
      <w:r w:rsidRPr="00717418">
        <w:rPr>
          <w:rFonts w:asciiTheme="minorBidi" w:hAnsiTheme="minorBidi"/>
          <w:b/>
          <w:bCs/>
          <w:sz w:val="28"/>
          <w:szCs w:val="28"/>
          <w:rtl/>
        </w:rPr>
        <w:t>يكن كلها. ففيما يخص فن الممثل فإن جمهور مسرحيات الكسار كان يأ</w:t>
      </w:r>
      <w:r w:rsidR="000E4DB0" w:rsidRPr="00717418">
        <w:rPr>
          <w:rFonts w:asciiTheme="minorBidi" w:hAnsiTheme="minorBidi"/>
          <w:b/>
          <w:bCs/>
          <w:sz w:val="28"/>
          <w:szCs w:val="28"/>
          <w:rtl/>
        </w:rPr>
        <w:t>تي العروض مدفوع</w:t>
      </w:r>
      <w:r w:rsidRPr="00717418">
        <w:rPr>
          <w:rFonts w:asciiTheme="minorBidi" w:hAnsiTheme="minorBidi"/>
          <w:b/>
          <w:bCs/>
          <w:sz w:val="28"/>
          <w:szCs w:val="28"/>
          <w:rtl/>
        </w:rPr>
        <w:t>ًا بعنصرين أ</w:t>
      </w:r>
      <w:r w:rsidR="000E4DB0" w:rsidRPr="00717418">
        <w:rPr>
          <w:rFonts w:asciiTheme="minorBidi" w:hAnsiTheme="minorBidi"/>
          <w:b/>
          <w:bCs/>
          <w:sz w:val="28"/>
          <w:szCs w:val="28"/>
          <w:rtl/>
        </w:rPr>
        <w:t>ساسيين</w:t>
      </w:r>
      <w:r w:rsidRPr="00717418">
        <w:rPr>
          <w:rFonts w:asciiTheme="minorBidi" w:hAnsiTheme="minorBidi"/>
          <w:b/>
          <w:bCs/>
          <w:sz w:val="28"/>
          <w:szCs w:val="28"/>
          <w:rtl/>
        </w:rPr>
        <w:t>: الغناء والممثل الكوميدي، و</w:t>
      </w:r>
      <w:r w:rsidR="000E4DB0" w:rsidRPr="00717418">
        <w:rPr>
          <w:rFonts w:asciiTheme="minorBidi" w:hAnsiTheme="minorBidi"/>
          <w:b/>
          <w:bCs/>
          <w:sz w:val="28"/>
          <w:szCs w:val="28"/>
          <w:rtl/>
        </w:rPr>
        <w:t xml:space="preserve">برهان ذلك </w:t>
      </w:r>
      <w:r w:rsidRPr="00717418">
        <w:rPr>
          <w:rFonts w:asciiTheme="minorBidi" w:hAnsiTheme="minorBidi"/>
          <w:b/>
          <w:bCs/>
          <w:sz w:val="28"/>
          <w:szCs w:val="28"/>
          <w:rtl/>
        </w:rPr>
        <w:t>أن</w:t>
      </w:r>
      <w:r w:rsidR="000E4DB0" w:rsidRPr="00717418">
        <w:rPr>
          <w:rFonts w:asciiTheme="minorBidi" w:hAnsiTheme="minorBidi"/>
          <w:b/>
          <w:bCs/>
          <w:sz w:val="28"/>
          <w:szCs w:val="28"/>
          <w:rtl/>
        </w:rPr>
        <w:t xml:space="preserve"> معظم ما كتب عن </w:t>
      </w:r>
      <w:r w:rsidRPr="00717418">
        <w:rPr>
          <w:rFonts w:asciiTheme="minorBidi" w:hAnsiTheme="minorBidi"/>
          <w:b/>
          <w:bCs/>
          <w:sz w:val="28"/>
          <w:szCs w:val="28"/>
          <w:rtl/>
        </w:rPr>
        <w:t>هذه العروض حين عرضها في وقتها يشير إلى الم</w:t>
      </w:r>
      <w:r w:rsidR="000E4DB0" w:rsidRPr="00717418">
        <w:rPr>
          <w:rFonts w:asciiTheme="minorBidi" w:hAnsiTheme="minorBidi"/>
          <w:b/>
          <w:bCs/>
          <w:sz w:val="28"/>
          <w:szCs w:val="28"/>
          <w:rtl/>
        </w:rPr>
        <w:t>مثل وقد يكون معه ال</w:t>
      </w:r>
      <w:r w:rsidRPr="00717418">
        <w:rPr>
          <w:rFonts w:asciiTheme="minorBidi" w:hAnsiTheme="minorBidi"/>
          <w:b/>
          <w:bCs/>
          <w:sz w:val="28"/>
          <w:szCs w:val="28"/>
          <w:rtl/>
        </w:rPr>
        <w:t>ملحن في نوع نقدي يمكن أن يسمى بنقد الدعاية</w:t>
      </w:r>
      <w:r w:rsidR="000E4DB0" w:rsidRPr="00717418">
        <w:rPr>
          <w:rFonts w:asciiTheme="minorBidi" w:hAnsiTheme="minorBidi"/>
          <w:b/>
          <w:bCs/>
          <w:sz w:val="28"/>
          <w:szCs w:val="28"/>
          <w:rtl/>
        </w:rPr>
        <w:t>، ومنه – على سبيل</w:t>
      </w:r>
      <w:r w:rsidRPr="00717418">
        <w:rPr>
          <w:rFonts w:asciiTheme="minorBidi" w:hAnsiTheme="minorBidi"/>
          <w:b/>
          <w:bCs/>
          <w:sz w:val="28"/>
          <w:szCs w:val="28"/>
          <w:rtl/>
        </w:rPr>
        <w:t xml:space="preserve"> المثال لا الحصر- الإ</w:t>
      </w:r>
      <w:r w:rsidR="00C71492" w:rsidRPr="00717418">
        <w:rPr>
          <w:rFonts w:asciiTheme="minorBidi" w:hAnsiTheme="minorBidi"/>
          <w:b/>
          <w:bCs/>
          <w:sz w:val="28"/>
          <w:szCs w:val="28"/>
          <w:rtl/>
        </w:rPr>
        <w:t>علان الخاص بافتتاح مسرح الماجستيك</w:t>
      </w:r>
      <w:r w:rsidRPr="00717418">
        <w:rPr>
          <w:rFonts w:asciiTheme="minorBidi" w:hAnsiTheme="minorBidi"/>
          <w:b/>
          <w:bCs/>
          <w:sz w:val="28"/>
          <w:szCs w:val="28"/>
          <w:rtl/>
        </w:rPr>
        <w:t>، وعرض مسرحية جديدة لأ</w:t>
      </w:r>
      <w:r w:rsidR="00C71492" w:rsidRPr="00717418">
        <w:rPr>
          <w:rFonts w:asciiTheme="minorBidi" w:hAnsiTheme="minorBidi"/>
          <w:b/>
          <w:bCs/>
          <w:sz w:val="28"/>
          <w:szCs w:val="28"/>
          <w:rtl/>
        </w:rPr>
        <w:t>مين صدقي ب</w:t>
      </w:r>
      <w:r w:rsidRPr="00717418">
        <w:rPr>
          <w:rFonts w:asciiTheme="minorBidi" w:hAnsiTheme="minorBidi"/>
          <w:b/>
          <w:bCs/>
          <w:sz w:val="28"/>
          <w:szCs w:val="28"/>
          <w:rtl/>
        </w:rPr>
        <w:t>طوله الكسار؛ حيث يقول الإعلان "</w:t>
      </w:r>
      <w:r w:rsidR="00C71492" w:rsidRPr="00717418">
        <w:rPr>
          <w:rFonts w:asciiTheme="minorBidi" w:hAnsiTheme="minorBidi"/>
          <w:b/>
          <w:bCs/>
          <w:sz w:val="28"/>
          <w:szCs w:val="28"/>
          <w:rtl/>
        </w:rPr>
        <w:t>سيحتفل قريب</w:t>
      </w:r>
      <w:r w:rsidRPr="00717418">
        <w:rPr>
          <w:rFonts w:asciiTheme="minorBidi" w:hAnsiTheme="minorBidi"/>
          <w:b/>
          <w:bCs/>
          <w:sz w:val="28"/>
          <w:szCs w:val="28"/>
          <w:rtl/>
        </w:rPr>
        <w:t>ً</w:t>
      </w:r>
      <w:r w:rsidR="00C71492" w:rsidRPr="00717418">
        <w:rPr>
          <w:rFonts w:asciiTheme="minorBidi" w:hAnsiTheme="minorBidi"/>
          <w:b/>
          <w:bCs/>
          <w:sz w:val="28"/>
          <w:szCs w:val="28"/>
          <w:rtl/>
        </w:rPr>
        <w:t>ا بافتتاح تياترو الماجستيك</w:t>
      </w:r>
      <w:r w:rsidRPr="00717418">
        <w:rPr>
          <w:rFonts w:asciiTheme="minorBidi" w:hAnsiTheme="minorBidi"/>
          <w:b/>
          <w:bCs/>
          <w:sz w:val="28"/>
          <w:szCs w:val="28"/>
          <w:rtl/>
        </w:rPr>
        <w:t>، إدارة حضرتي أ</w:t>
      </w:r>
      <w:r w:rsidR="00C71492" w:rsidRPr="00717418">
        <w:rPr>
          <w:rFonts w:asciiTheme="minorBidi" w:hAnsiTheme="minorBidi"/>
          <w:b/>
          <w:bCs/>
          <w:sz w:val="28"/>
          <w:szCs w:val="28"/>
          <w:rtl/>
        </w:rPr>
        <w:t>مين أفندي صدقي وعلي أفندي ال</w:t>
      </w:r>
      <w:r w:rsidRPr="00717418">
        <w:rPr>
          <w:rFonts w:asciiTheme="minorBidi" w:hAnsiTheme="minorBidi"/>
          <w:b/>
          <w:bCs/>
          <w:sz w:val="28"/>
          <w:szCs w:val="28"/>
          <w:rtl/>
        </w:rPr>
        <w:t>كسار بعد أ</w:t>
      </w:r>
      <w:r w:rsidR="00C71492" w:rsidRPr="00717418">
        <w:rPr>
          <w:rFonts w:asciiTheme="minorBidi" w:hAnsiTheme="minorBidi"/>
          <w:b/>
          <w:bCs/>
          <w:sz w:val="28"/>
          <w:szCs w:val="28"/>
          <w:rtl/>
        </w:rPr>
        <w:t>ن أصلح إصلاح</w:t>
      </w:r>
      <w:r w:rsidRPr="00717418">
        <w:rPr>
          <w:rFonts w:asciiTheme="minorBidi" w:hAnsiTheme="minorBidi"/>
          <w:b/>
          <w:bCs/>
          <w:sz w:val="28"/>
          <w:szCs w:val="28"/>
          <w:rtl/>
        </w:rPr>
        <w:t>ًا جعله من أجمل المسارح المصرية رواء، وأ</w:t>
      </w:r>
      <w:r w:rsidR="00C71492" w:rsidRPr="00717418">
        <w:rPr>
          <w:rFonts w:asciiTheme="minorBidi" w:hAnsiTheme="minorBidi"/>
          <w:b/>
          <w:bCs/>
          <w:sz w:val="28"/>
          <w:szCs w:val="28"/>
          <w:rtl/>
        </w:rPr>
        <w:t>بدعها نظام</w:t>
      </w:r>
      <w:r w:rsidRPr="00717418">
        <w:rPr>
          <w:rFonts w:asciiTheme="minorBidi" w:hAnsiTheme="minorBidi"/>
          <w:b/>
          <w:bCs/>
          <w:sz w:val="28"/>
          <w:szCs w:val="28"/>
          <w:rtl/>
        </w:rPr>
        <w:t>ً</w:t>
      </w:r>
      <w:r w:rsidR="00C71492" w:rsidRPr="00717418">
        <w:rPr>
          <w:rFonts w:asciiTheme="minorBidi" w:hAnsiTheme="minorBidi"/>
          <w:b/>
          <w:bCs/>
          <w:sz w:val="28"/>
          <w:szCs w:val="28"/>
          <w:rtl/>
        </w:rPr>
        <w:t>ا وأكثرها اتساع</w:t>
      </w:r>
      <w:r w:rsidRPr="00717418">
        <w:rPr>
          <w:rFonts w:asciiTheme="minorBidi" w:hAnsiTheme="minorBidi"/>
          <w:b/>
          <w:bCs/>
          <w:sz w:val="28"/>
          <w:szCs w:val="28"/>
          <w:rtl/>
        </w:rPr>
        <w:t>ًا، وسيبدأ العمل فيه بتمثيل رواية جديدة</w:t>
      </w:r>
      <w:r w:rsidR="00C71492" w:rsidRPr="00717418">
        <w:rPr>
          <w:rFonts w:asciiTheme="minorBidi" w:hAnsiTheme="minorBidi"/>
          <w:b/>
          <w:bCs/>
          <w:sz w:val="28"/>
          <w:szCs w:val="28"/>
          <w:rtl/>
        </w:rPr>
        <w:t xml:space="preserve"> من ق</w:t>
      </w:r>
      <w:r w:rsidRPr="00717418">
        <w:rPr>
          <w:rFonts w:asciiTheme="minorBidi" w:hAnsiTheme="minorBidi"/>
          <w:b/>
          <w:bCs/>
          <w:sz w:val="28"/>
          <w:szCs w:val="28"/>
          <w:rtl/>
        </w:rPr>
        <w:t xml:space="preserve">لم الكاتب الروائي الشهير أمين أفندي صدقي مبدع </w:t>
      </w:r>
      <w:r w:rsidRPr="00717418">
        <w:rPr>
          <w:rFonts w:asciiTheme="minorBidi" w:hAnsiTheme="minorBidi"/>
          <w:b/>
          <w:bCs/>
          <w:sz w:val="28"/>
          <w:szCs w:val="28"/>
          <w:rtl/>
        </w:rPr>
        <w:lastRenderedPageBreak/>
        <w:t>فن الكوميدي الفكاهي في مصر، وسيمثل أهم أدوارها الممثل الفكه القدير علي أ</w:t>
      </w:r>
      <w:r w:rsidR="00C71492" w:rsidRPr="00717418">
        <w:rPr>
          <w:rFonts w:asciiTheme="minorBidi" w:hAnsiTheme="minorBidi"/>
          <w:b/>
          <w:bCs/>
          <w:sz w:val="28"/>
          <w:szCs w:val="28"/>
          <w:rtl/>
        </w:rPr>
        <w:t>فندي الكسار، الذ</w:t>
      </w:r>
      <w:r w:rsidRPr="00717418">
        <w:rPr>
          <w:rFonts w:asciiTheme="minorBidi" w:hAnsiTheme="minorBidi"/>
          <w:b/>
          <w:bCs/>
          <w:sz w:val="28"/>
          <w:szCs w:val="28"/>
          <w:rtl/>
        </w:rPr>
        <w:t>ي</w:t>
      </w:r>
      <w:r w:rsidR="00C71492" w:rsidRPr="00717418">
        <w:rPr>
          <w:rFonts w:asciiTheme="minorBidi" w:hAnsiTheme="minorBidi"/>
          <w:b/>
          <w:bCs/>
          <w:sz w:val="28"/>
          <w:szCs w:val="28"/>
          <w:rtl/>
        </w:rPr>
        <w:t xml:space="preserve"> لم يظفر ممثل شرقي بما ظفر هو به من إعجاب الشعب وحب</w:t>
      </w:r>
      <w:r w:rsidRPr="00717418">
        <w:rPr>
          <w:rFonts w:asciiTheme="minorBidi" w:hAnsiTheme="minorBidi"/>
          <w:b/>
          <w:bCs/>
          <w:sz w:val="28"/>
          <w:szCs w:val="28"/>
          <w:rtl/>
        </w:rPr>
        <w:t>ِّ</w:t>
      </w:r>
      <w:r w:rsidR="00C71492" w:rsidRPr="00717418">
        <w:rPr>
          <w:rFonts w:asciiTheme="minorBidi" w:hAnsiTheme="minorBidi"/>
          <w:b/>
          <w:bCs/>
          <w:sz w:val="28"/>
          <w:szCs w:val="28"/>
          <w:rtl/>
        </w:rPr>
        <w:t>ه"</w:t>
      </w:r>
      <w:r w:rsidR="00C71492" w:rsidRPr="00717418">
        <w:rPr>
          <w:rFonts w:asciiTheme="minorBidi" w:hAnsiTheme="minorBidi"/>
          <w:b/>
          <w:bCs/>
          <w:color w:val="000000"/>
          <w:sz w:val="28"/>
          <w:szCs w:val="28"/>
          <w:vertAlign w:val="superscript"/>
          <w:rtl/>
        </w:rPr>
        <w:t>(</w:t>
      </w:r>
      <w:r w:rsidR="00C71492" w:rsidRPr="00717418">
        <w:rPr>
          <w:rStyle w:val="FootnoteReference"/>
          <w:rFonts w:asciiTheme="minorBidi" w:hAnsiTheme="minorBidi"/>
          <w:b/>
          <w:bCs/>
          <w:color w:val="000000"/>
          <w:sz w:val="28"/>
          <w:szCs w:val="28"/>
          <w:rtl/>
        </w:rPr>
        <w:footnoteReference w:id="42"/>
      </w:r>
      <w:r w:rsidR="00C71492" w:rsidRPr="00717418">
        <w:rPr>
          <w:rFonts w:asciiTheme="minorBidi" w:hAnsiTheme="minorBidi"/>
          <w:b/>
          <w:bCs/>
          <w:color w:val="000000"/>
          <w:sz w:val="28"/>
          <w:szCs w:val="28"/>
          <w:vertAlign w:val="superscript"/>
          <w:rtl/>
        </w:rPr>
        <w:t>)</w:t>
      </w:r>
      <w:r w:rsidR="00C71492" w:rsidRPr="00717418">
        <w:rPr>
          <w:rFonts w:asciiTheme="minorBidi" w:hAnsiTheme="minorBidi"/>
          <w:b/>
          <w:bCs/>
          <w:sz w:val="28"/>
          <w:szCs w:val="28"/>
          <w:rtl/>
        </w:rPr>
        <w:t>.</w:t>
      </w:r>
    </w:p>
    <w:p w:rsidR="00C71492" w:rsidRPr="00717418" w:rsidRDefault="003C141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ولا يخفى على المتلقي أن طبيعة الأ</w:t>
      </w:r>
      <w:r w:rsidR="00C71492" w:rsidRPr="00717418">
        <w:rPr>
          <w:rFonts w:asciiTheme="minorBidi" w:hAnsiTheme="minorBidi"/>
          <w:b/>
          <w:bCs/>
          <w:sz w:val="28"/>
          <w:szCs w:val="28"/>
          <w:rtl/>
        </w:rPr>
        <w:t xml:space="preserve">حداث المتناولة في معظم مسرحيات الكسار هي من النوع الهزلي التقليدي بجماع أفعال الحدث المسرحي وطبائع الشخصيات التي قامت بهذه الأفعال. فقد اعتمدت مسرحية أحلاهم لأمين صدقي في أحداثها على </w:t>
      </w:r>
      <w:r w:rsidR="00AC1098" w:rsidRPr="00717418">
        <w:rPr>
          <w:rFonts w:asciiTheme="minorBidi" w:hAnsiTheme="minorBidi"/>
          <w:b/>
          <w:bCs/>
          <w:sz w:val="28"/>
          <w:szCs w:val="28"/>
          <w:rtl/>
        </w:rPr>
        <w:t>مجموعة من المفارقات والم</w:t>
      </w:r>
      <w:r w:rsidRPr="00717418">
        <w:rPr>
          <w:rFonts w:asciiTheme="minorBidi" w:hAnsiTheme="minorBidi"/>
          <w:b/>
          <w:bCs/>
          <w:sz w:val="28"/>
          <w:szCs w:val="28"/>
          <w:rtl/>
        </w:rPr>
        <w:t>فاجآت الكوميدية التي ت</w:t>
      </w:r>
      <w:r w:rsidR="00AC1098" w:rsidRPr="00717418">
        <w:rPr>
          <w:rFonts w:asciiTheme="minorBidi" w:hAnsiTheme="minorBidi"/>
          <w:b/>
          <w:bCs/>
          <w:sz w:val="28"/>
          <w:szCs w:val="28"/>
          <w:rtl/>
        </w:rPr>
        <w:t>شكل الحدث المسرحي؛ فالأزمة منذ البداية هي أزمة بكير بك مع ابنته التي تفرض شروط</w:t>
      </w:r>
      <w:r w:rsidRPr="00717418">
        <w:rPr>
          <w:rFonts w:asciiTheme="minorBidi" w:hAnsiTheme="minorBidi"/>
          <w:b/>
          <w:bCs/>
          <w:sz w:val="28"/>
          <w:szCs w:val="28"/>
          <w:rtl/>
        </w:rPr>
        <w:t>ً</w:t>
      </w:r>
      <w:r w:rsidR="00AC1098" w:rsidRPr="00717418">
        <w:rPr>
          <w:rFonts w:asciiTheme="minorBidi" w:hAnsiTheme="minorBidi"/>
          <w:b/>
          <w:bCs/>
          <w:sz w:val="28"/>
          <w:szCs w:val="28"/>
          <w:rtl/>
        </w:rPr>
        <w:t>ا غريبة كي تتزوج، وباستخدام تقنية المفاجأة تتحول ل</w:t>
      </w:r>
      <w:r w:rsidRPr="00717418">
        <w:rPr>
          <w:rFonts w:asciiTheme="minorBidi" w:hAnsiTheme="minorBidi"/>
          <w:b/>
          <w:bCs/>
          <w:sz w:val="28"/>
          <w:szCs w:val="28"/>
          <w:rtl/>
        </w:rPr>
        <w:t>أزمة بكير بك نفسه عند حضور المر</w:t>
      </w:r>
      <w:r w:rsidR="00AC1098" w:rsidRPr="00717418">
        <w:rPr>
          <w:rFonts w:asciiTheme="minorBidi" w:hAnsiTheme="minorBidi"/>
          <w:b/>
          <w:bCs/>
          <w:sz w:val="28"/>
          <w:szCs w:val="28"/>
          <w:rtl/>
        </w:rPr>
        <w:t>أة التي كانت على علاق</w:t>
      </w:r>
      <w:r w:rsidRPr="00717418">
        <w:rPr>
          <w:rFonts w:asciiTheme="minorBidi" w:hAnsiTheme="minorBidi"/>
          <w:b/>
          <w:bCs/>
          <w:sz w:val="28"/>
          <w:szCs w:val="28"/>
          <w:rtl/>
        </w:rPr>
        <w:t>ة به، فيضطر إل</w:t>
      </w:r>
      <w:r w:rsidR="00AC1098" w:rsidRPr="00717418">
        <w:rPr>
          <w:rFonts w:asciiTheme="minorBidi" w:hAnsiTheme="minorBidi"/>
          <w:b/>
          <w:bCs/>
          <w:sz w:val="28"/>
          <w:szCs w:val="28"/>
          <w:rtl/>
        </w:rPr>
        <w:t>ى مراوغتها باعتبارها عدو</w:t>
      </w:r>
      <w:r w:rsidRPr="00717418">
        <w:rPr>
          <w:rFonts w:asciiTheme="minorBidi" w:hAnsiTheme="minorBidi"/>
          <w:b/>
          <w:bCs/>
          <w:sz w:val="28"/>
          <w:szCs w:val="28"/>
          <w:rtl/>
        </w:rPr>
        <w:t>ًا له؛ ومراوغة العدو من أ</w:t>
      </w:r>
      <w:r w:rsidR="00AC1098" w:rsidRPr="00717418">
        <w:rPr>
          <w:rFonts w:asciiTheme="minorBidi" w:hAnsiTheme="minorBidi"/>
          <w:b/>
          <w:bCs/>
          <w:sz w:val="28"/>
          <w:szCs w:val="28"/>
          <w:rtl/>
        </w:rPr>
        <w:t>برز المواقف التي تشكل الكوميديا</w:t>
      </w:r>
      <w:r w:rsidR="00AC1098" w:rsidRPr="00717418">
        <w:rPr>
          <w:rFonts w:asciiTheme="minorBidi" w:hAnsiTheme="minorBidi"/>
          <w:b/>
          <w:bCs/>
          <w:color w:val="000000"/>
          <w:sz w:val="28"/>
          <w:szCs w:val="28"/>
          <w:vertAlign w:val="superscript"/>
          <w:rtl/>
        </w:rPr>
        <w:t>(</w:t>
      </w:r>
      <w:r w:rsidR="00AC1098" w:rsidRPr="00717418">
        <w:rPr>
          <w:rStyle w:val="FootnoteReference"/>
          <w:rFonts w:asciiTheme="minorBidi" w:hAnsiTheme="minorBidi"/>
          <w:b/>
          <w:bCs/>
          <w:color w:val="000000"/>
          <w:sz w:val="28"/>
          <w:szCs w:val="28"/>
          <w:rtl/>
        </w:rPr>
        <w:footnoteReference w:id="43"/>
      </w:r>
      <w:r w:rsidR="00AC1098"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ورغم شعوره بالمأساة؛ فإ</w:t>
      </w:r>
      <w:r w:rsidR="00AC1098" w:rsidRPr="00717418">
        <w:rPr>
          <w:rFonts w:asciiTheme="minorBidi" w:hAnsiTheme="minorBidi"/>
          <w:b/>
          <w:bCs/>
          <w:sz w:val="28"/>
          <w:szCs w:val="28"/>
          <w:rtl/>
        </w:rPr>
        <w:t>ن المسرحية تنتهي بنهاية سعيدة له ولإبنته حيث تتزوج هي من المغرب</w:t>
      </w:r>
      <w:r w:rsidRPr="00717418">
        <w:rPr>
          <w:rFonts w:asciiTheme="minorBidi" w:hAnsiTheme="minorBidi"/>
          <w:b/>
          <w:bCs/>
          <w:sz w:val="28"/>
          <w:szCs w:val="28"/>
          <w:rtl/>
        </w:rPr>
        <w:t>ي</w:t>
      </w:r>
      <w:r w:rsidR="00AC1098" w:rsidRPr="00717418">
        <w:rPr>
          <w:rFonts w:asciiTheme="minorBidi" w:hAnsiTheme="minorBidi"/>
          <w:b/>
          <w:bCs/>
          <w:sz w:val="28"/>
          <w:szCs w:val="28"/>
          <w:rtl/>
        </w:rPr>
        <w:t xml:space="preserve"> المقل</w:t>
      </w:r>
      <w:r w:rsidRPr="00717418">
        <w:rPr>
          <w:rFonts w:asciiTheme="minorBidi" w:hAnsiTheme="minorBidi"/>
          <w:b/>
          <w:bCs/>
          <w:sz w:val="28"/>
          <w:szCs w:val="28"/>
          <w:rtl/>
        </w:rPr>
        <w:t>َّ</w:t>
      </w:r>
      <w:r w:rsidR="00AC1098" w:rsidRPr="00717418">
        <w:rPr>
          <w:rFonts w:asciiTheme="minorBidi" w:hAnsiTheme="minorBidi"/>
          <w:b/>
          <w:bCs/>
          <w:sz w:val="28"/>
          <w:szCs w:val="28"/>
          <w:rtl/>
        </w:rPr>
        <w:t xml:space="preserve">د / زقزوق رغم فقره، وينجو بكير من فعلته مع هذه </w:t>
      </w:r>
      <w:r w:rsidRPr="00717418">
        <w:rPr>
          <w:rFonts w:asciiTheme="minorBidi" w:hAnsiTheme="minorBidi"/>
          <w:b/>
          <w:bCs/>
          <w:sz w:val="28"/>
          <w:szCs w:val="28"/>
          <w:rtl/>
        </w:rPr>
        <w:t>المرأة</w:t>
      </w:r>
      <w:r w:rsidR="00AC1098" w:rsidRPr="00717418">
        <w:rPr>
          <w:rFonts w:asciiTheme="minorBidi" w:hAnsiTheme="minorBidi"/>
          <w:b/>
          <w:bCs/>
          <w:sz w:val="28"/>
          <w:szCs w:val="28"/>
          <w:rtl/>
        </w:rPr>
        <w:t xml:space="preserve"> التي كانت تطارده.</w:t>
      </w:r>
    </w:p>
    <w:p w:rsidR="00AC1098" w:rsidRPr="00717418" w:rsidRDefault="00AC109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تتشابه مسرحية الطمبورة مع</w:t>
      </w:r>
      <w:r w:rsidR="003C141D" w:rsidRPr="00717418">
        <w:rPr>
          <w:rFonts w:asciiTheme="minorBidi" w:hAnsiTheme="minorBidi"/>
          <w:b/>
          <w:bCs/>
          <w:sz w:val="28"/>
          <w:szCs w:val="28"/>
          <w:rtl/>
        </w:rPr>
        <w:t xml:space="preserve"> هذا الإطار البنائي للكوميدا ديللارتي؛ إذ تقوم على مجموعة من الأ</w:t>
      </w:r>
      <w:r w:rsidRPr="00717418">
        <w:rPr>
          <w:rFonts w:asciiTheme="minorBidi" w:hAnsiTheme="minorBidi"/>
          <w:b/>
          <w:bCs/>
          <w:sz w:val="28"/>
          <w:szCs w:val="28"/>
          <w:rtl/>
        </w:rPr>
        <w:t>حداث الهزلية باستخدام مجموعة من التقنيات التي تبدأ بتقنية التخفي من الدون ليقع في حب كاترين التي تتزوج م</w:t>
      </w:r>
      <w:r w:rsidR="003C141D" w:rsidRPr="00717418">
        <w:rPr>
          <w:rFonts w:asciiTheme="minorBidi" w:hAnsiTheme="minorBidi"/>
          <w:b/>
          <w:bCs/>
          <w:sz w:val="28"/>
          <w:szCs w:val="28"/>
          <w:rtl/>
        </w:rPr>
        <w:t xml:space="preserve">ن عثمان في إطار تمثيلي كوميدي؛ </w:t>
      </w:r>
      <w:r w:rsidRPr="00717418">
        <w:rPr>
          <w:rFonts w:asciiTheme="minorBidi" w:hAnsiTheme="minorBidi"/>
          <w:b/>
          <w:bCs/>
          <w:sz w:val="28"/>
          <w:szCs w:val="28"/>
          <w:rtl/>
        </w:rPr>
        <w:t>حيث يتزوجها رغم</w:t>
      </w:r>
      <w:r w:rsidR="003C141D" w:rsidRPr="00717418">
        <w:rPr>
          <w:rFonts w:asciiTheme="minorBidi" w:hAnsiTheme="minorBidi"/>
          <w:b/>
          <w:bCs/>
          <w:sz w:val="28"/>
          <w:szCs w:val="28"/>
          <w:rtl/>
        </w:rPr>
        <w:t>ً</w:t>
      </w:r>
      <w:r w:rsidRPr="00717418">
        <w:rPr>
          <w:rFonts w:asciiTheme="minorBidi" w:hAnsiTheme="minorBidi"/>
          <w:b/>
          <w:bCs/>
          <w:sz w:val="28"/>
          <w:szCs w:val="28"/>
          <w:rtl/>
        </w:rPr>
        <w:t>ا عنه لإرضاء الدون، وعندما يستجمع قواه يلقى في السجون. ورغم مأساة ك</w:t>
      </w:r>
      <w:r w:rsidR="003C141D" w:rsidRPr="00717418">
        <w:rPr>
          <w:rFonts w:asciiTheme="minorBidi" w:hAnsiTheme="minorBidi"/>
          <w:b/>
          <w:bCs/>
          <w:sz w:val="28"/>
          <w:szCs w:val="28"/>
          <w:rtl/>
        </w:rPr>
        <w:t>اترين وحبيبها جميل وعثمان، فإ</w:t>
      </w:r>
      <w:r w:rsidRPr="00717418">
        <w:rPr>
          <w:rFonts w:asciiTheme="minorBidi" w:hAnsiTheme="minorBidi"/>
          <w:b/>
          <w:bCs/>
          <w:sz w:val="28"/>
          <w:szCs w:val="28"/>
          <w:rtl/>
        </w:rPr>
        <w:t>ن النهاية تأتي سعيدة بنجاتهم جميع</w:t>
      </w:r>
      <w:r w:rsidR="003C141D" w:rsidRPr="00717418">
        <w:rPr>
          <w:rFonts w:asciiTheme="minorBidi" w:hAnsiTheme="minorBidi"/>
          <w:b/>
          <w:bCs/>
          <w:sz w:val="28"/>
          <w:szCs w:val="28"/>
          <w:rtl/>
        </w:rPr>
        <w:t>ً</w:t>
      </w:r>
      <w:r w:rsidRPr="00717418">
        <w:rPr>
          <w:rFonts w:asciiTheme="minorBidi" w:hAnsiTheme="minorBidi"/>
          <w:b/>
          <w:bCs/>
          <w:sz w:val="28"/>
          <w:szCs w:val="28"/>
          <w:rtl/>
        </w:rPr>
        <w:t>ا من السجن بوعد الدون وإتمام قصة حب جميل وكاترين.</w:t>
      </w:r>
    </w:p>
    <w:p w:rsidR="0028253E" w:rsidRPr="00717418" w:rsidRDefault="003C141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w:t>
      </w:r>
      <w:r w:rsidR="00EB02F8" w:rsidRPr="00717418">
        <w:rPr>
          <w:rFonts w:asciiTheme="minorBidi" w:hAnsiTheme="minorBidi"/>
          <w:b/>
          <w:bCs/>
          <w:sz w:val="28"/>
          <w:szCs w:val="28"/>
          <w:rtl/>
        </w:rPr>
        <w:t>ما مسرحية ما</w:t>
      </w:r>
      <w:r w:rsidRPr="00717418">
        <w:rPr>
          <w:rFonts w:asciiTheme="minorBidi" w:hAnsiTheme="minorBidi"/>
          <w:b/>
          <w:bCs/>
          <w:sz w:val="28"/>
          <w:szCs w:val="28"/>
          <w:rtl/>
        </w:rPr>
        <w:t xml:space="preserve"> فيش منها لبديع خيري فإ</w:t>
      </w:r>
      <w:r w:rsidR="00EB02F8" w:rsidRPr="00717418">
        <w:rPr>
          <w:rFonts w:asciiTheme="minorBidi" w:hAnsiTheme="minorBidi"/>
          <w:b/>
          <w:bCs/>
          <w:sz w:val="28"/>
          <w:szCs w:val="28"/>
          <w:rtl/>
        </w:rPr>
        <w:t>نها تتشابه مع سابقتيها في الإطار الهزلي، وتقترب في الآن ذاته من هزليات التراث الشعبي العرب</w:t>
      </w:r>
      <w:r w:rsidRPr="00717418">
        <w:rPr>
          <w:rFonts w:asciiTheme="minorBidi" w:hAnsiTheme="minorBidi"/>
          <w:b/>
          <w:bCs/>
          <w:sz w:val="28"/>
          <w:szCs w:val="28"/>
          <w:rtl/>
        </w:rPr>
        <w:t>ي، حيث تشترك مع إ</w:t>
      </w:r>
      <w:r w:rsidR="00EB02F8" w:rsidRPr="00717418">
        <w:rPr>
          <w:rFonts w:asciiTheme="minorBidi" w:hAnsiTheme="minorBidi"/>
          <w:b/>
          <w:bCs/>
          <w:sz w:val="28"/>
          <w:szCs w:val="28"/>
          <w:rtl/>
        </w:rPr>
        <w:t>حدى قصص الليال</w:t>
      </w:r>
      <w:r w:rsidRPr="00717418">
        <w:rPr>
          <w:rFonts w:asciiTheme="minorBidi" w:hAnsiTheme="minorBidi"/>
          <w:b/>
          <w:bCs/>
          <w:sz w:val="28"/>
          <w:szCs w:val="28"/>
          <w:rtl/>
        </w:rPr>
        <w:t>ي في تيمة المعاناة بسبب الزواج أ</w:t>
      </w:r>
      <w:r w:rsidR="00EB02F8" w:rsidRPr="00717418">
        <w:rPr>
          <w:rFonts w:asciiTheme="minorBidi" w:hAnsiTheme="minorBidi"/>
          <w:b/>
          <w:bCs/>
          <w:sz w:val="28"/>
          <w:szCs w:val="28"/>
          <w:rtl/>
        </w:rPr>
        <w:t>و الزوجة</w:t>
      </w:r>
      <w:r w:rsidRPr="00717418">
        <w:rPr>
          <w:rFonts w:asciiTheme="minorBidi" w:hAnsiTheme="minorBidi"/>
          <w:b/>
          <w:bCs/>
          <w:sz w:val="28"/>
          <w:szCs w:val="28"/>
          <w:rtl/>
        </w:rPr>
        <w:t>، أ</w:t>
      </w:r>
      <w:r w:rsidR="0028253E" w:rsidRPr="00717418">
        <w:rPr>
          <w:rFonts w:asciiTheme="minorBidi" w:hAnsiTheme="minorBidi"/>
          <w:b/>
          <w:bCs/>
          <w:sz w:val="28"/>
          <w:szCs w:val="28"/>
          <w:rtl/>
        </w:rPr>
        <w:t>و صراع الرجل مع المرأة؛ ففي ال</w:t>
      </w:r>
      <w:r w:rsidRPr="00717418">
        <w:rPr>
          <w:rFonts w:asciiTheme="minorBidi" w:hAnsiTheme="minorBidi"/>
          <w:b/>
          <w:bCs/>
          <w:sz w:val="28"/>
          <w:szCs w:val="28"/>
          <w:rtl/>
        </w:rPr>
        <w:t>ليالي "وابتداء من الليلة الأولى حتى الليلة الواحدة بعد الأ</w:t>
      </w:r>
      <w:r w:rsidR="0028253E" w:rsidRPr="00717418">
        <w:rPr>
          <w:rFonts w:asciiTheme="minorBidi" w:hAnsiTheme="minorBidi"/>
          <w:b/>
          <w:bCs/>
          <w:sz w:val="28"/>
          <w:szCs w:val="28"/>
          <w:rtl/>
        </w:rPr>
        <w:t>لف كان الصراع دائر</w:t>
      </w:r>
      <w:r w:rsidRPr="00717418">
        <w:rPr>
          <w:rFonts w:asciiTheme="minorBidi" w:hAnsiTheme="minorBidi"/>
          <w:b/>
          <w:bCs/>
          <w:sz w:val="28"/>
          <w:szCs w:val="28"/>
          <w:rtl/>
        </w:rPr>
        <w:t>ًا بين الرجل والمرأ</w:t>
      </w:r>
      <w:r w:rsidR="0028253E" w:rsidRPr="00717418">
        <w:rPr>
          <w:rFonts w:asciiTheme="minorBidi" w:hAnsiTheme="minorBidi"/>
          <w:b/>
          <w:bCs/>
          <w:sz w:val="28"/>
          <w:szCs w:val="28"/>
          <w:rtl/>
        </w:rPr>
        <w:t xml:space="preserve">ة" </w:t>
      </w:r>
      <w:r w:rsidR="0028253E" w:rsidRPr="00717418">
        <w:rPr>
          <w:rFonts w:asciiTheme="minorBidi" w:hAnsiTheme="minorBidi"/>
          <w:b/>
          <w:bCs/>
          <w:color w:val="000000"/>
          <w:sz w:val="28"/>
          <w:szCs w:val="28"/>
          <w:vertAlign w:val="superscript"/>
          <w:rtl/>
        </w:rPr>
        <w:t>(</w:t>
      </w:r>
      <w:r w:rsidR="0028253E" w:rsidRPr="00717418">
        <w:rPr>
          <w:rStyle w:val="FootnoteReference"/>
          <w:rFonts w:asciiTheme="minorBidi" w:hAnsiTheme="minorBidi"/>
          <w:b/>
          <w:bCs/>
          <w:color w:val="000000"/>
          <w:sz w:val="28"/>
          <w:szCs w:val="28"/>
          <w:rtl/>
        </w:rPr>
        <w:footnoteReference w:id="44"/>
      </w:r>
      <w:r w:rsidR="0028253E" w:rsidRPr="00717418">
        <w:rPr>
          <w:rFonts w:asciiTheme="minorBidi" w:hAnsiTheme="minorBidi"/>
          <w:b/>
          <w:bCs/>
          <w:color w:val="000000"/>
          <w:sz w:val="28"/>
          <w:szCs w:val="28"/>
          <w:vertAlign w:val="superscript"/>
          <w:rtl/>
        </w:rPr>
        <w:t>)</w:t>
      </w:r>
      <w:r w:rsidR="0028253E" w:rsidRPr="00717418">
        <w:rPr>
          <w:rFonts w:asciiTheme="minorBidi" w:hAnsiTheme="minorBidi"/>
          <w:b/>
          <w:bCs/>
          <w:sz w:val="28"/>
          <w:szCs w:val="28"/>
          <w:rtl/>
        </w:rPr>
        <w:t xml:space="preserve"> .</w:t>
      </w:r>
    </w:p>
    <w:p w:rsidR="00EB02F8" w:rsidRPr="00717418" w:rsidRDefault="0028253E"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والقصة المقصودة هنا هي</w:t>
      </w:r>
      <w:r w:rsidR="00EB02F8" w:rsidRPr="00717418">
        <w:rPr>
          <w:rFonts w:asciiTheme="minorBidi" w:hAnsiTheme="minorBidi"/>
          <w:b/>
          <w:bCs/>
          <w:sz w:val="28"/>
          <w:szCs w:val="28"/>
          <w:rtl/>
        </w:rPr>
        <w:t xml:space="preserve"> قصة معروف ال</w:t>
      </w:r>
      <w:r w:rsidR="003C141D" w:rsidRPr="00717418">
        <w:rPr>
          <w:rFonts w:asciiTheme="minorBidi" w:hAnsiTheme="minorBidi"/>
          <w:b/>
          <w:bCs/>
          <w:sz w:val="28"/>
          <w:szCs w:val="28"/>
          <w:rtl/>
        </w:rPr>
        <w:t>إ</w:t>
      </w:r>
      <w:r w:rsidR="00EB02F8" w:rsidRPr="00717418">
        <w:rPr>
          <w:rFonts w:asciiTheme="minorBidi" w:hAnsiTheme="minorBidi"/>
          <w:b/>
          <w:bCs/>
          <w:sz w:val="28"/>
          <w:szCs w:val="28"/>
          <w:rtl/>
        </w:rPr>
        <w:t xml:space="preserve">سكافي، التي </w:t>
      </w:r>
      <w:r w:rsidR="003C141D" w:rsidRPr="00717418">
        <w:rPr>
          <w:rFonts w:asciiTheme="minorBidi" w:hAnsiTheme="minorBidi"/>
          <w:b/>
          <w:bCs/>
          <w:sz w:val="28"/>
          <w:szCs w:val="28"/>
          <w:rtl/>
        </w:rPr>
        <w:t>تقوم على معاناته من زوجته التي أ</w:t>
      </w:r>
      <w:r w:rsidR="00EB02F8" w:rsidRPr="00717418">
        <w:rPr>
          <w:rFonts w:asciiTheme="minorBidi" w:hAnsiTheme="minorBidi"/>
          <w:b/>
          <w:bCs/>
          <w:sz w:val="28"/>
          <w:szCs w:val="28"/>
          <w:rtl/>
        </w:rPr>
        <w:t xml:space="preserve">وقعته في كم هائل من المفارقات، لم يتمكن من الإفلات منها إلا عبر استخدام </w:t>
      </w:r>
      <w:r w:rsidR="00EB02F8" w:rsidRPr="00717418">
        <w:rPr>
          <w:rFonts w:asciiTheme="minorBidi" w:hAnsiTheme="minorBidi"/>
          <w:b/>
          <w:bCs/>
          <w:sz w:val="28"/>
          <w:szCs w:val="28"/>
          <w:rtl/>
        </w:rPr>
        <w:lastRenderedPageBreak/>
        <w:t>العنصر الخيالي/ الجن الذي نقله من مكان إلى آخر</w:t>
      </w:r>
      <w:r w:rsidR="00EB02F8" w:rsidRPr="00717418">
        <w:rPr>
          <w:rFonts w:asciiTheme="minorBidi" w:hAnsiTheme="minorBidi"/>
          <w:b/>
          <w:bCs/>
          <w:color w:val="000000"/>
          <w:sz w:val="28"/>
          <w:szCs w:val="28"/>
          <w:vertAlign w:val="superscript"/>
          <w:rtl/>
        </w:rPr>
        <w:t>(</w:t>
      </w:r>
      <w:r w:rsidR="00EB02F8" w:rsidRPr="00717418">
        <w:rPr>
          <w:rStyle w:val="FootnoteReference"/>
          <w:rFonts w:asciiTheme="minorBidi" w:hAnsiTheme="minorBidi"/>
          <w:b/>
          <w:bCs/>
          <w:color w:val="000000"/>
          <w:sz w:val="28"/>
          <w:szCs w:val="28"/>
          <w:rtl/>
        </w:rPr>
        <w:footnoteReference w:id="45"/>
      </w:r>
      <w:r w:rsidR="00EB02F8" w:rsidRPr="00717418">
        <w:rPr>
          <w:rFonts w:asciiTheme="minorBidi" w:hAnsiTheme="minorBidi"/>
          <w:b/>
          <w:bCs/>
          <w:color w:val="000000"/>
          <w:sz w:val="28"/>
          <w:szCs w:val="28"/>
          <w:vertAlign w:val="superscript"/>
          <w:rtl/>
        </w:rPr>
        <w:t>)</w:t>
      </w:r>
      <w:r w:rsidR="003C141D" w:rsidRPr="00717418">
        <w:rPr>
          <w:rFonts w:asciiTheme="minorBidi" w:hAnsiTheme="minorBidi"/>
          <w:b/>
          <w:bCs/>
          <w:sz w:val="28"/>
          <w:szCs w:val="28"/>
          <w:rtl/>
        </w:rPr>
        <w:t>. أ</w:t>
      </w:r>
      <w:r w:rsidR="00EB02F8" w:rsidRPr="00717418">
        <w:rPr>
          <w:rFonts w:asciiTheme="minorBidi" w:hAnsiTheme="minorBidi"/>
          <w:b/>
          <w:bCs/>
          <w:sz w:val="28"/>
          <w:szCs w:val="28"/>
          <w:rtl/>
        </w:rPr>
        <w:t>ما في المسرحية</w:t>
      </w:r>
      <w:r w:rsidR="003C141D" w:rsidRPr="00717418">
        <w:rPr>
          <w:rFonts w:asciiTheme="minorBidi" w:hAnsiTheme="minorBidi"/>
          <w:b/>
          <w:bCs/>
          <w:sz w:val="28"/>
          <w:szCs w:val="28"/>
          <w:rtl/>
        </w:rPr>
        <w:t>،</w:t>
      </w:r>
      <w:r w:rsidR="00EB02F8" w:rsidRPr="00717418">
        <w:rPr>
          <w:rFonts w:asciiTheme="minorBidi" w:hAnsiTheme="minorBidi"/>
          <w:b/>
          <w:bCs/>
          <w:sz w:val="28"/>
          <w:szCs w:val="28"/>
          <w:rtl/>
        </w:rPr>
        <w:t xml:space="preserve"> فإن</w:t>
      </w:r>
      <w:r w:rsidR="00BE430C" w:rsidRPr="00717418">
        <w:rPr>
          <w:rFonts w:asciiTheme="minorBidi" w:hAnsiTheme="minorBidi"/>
          <w:b/>
          <w:bCs/>
          <w:sz w:val="28"/>
          <w:szCs w:val="28"/>
          <w:rtl/>
        </w:rPr>
        <w:t xml:space="preserve"> عثمان قد عاني كما عاني الإسكافي، لكن خلاصه كان عبر استخدام تقنية التكشف؛ حيث خرج المتر الذي يحب فيفي هانم منادي</w:t>
      </w:r>
      <w:r w:rsidR="003C141D" w:rsidRPr="00717418">
        <w:rPr>
          <w:rFonts w:asciiTheme="minorBidi" w:hAnsiTheme="minorBidi"/>
          <w:b/>
          <w:bCs/>
          <w:sz w:val="28"/>
          <w:szCs w:val="28"/>
          <w:rtl/>
        </w:rPr>
        <w:t>ً</w:t>
      </w:r>
      <w:r w:rsidR="00BE430C" w:rsidRPr="00717418">
        <w:rPr>
          <w:rFonts w:asciiTheme="minorBidi" w:hAnsiTheme="minorBidi"/>
          <w:b/>
          <w:bCs/>
          <w:sz w:val="28"/>
          <w:szCs w:val="28"/>
          <w:rtl/>
        </w:rPr>
        <w:t>ا إياها بحبيبتي وهو ما بر</w:t>
      </w:r>
      <w:r w:rsidR="003C141D" w:rsidRPr="00717418">
        <w:rPr>
          <w:rFonts w:asciiTheme="minorBidi" w:hAnsiTheme="minorBidi"/>
          <w:b/>
          <w:bCs/>
          <w:sz w:val="28"/>
          <w:szCs w:val="28"/>
          <w:rtl/>
        </w:rPr>
        <w:t>َّأ</w:t>
      </w:r>
      <w:r w:rsidR="00BE430C" w:rsidRPr="00717418">
        <w:rPr>
          <w:rFonts w:asciiTheme="minorBidi" w:hAnsiTheme="minorBidi"/>
          <w:b/>
          <w:bCs/>
          <w:sz w:val="28"/>
          <w:szCs w:val="28"/>
          <w:rtl/>
        </w:rPr>
        <w:t xml:space="preserve"> عثمان</w:t>
      </w:r>
      <w:r w:rsidR="003C141D" w:rsidRPr="00717418">
        <w:rPr>
          <w:rFonts w:asciiTheme="minorBidi" w:hAnsiTheme="minorBidi"/>
          <w:b/>
          <w:bCs/>
          <w:sz w:val="28"/>
          <w:szCs w:val="28"/>
          <w:rtl/>
        </w:rPr>
        <w:t xml:space="preserve"> أ</w:t>
      </w:r>
      <w:r w:rsidR="00BE430C" w:rsidRPr="00717418">
        <w:rPr>
          <w:rFonts w:asciiTheme="minorBidi" w:hAnsiTheme="minorBidi"/>
          <w:b/>
          <w:bCs/>
          <w:sz w:val="28"/>
          <w:szCs w:val="28"/>
          <w:rtl/>
        </w:rPr>
        <w:t>ما</w:t>
      </w:r>
      <w:r w:rsidR="003C141D" w:rsidRPr="00717418">
        <w:rPr>
          <w:rFonts w:asciiTheme="minorBidi" w:hAnsiTheme="minorBidi"/>
          <w:b/>
          <w:bCs/>
          <w:sz w:val="28"/>
          <w:szCs w:val="28"/>
          <w:rtl/>
        </w:rPr>
        <w:t>م زوج فيفي</w:t>
      </w:r>
      <w:r w:rsidR="00BE430C" w:rsidRPr="00717418">
        <w:rPr>
          <w:rFonts w:asciiTheme="minorBidi" w:hAnsiTheme="minorBidi"/>
          <w:b/>
          <w:bCs/>
          <w:sz w:val="28"/>
          <w:szCs w:val="28"/>
          <w:rtl/>
        </w:rPr>
        <w:t xml:space="preserve"> وأهل زوجته</w:t>
      </w:r>
      <w:r w:rsidR="00BE430C" w:rsidRPr="00717418">
        <w:rPr>
          <w:rFonts w:asciiTheme="minorBidi" w:hAnsiTheme="minorBidi"/>
          <w:b/>
          <w:bCs/>
          <w:color w:val="000000"/>
          <w:sz w:val="28"/>
          <w:szCs w:val="28"/>
          <w:vertAlign w:val="superscript"/>
          <w:rtl/>
        </w:rPr>
        <w:t>(</w:t>
      </w:r>
      <w:r w:rsidR="00BE430C" w:rsidRPr="00717418">
        <w:rPr>
          <w:rStyle w:val="FootnoteReference"/>
          <w:rFonts w:asciiTheme="minorBidi" w:hAnsiTheme="minorBidi"/>
          <w:b/>
          <w:bCs/>
          <w:color w:val="000000"/>
          <w:sz w:val="28"/>
          <w:szCs w:val="28"/>
          <w:rtl/>
        </w:rPr>
        <w:footnoteReference w:id="46"/>
      </w:r>
      <w:r w:rsidR="00BE430C" w:rsidRPr="00717418">
        <w:rPr>
          <w:rFonts w:asciiTheme="minorBidi" w:hAnsiTheme="minorBidi"/>
          <w:b/>
          <w:bCs/>
          <w:color w:val="000000"/>
          <w:sz w:val="28"/>
          <w:szCs w:val="28"/>
          <w:vertAlign w:val="superscript"/>
          <w:rtl/>
        </w:rPr>
        <w:t>)</w:t>
      </w:r>
      <w:r w:rsidR="00BE430C" w:rsidRPr="00717418">
        <w:rPr>
          <w:rFonts w:asciiTheme="minorBidi" w:hAnsiTheme="minorBidi"/>
          <w:b/>
          <w:bCs/>
          <w:sz w:val="28"/>
          <w:szCs w:val="28"/>
          <w:rtl/>
        </w:rPr>
        <w:t>.</w:t>
      </w:r>
    </w:p>
    <w:p w:rsidR="00BE430C" w:rsidRPr="00717418" w:rsidRDefault="003C141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وبذلك فإ</w:t>
      </w:r>
      <w:r w:rsidR="00BE430C" w:rsidRPr="00717418">
        <w:rPr>
          <w:rFonts w:asciiTheme="minorBidi" w:hAnsiTheme="minorBidi"/>
          <w:b/>
          <w:bCs/>
          <w:sz w:val="28"/>
          <w:szCs w:val="28"/>
          <w:rtl/>
        </w:rPr>
        <w:t>ن هذه المسرحية تمكنت عبر مؤلفها من صياغة ديالكتيكية ما بين التيمة العربية والشكل الغربي الكوميدي الديل</w:t>
      </w:r>
      <w:r w:rsidRPr="00717418">
        <w:rPr>
          <w:rFonts w:asciiTheme="minorBidi" w:hAnsiTheme="minorBidi"/>
          <w:b/>
          <w:bCs/>
          <w:sz w:val="28"/>
          <w:szCs w:val="28"/>
          <w:rtl/>
        </w:rPr>
        <w:t>ل</w:t>
      </w:r>
      <w:r w:rsidR="00BE430C" w:rsidRPr="00717418">
        <w:rPr>
          <w:rFonts w:asciiTheme="minorBidi" w:hAnsiTheme="minorBidi"/>
          <w:b/>
          <w:bCs/>
          <w:sz w:val="28"/>
          <w:szCs w:val="28"/>
          <w:rtl/>
        </w:rPr>
        <w:t>ارتي، فخرجت بهذا الشكل الكوميدي الساخر.</w:t>
      </w:r>
    </w:p>
    <w:p w:rsidR="00BE430C" w:rsidRPr="00717418" w:rsidRDefault="003C141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أما </w:t>
      </w:r>
      <w:r w:rsidR="00BE430C" w:rsidRPr="00717418">
        <w:rPr>
          <w:rFonts w:asciiTheme="minorBidi" w:hAnsiTheme="minorBidi"/>
          <w:b/>
          <w:bCs/>
          <w:sz w:val="28"/>
          <w:szCs w:val="28"/>
          <w:rtl/>
        </w:rPr>
        <w:t xml:space="preserve">مسرحية </w:t>
      </w:r>
      <w:r w:rsidRPr="00717418">
        <w:rPr>
          <w:rFonts w:asciiTheme="minorBidi" w:hAnsiTheme="minorBidi"/>
          <w:b/>
          <w:bCs/>
          <w:sz w:val="28"/>
          <w:szCs w:val="28"/>
          <w:rtl/>
        </w:rPr>
        <w:t xml:space="preserve">عمرو بن العاص فاتح مصر </w:t>
      </w:r>
      <w:r w:rsidR="00BE430C" w:rsidRPr="00717418">
        <w:rPr>
          <w:rFonts w:asciiTheme="minorBidi" w:hAnsiTheme="minorBidi"/>
          <w:b/>
          <w:bCs/>
          <w:sz w:val="28"/>
          <w:szCs w:val="28"/>
          <w:rtl/>
        </w:rPr>
        <w:t>فإنها تبتعد عن هذا الشكل الكوميدي وتتجه ناحية الشكل المأسملهاوي؛ حيث تعتمد عل</w:t>
      </w:r>
      <w:r w:rsidR="00AB50C9" w:rsidRPr="00717418">
        <w:rPr>
          <w:rFonts w:asciiTheme="minorBidi" w:hAnsiTheme="minorBidi"/>
          <w:b/>
          <w:bCs/>
          <w:sz w:val="28"/>
          <w:szCs w:val="28"/>
          <w:rtl/>
        </w:rPr>
        <w:t>ى أ</w:t>
      </w:r>
      <w:r w:rsidR="00BE430C" w:rsidRPr="00717418">
        <w:rPr>
          <w:rFonts w:asciiTheme="minorBidi" w:hAnsiTheme="minorBidi"/>
          <w:b/>
          <w:bCs/>
          <w:sz w:val="28"/>
          <w:szCs w:val="28"/>
          <w:rtl/>
        </w:rPr>
        <w:t>حداث تاريخية جادة، يعاني فيها المصريون جراء حكم الرومان الظالم، مما يدفع عمرو بن العاص</w:t>
      </w:r>
      <w:r w:rsidR="00AB50C9" w:rsidRPr="00717418">
        <w:rPr>
          <w:rFonts w:asciiTheme="minorBidi" w:hAnsiTheme="minorBidi"/>
          <w:b/>
          <w:bCs/>
          <w:sz w:val="28"/>
          <w:szCs w:val="28"/>
          <w:rtl/>
        </w:rPr>
        <w:t xml:space="preserve"> لفتح مصر وتخليص أهلها من هذا الظلم، والدخول في مجموعة من الغزوات لتحرير الأراضي المصرية، وكل هذا إ</w:t>
      </w:r>
      <w:r w:rsidR="00BE430C" w:rsidRPr="00717418">
        <w:rPr>
          <w:rFonts w:asciiTheme="minorBidi" w:hAnsiTheme="minorBidi"/>
          <w:b/>
          <w:bCs/>
          <w:sz w:val="28"/>
          <w:szCs w:val="28"/>
          <w:rtl/>
        </w:rPr>
        <w:t>نما يشير للجانب المأساوي في المسرحية</w:t>
      </w:r>
      <w:r w:rsidR="00AB50C9" w:rsidRPr="00717418">
        <w:rPr>
          <w:rFonts w:asciiTheme="minorBidi" w:hAnsiTheme="minorBidi"/>
          <w:b/>
          <w:bCs/>
          <w:sz w:val="28"/>
          <w:szCs w:val="28"/>
          <w:rtl/>
        </w:rPr>
        <w:t>، لاسيما حالة القهر الذي عانى منه المصريون جراء حكم الرومان</w:t>
      </w:r>
      <w:r w:rsidR="00BE430C" w:rsidRPr="00717418">
        <w:rPr>
          <w:rFonts w:asciiTheme="minorBidi" w:hAnsiTheme="minorBidi"/>
          <w:b/>
          <w:bCs/>
          <w:sz w:val="28"/>
          <w:szCs w:val="28"/>
          <w:rtl/>
        </w:rPr>
        <w:t>. لكنها – ورغم ذلك – تنتهي نهاية سعيدة بعقد المصالحة بين عمرو بن العاص والمقوقس عظيم القبط، لتتغنى الجوقة بالصلح بين العرب والرومان قبيل ذهاب عمرو بن العاص إلى الإسكندرية</w:t>
      </w:r>
      <w:r w:rsidR="00BE430C" w:rsidRPr="00717418">
        <w:rPr>
          <w:rFonts w:asciiTheme="minorBidi" w:hAnsiTheme="minorBidi"/>
          <w:b/>
          <w:bCs/>
          <w:color w:val="000000"/>
          <w:sz w:val="28"/>
          <w:szCs w:val="28"/>
          <w:vertAlign w:val="superscript"/>
          <w:rtl/>
        </w:rPr>
        <w:t>(</w:t>
      </w:r>
      <w:r w:rsidR="00BE430C" w:rsidRPr="00717418">
        <w:rPr>
          <w:rStyle w:val="FootnoteReference"/>
          <w:rFonts w:asciiTheme="minorBidi" w:hAnsiTheme="minorBidi"/>
          <w:b/>
          <w:bCs/>
          <w:color w:val="000000"/>
          <w:sz w:val="28"/>
          <w:szCs w:val="28"/>
          <w:rtl/>
        </w:rPr>
        <w:footnoteReference w:id="47"/>
      </w:r>
      <w:r w:rsidR="00BE430C" w:rsidRPr="00717418">
        <w:rPr>
          <w:rFonts w:asciiTheme="minorBidi" w:hAnsiTheme="minorBidi"/>
          <w:b/>
          <w:bCs/>
          <w:color w:val="000000"/>
          <w:sz w:val="28"/>
          <w:szCs w:val="28"/>
          <w:vertAlign w:val="superscript"/>
          <w:rtl/>
        </w:rPr>
        <w:t>)</w:t>
      </w:r>
      <w:r w:rsidR="00BE430C" w:rsidRPr="00717418">
        <w:rPr>
          <w:rFonts w:asciiTheme="minorBidi" w:hAnsiTheme="minorBidi"/>
          <w:b/>
          <w:bCs/>
          <w:sz w:val="28"/>
          <w:szCs w:val="28"/>
          <w:rtl/>
        </w:rPr>
        <w:t>.</w:t>
      </w:r>
    </w:p>
    <w:p w:rsidR="00BE430C" w:rsidRDefault="00BE430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وبذلك تتحول</w:t>
      </w:r>
      <w:r w:rsidR="00AB50C9" w:rsidRPr="00717418">
        <w:rPr>
          <w:rFonts w:asciiTheme="minorBidi" w:hAnsiTheme="minorBidi"/>
          <w:b/>
          <w:bCs/>
          <w:sz w:val="28"/>
          <w:szCs w:val="28"/>
          <w:rtl/>
        </w:rPr>
        <w:t xml:space="preserve"> المسرحية</w:t>
      </w:r>
      <w:r w:rsidRPr="00717418">
        <w:rPr>
          <w:rFonts w:asciiTheme="minorBidi" w:hAnsiTheme="minorBidi"/>
          <w:b/>
          <w:bCs/>
          <w:sz w:val="28"/>
          <w:szCs w:val="28"/>
          <w:rtl/>
        </w:rPr>
        <w:t xml:space="preserve"> من</w:t>
      </w:r>
      <w:r w:rsidR="00AB50C9" w:rsidRPr="00717418">
        <w:rPr>
          <w:rFonts w:asciiTheme="minorBidi" w:hAnsiTheme="minorBidi"/>
          <w:b/>
          <w:bCs/>
          <w:sz w:val="28"/>
          <w:szCs w:val="28"/>
          <w:rtl/>
        </w:rPr>
        <w:t xml:space="preserve"> شكل المأساة إلى شكل المأسملهاة؛</w:t>
      </w:r>
      <w:r w:rsidRPr="00717418">
        <w:rPr>
          <w:rFonts w:asciiTheme="minorBidi" w:hAnsiTheme="minorBidi"/>
          <w:b/>
          <w:bCs/>
          <w:sz w:val="28"/>
          <w:szCs w:val="28"/>
          <w:rtl/>
        </w:rPr>
        <w:t xml:space="preserve"> تلك التي </w:t>
      </w:r>
      <w:r w:rsidR="0028253E" w:rsidRPr="00717418">
        <w:rPr>
          <w:rFonts w:asciiTheme="minorBidi" w:hAnsiTheme="minorBidi"/>
          <w:b/>
          <w:bCs/>
          <w:sz w:val="28"/>
          <w:szCs w:val="28"/>
          <w:rtl/>
        </w:rPr>
        <w:t>تمثل نوع</w:t>
      </w:r>
      <w:r w:rsidR="00AB50C9" w:rsidRPr="00717418">
        <w:rPr>
          <w:rFonts w:asciiTheme="minorBidi" w:hAnsiTheme="minorBidi"/>
          <w:b/>
          <w:bCs/>
          <w:sz w:val="28"/>
          <w:szCs w:val="28"/>
          <w:rtl/>
        </w:rPr>
        <w:t>ً</w:t>
      </w:r>
      <w:r w:rsidR="0028253E" w:rsidRPr="00717418">
        <w:rPr>
          <w:rFonts w:asciiTheme="minorBidi" w:hAnsiTheme="minorBidi"/>
          <w:b/>
          <w:bCs/>
          <w:sz w:val="28"/>
          <w:szCs w:val="28"/>
          <w:rtl/>
        </w:rPr>
        <w:t>ا وسط</w:t>
      </w:r>
      <w:r w:rsidR="00AB50C9" w:rsidRPr="00717418">
        <w:rPr>
          <w:rFonts w:asciiTheme="minorBidi" w:hAnsiTheme="minorBidi"/>
          <w:b/>
          <w:bCs/>
          <w:sz w:val="28"/>
          <w:szCs w:val="28"/>
          <w:rtl/>
        </w:rPr>
        <w:t>ًا لا يراه أ</w:t>
      </w:r>
      <w:r w:rsidR="0028253E" w:rsidRPr="00717418">
        <w:rPr>
          <w:rFonts w:asciiTheme="minorBidi" w:hAnsiTheme="minorBidi"/>
          <w:b/>
          <w:bCs/>
          <w:sz w:val="28"/>
          <w:szCs w:val="28"/>
          <w:rtl/>
        </w:rPr>
        <w:t>رسطو " متصلا</w:t>
      </w:r>
      <w:r w:rsidR="00AB50C9" w:rsidRPr="00717418">
        <w:rPr>
          <w:rFonts w:asciiTheme="minorBidi" w:hAnsiTheme="minorBidi"/>
          <w:b/>
          <w:bCs/>
          <w:sz w:val="28"/>
          <w:szCs w:val="28"/>
          <w:rtl/>
        </w:rPr>
        <w:t>ً بالمأساة أ</w:t>
      </w:r>
      <w:r w:rsidR="0028253E" w:rsidRPr="00717418">
        <w:rPr>
          <w:rFonts w:asciiTheme="minorBidi" w:hAnsiTheme="minorBidi"/>
          <w:b/>
          <w:bCs/>
          <w:sz w:val="28"/>
          <w:szCs w:val="28"/>
          <w:rtl/>
        </w:rPr>
        <w:t>و بالكوميديا"</w:t>
      </w:r>
      <w:r w:rsidR="0028253E" w:rsidRPr="00717418">
        <w:rPr>
          <w:rFonts w:asciiTheme="minorBidi" w:hAnsiTheme="minorBidi"/>
          <w:b/>
          <w:bCs/>
          <w:color w:val="000000"/>
          <w:sz w:val="28"/>
          <w:szCs w:val="28"/>
          <w:vertAlign w:val="superscript"/>
          <w:rtl/>
        </w:rPr>
        <w:t>(</w:t>
      </w:r>
      <w:r w:rsidR="0028253E" w:rsidRPr="00717418">
        <w:rPr>
          <w:rStyle w:val="FootnoteReference"/>
          <w:rFonts w:asciiTheme="minorBidi" w:hAnsiTheme="minorBidi"/>
          <w:b/>
          <w:bCs/>
          <w:color w:val="000000"/>
          <w:sz w:val="28"/>
          <w:szCs w:val="28"/>
          <w:rtl/>
        </w:rPr>
        <w:footnoteReference w:id="48"/>
      </w:r>
      <w:r w:rsidR="0028253E" w:rsidRPr="00717418">
        <w:rPr>
          <w:rFonts w:asciiTheme="minorBidi" w:hAnsiTheme="minorBidi"/>
          <w:b/>
          <w:bCs/>
          <w:color w:val="000000"/>
          <w:sz w:val="28"/>
          <w:szCs w:val="28"/>
          <w:vertAlign w:val="superscript"/>
          <w:rtl/>
        </w:rPr>
        <w:t>)</w:t>
      </w:r>
      <w:r w:rsidR="0028253E" w:rsidRPr="00717418">
        <w:rPr>
          <w:rFonts w:asciiTheme="minorBidi" w:hAnsiTheme="minorBidi"/>
          <w:b/>
          <w:bCs/>
          <w:sz w:val="28"/>
          <w:szCs w:val="28"/>
          <w:rtl/>
        </w:rPr>
        <w:t>.</w:t>
      </w:r>
      <w:r w:rsidR="00AB50C9" w:rsidRPr="00717418">
        <w:rPr>
          <w:rFonts w:asciiTheme="minorBidi" w:hAnsiTheme="minorBidi"/>
          <w:b/>
          <w:bCs/>
          <w:sz w:val="28"/>
          <w:szCs w:val="28"/>
          <w:rtl/>
        </w:rPr>
        <w:t xml:space="preserve"> ذلك أن الشخصيات – خاصة ا</w:t>
      </w:r>
      <w:r w:rsidR="00D150FF" w:rsidRPr="00717418">
        <w:rPr>
          <w:rFonts w:asciiTheme="minorBidi" w:hAnsiTheme="minorBidi"/>
          <w:b/>
          <w:bCs/>
          <w:sz w:val="28"/>
          <w:szCs w:val="28"/>
          <w:rtl/>
        </w:rPr>
        <w:t>لبطل- هنا تتحول حالتهم من الشقاء إلى السعادة؛ وبذلك "لن يحدث التأثير التراجيدي الصحيح؛ لأن النهاية ستكون سعيدة، وهذا ما لا يميل إليه أرسطو"</w:t>
      </w:r>
      <w:r w:rsidR="00D150FF" w:rsidRPr="00717418">
        <w:rPr>
          <w:rFonts w:asciiTheme="minorBidi" w:hAnsiTheme="minorBidi"/>
          <w:b/>
          <w:bCs/>
          <w:color w:val="000000"/>
          <w:sz w:val="28"/>
          <w:szCs w:val="28"/>
          <w:vertAlign w:val="superscript"/>
          <w:rtl/>
        </w:rPr>
        <w:t>(</w:t>
      </w:r>
      <w:r w:rsidR="00D150FF" w:rsidRPr="00717418">
        <w:rPr>
          <w:rStyle w:val="FootnoteReference"/>
          <w:rFonts w:asciiTheme="minorBidi" w:hAnsiTheme="minorBidi"/>
          <w:b/>
          <w:bCs/>
          <w:color w:val="000000"/>
          <w:sz w:val="28"/>
          <w:szCs w:val="28"/>
          <w:rtl/>
        </w:rPr>
        <w:footnoteReference w:id="49"/>
      </w:r>
      <w:r w:rsidR="00D150FF" w:rsidRPr="00717418">
        <w:rPr>
          <w:rFonts w:asciiTheme="minorBidi" w:hAnsiTheme="minorBidi"/>
          <w:b/>
          <w:bCs/>
          <w:color w:val="000000"/>
          <w:sz w:val="28"/>
          <w:szCs w:val="28"/>
          <w:vertAlign w:val="superscript"/>
          <w:rtl/>
        </w:rPr>
        <w:t>)</w:t>
      </w:r>
      <w:r w:rsidR="00D150FF" w:rsidRPr="00717418">
        <w:rPr>
          <w:rFonts w:asciiTheme="minorBidi" w:hAnsiTheme="minorBidi"/>
          <w:b/>
          <w:bCs/>
          <w:sz w:val="28"/>
          <w:szCs w:val="28"/>
          <w:rtl/>
        </w:rPr>
        <w:t>.</w:t>
      </w:r>
    </w:p>
    <w:p w:rsidR="0089141D" w:rsidRDefault="0089141D" w:rsidP="00717418">
      <w:pPr>
        <w:spacing w:after="0" w:line="360" w:lineRule="auto"/>
        <w:ind w:firstLine="720"/>
        <w:jc w:val="both"/>
        <w:rPr>
          <w:rFonts w:asciiTheme="minorBidi" w:hAnsiTheme="minorBidi"/>
          <w:b/>
          <w:bCs/>
          <w:sz w:val="28"/>
          <w:szCs w:val="28"/>
          <w:rtl/>
        </w:rPr>
      </w:pPr>
    </w:p>
    <w:p w:rsidR="0089141D" w:rsidRDefault="0089141D" w:rsidP="00717418">
      <w:pPr>
        <w:spacing w:after="0" w:line="360" w:lineRule="auto"/>
        <w:ind w:firstLine="720"/>
        <w:jc w:val="both"/>
        <w:rPr>
          <w:rFonts w:asciiTheme="minorBidi" w:hAnsiTheme="minorBidi"/>
          <w:b/>
          <w:bCs/>
          <w:sz w:val="28"/>
          <w:szCs w:val="28"/>
          <w:rtl/>
        </w:rPr>
      </w:pPr>
    </w:p>
    <w:p w:rsidR="0089141D" w:rsidRDefault="0089141D" w:rsidP="00717418">
      <w:pPr>
        <w:spacing w:after="0" w:line="360" w:lineRule="auto"/>
        <w:ind w:firstLine="720"/>
        <w:jc w:val="both"/>
        <w:rPr>
          <w:rFonts w:asciiTheme="minorBidi" w:hAnsiTheme="minorBidi"/>
          <w:b/>
          <w:bCs/>
          <w:sz w:val="28"/>
          <w:szCs w:val="28"/>
          <w:rtl/>
        </w:rPr>
      </w:pPr>
    </w:p>
    <w:p w:rsidR="0089141D" w:rsidRPr="00717418" w:rsidRDefault="0089141D" w:rsidP="00717418">
      <w:pPr>
        <w:spacing w:after="0" w:line="360" w:lineRule="auto"/>
        <w:ind w:firstLine="720"/>
        <w:jc w:val="both"/>
        <w:rPr>
          <w:rFonts w:asciiTheme="minorBidi" w:hAnsiTheme="minorBidi"/>
          <w:b/>
          <w:bCs/>
          <w:sz w:val="28"/>
          <w:szCs w:val="28"/>
          <w:rtl/>
        </w:rPr>
      </w:pPr>
    </w:p>
    <w:p w:rsidR="00D150FF" w:rsidRDefault="00D150FF"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lastRenderedPageBreak/>
        <w:t>(3-</w:t>
      </w:r>
      <w:r w:rsidR="00AB50C9" w:rsidRPr="00717418">
        <w:rPr>
          <w:rFonts w:asciiTheme="minorBidi" w:hAnsiTheme="minorBidi"/>
          <w:b/>
          <w:bCs/>
          <w:sz w:val="28"/>
          <w:szCs w:val="28"/>
          <w:rtl/>
        </w:rPr>
        <w:t>3</w:t>
      </w:r>
      <w:r w:rsidRPr="00717418">
        <w:rPr>
          <w:rFonts w:asciiTheme="minorBidi" w:hAnsiTheme="minorBidi"/>
          <w:b/>
          <w:bCs/>
          <w:sz w:val="28"/>
          <w:szCs w:val="28"/>
          <w:rtl/>
        </w:rPr>
        <w:t>)</w:t>
      </w:r>
    </w:p>
    <w:p w:rsidR="0089141D" w:rsidRPr="00717418" w:rsidRDefault="0089141D" w:rsidP="00717418">
      <w:pPr>
        <w:spacing w:after="0" w:line="360" w:lineRule="auto"/>
        <w:ind w:firstLine="720"/>
        <w:jc w:val="center"/>
        <w:rPr>
          <w:rFonts w:asciiTheme="minorBidi" w:hAnsiTheme="minorBidi"/>
          <w:b/>
          <w:bCs/>
          <w:sz w:val="28"/>
          <w:szCs w:val="28"/>
          <w:rtl/>
        </w:rPr>
      </w:pPr>
    </w:p>
    <w:p w:rsidR="00D150FF" w:rsidRPr="00717418" w:rsidRDefault="00D150FF"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لم تتوقف الروافد الغربية في تفاعلها أو ديالكتيكيتها مع الموروثات السردية عند حد تشك</w:t>
      </w:r>
      <w:r w:rsidR="00AB50C9" w:rsidRPr="00717418">
        <w:rPr>
          <w:rFonts w:asciiTheme="minorBidi" w:hAnsiTheme="minorBidi"/>
          <w:b/>
          <w:bCs/>
          <w:sz w:val="28"/>
          <w:szCs w:val="28"/>
          <w:rtl/>
        </w:rPr>
        <w:t>يل الحدث المسرحي؛</w:t>
      </w:r>
      <w:r w:rsidRPr="00717418">
        <w:rPr>
          <w:rFonts w:asciiTheme="minorBidi" w:hAnsiTheme="minorBidi"/>
          <w:b/>
          <w:bCs/>
          <w:sz w:val="28"/>
          <w:szCs w:val="28"/>
          <w:rtl/>
        </w:rPr>
        <w:t xml:space="preserve"> فالشخصيات المسرحية أيض</w:t>
      </w:r>
      <w:r w:rsidR="00AB50C9" w:rsidRPr="00717418">
        <w:rPr>
          <w:rFonts w:asciiTheme="minorBidi" w:hAnsiTheme="minorBidi"/>
          <w:b/>
          <w:bCs/>
          <w:sz w:val="28"/>
          <w:szCs w:val="28"/>
          <w:rtl/>
        </w:rPr>
        <w:t>ً</w:t>
      </w:r>
      <w:r w:rsidRPr="00717418">
        <w:rPr>
          <w:rFonts w:asciiTheme="minorBidi" w:hAnsiTheme="minorBidi"/>
          <w:b/>
          <w:bCs/>
          <w:sz w:val="28"/>
          <w:szCs w:val="28"/>
          <w:rtl/>
        </w:rPr>
        <w:t>ا اعتراها هذا المزج ال</w:t>
      </w:r>
      <w:r w:rsidR="00AB50C9" w:rsidRPr="00717418">
        <w:rPr>
          <w:rFonts w:asciiTheme="minorBidi" w:hAnsiTheme="minorBidi"/>
          <w:b/>
          <w:bCs/>
          <w:sz w:val="28"/>
          <w:szCs w:val="28"/>
          <w:rtl/>
        </w:rPr>
        <w:t>د</w:t>
      </w:r>
      <w:r w:rsidRPr="00717418">
        <w:rPr>
          <w:rFonts w:asciiTheme="minorBidi" w:hAnsiTheme="minorBidi"/>
          <w:b/>
          <w:bCs/>
          <w:sz w:val="28"/>
          <w:szCs w:val="28"/>
          <w:rtl/>
        </w:rPr>
        <w:t>يالكت</w:t>
      </w:r>
      <w:r w:rsidR="00AB50C9" w:rsidRPr="00717418">
        <w:rPr>
          <w:rFonts w:asciiTheme="minorBidi" w:hAnsiTheme="minorBidi"/>
          <w:b/>
          <w:bCs/>
          <w:sz w:val="28"/>
          <w:szCs w:val="28"/>
          <w:rtl/>
        </w:rPr>
        <w:t>يكي</w:t>
      </w:r>
      <w:r w:rsidRPr="00717418">
        <w:rPr>
          <w:rFonts w:asciiTheme="minorBidi" w:hAnsiTheme="minorBidi"/>
          <w:b/>
          <w:bCs/>
          <w:sz w:val="28"/>
          <w:szCs w:val="28"/>
          <w:rtl/>
        </w:rPr>
        <w:t>، وإن كان التأثير الغربي كان أوضح في تشكلها.</w:t>
      </w:r>
    </w:p>
    <w:p w:rsidR="00D150FF" w:rsidRPr="00717418" w:rsidRDefault="00D150FF"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فالشخصية الكوميدية</w:t>
      </w:r>
      <w:r w:rsidR="00C63E61" w:rsidRPr="00717418">
        <w:rPr>
          <w:rFonts w:asciiTheme="minorBidi" w:hAnsiTheme="minorBidi"/>
          <w:b/>
          <w:bCs/>
          <w:sz w:val="28"/>
          <w:szCs w:val="28"/>
          <w:rtl/>
        </w:rPr>
        <w:t xml:space="preserve"> تبع</w:t>
      </w:r>
      <w:r w:rsidR="00AB50C9" w:rsidRPr="00717418">
        <w:rPr>
          <w:rFonts w:asciiTheme="minorBidi" w:hAnsiTheme="minorBidi"/>
          <w:b/>
          <w:bCs/>
          <w:sz w:val="28"/>
          <w:szCs w:val="28"/>
          <w:rtl/>
        </w:rPr>
        <w:t>ًا لمفهومها الغربي الأرسطي القديم تعني "محاكاة لأشخاص أردياء؛</w:t>
      </w:r>
      <w:r w:rsidR="00C63E61" w:rsidRPr="00717418">
        <w:rPr>
          <w:rFonts w:asciiTheme="minorBidi" w:hAnsiTheme="minorBidi"/>
          <w:b/>
          <w:bCs/>
          <w:sz w:val="28"/>
          <w:szCs w:val="28"/>
          <w:rtl/>
        </w:rPr>
        <w:t xml:space="preserve"> أي أقل منزلة من المستوى العام. ولا تعني الرداء</w:t>
      </w:r>
      <w:r w:rsidR="00AB50C9" w:rsidRPr="00717418">
        <w:rPr>
          <w:rFonts w:asciiTheme="minorBidi" w:hAnsiTheme="minorBidi"/>
          <w:b/>
          <w:bCs/>
          <w:sz w:val="28"/>
          <w:szCs w:val="28"/>
          <w:rtl/>
        </w:rPr>
        <w:t>ة</w:t>
      </w:r>
      <w:r w:rsidR="00C63E61" w:rsidRPr="00717418">
        <w:rPr>
          <w:rFonts w:asciiTheme="minorBidi" w:hAnsiTheme="minorBidi"/>
          <w:b/>
          <w:bCs/>
          <w:sz w:val="28"/>
          <w:szCs w:val="28"/>
          <w:rtl/>
        </w:rPr>
        <w:t xml:space="preserve"> هنا كل نوع من السوء والرذالة، وإنما تعني نوع</w:t>
      </w:r>
      <w:r w:rsidR="00AB50C9" w:rsidRPr="00717418">
        <w:rPr>
          <w:rFonts w:asciiTheme="minorBidi" w:hAnsiTheme="minorBidi"/>
          <w:b/>
          <w:bCs/>
          <w:sz w:val="28"/>
          <w:szCs w:val="28"/>
          <w:rtl/>
        </w:rPr>
        <w:t>ً</w:t>
      </w:r>
      <w:r w:rsidR="00C63E61" w:rsidRPr="00717418">
        <w:rPr>
          <w:rFonts w:asciiTheme="minorBidi" w:hAnsiTheme="minorBidi"/>
          <w:b/>
          <w:bCs/>
          <w:sz w:val="28"/>
          <w:szCs w:val="28"/>
          <w:rtl/>
        </w:rPr>
        <w:t>ا خاص</w:t>
      </w:r>
      <w:r w:rsidR="00AB50C9" w:rsidRPr="00717418">
        <w:rPr>
          <w:rFonts w:asciiTheme="minorBidi" w:hAnsiTheme="minorBidi"/>
          <w:b/>
          <w:bCs/>
          <w:sz w:val="28"/>
          <w:szCs w:val="28"/>
          <w:rtl/>
        </w:rPr>
        <w:t>ًّ</w:t>
      </w:r>
      <w:r w:rsidR="00C63E61" w:rsidRPr="00717418">
        <w:rPr>
          <w:rFonts w:asciiTheme="minorBidi" w:hAnsiTheme="minorBidi"/>
          <w:b/>
          <w:bCs/>
          <w:sz w:val="28"/>
          <w:szCs w:val="28"/>
          <w:rtl/>
        </w:rPr>
        <w:t>ا فقط، هو الشيء المثير للضحك، والذي يعد</w:t>
      </w:r>
      <w:r w:rsidR="00AB50C9" w:rsidRPr="00717418">
        <w:rPr>
          <w:rFonts w:asciiTheme="minorBidi" w:hAnsiTheme="minorBidi"/>
          <w:b/>
          <w:bCs/>
          <w:sz w:val="28"/>
          <w:szCs w:val="28"/>
          <w:rtl/>
        </w:rPr>
        <w:t>ُّ</w:t>
      </w:r>
      <w:r w:rsidR="00C63E61" w:rsidRPr="00717418">
        <w:rPr>
          <w:rFonts w:asciiTheme="minorBidi" w:hAnsiTheme="minorBidi"/>
          <w:b/>
          <w:bCs/>
          <w:sz w:val="28"/>
          <w:szCs w:val="28"/>
          <w:rtl/>
        </w:rPr>
        <w:t xml:space="preserve"> نوع</w:t>
      </w:r>
      <w:r w:rsidR="00AB50C9" w:rsidRPr="00717418">
        <w:rPr>
          <w:rFonts w:asciiTheme="minorBidi" w:hAnsiTheme="minorBidi"/>
          <w:b/>
          <w:bCs/>
          <w:sz w:val="28"/>
          <w:szCs w:val="28"/>
          <w:rtl/>
        </w:rPr>
        <w:t>ًا من أ</w:t>
      </w:r>
      <w:r w:rsidR="00C63E61" w:rsidRPr="00717418">
        <w:rPr>
          <w:rFonts w:asciiTheme="minorBidi" w:hAnsiTheme="minorBidi"/>
          <w:b/>
          <w:bCs/>
          <w:sz w:val="28"/>
          <w:szCs w:val="28"/>
          <w:rtl/>
        </w:rPr>
        <w:t>نواع القبح، و</w:t>
      </w:r>
      <w:r w:rsidR="00AB50C9" w:rsidRPr="00717418">
        <w:rPr>
          <w:rFonts w:asciiTheme="minorBidi" w:hAnsiTheme="minorBidi"/>
          <w:b/>
          <w:bCs/>
          <w:sz w:val="28"/>
          <w:szCs w:val="28"/>
          <w:rtl/>
        </w:rPr>
        <w:t>يمكن تعريف الشيء المثير للضحك بأنه الشيء الخطأ أو الناقص، الذي لا يسبب للآ</w:t>
      </w:r>
      <w:r w:rsidR="00C63E61" w:rsidRPr="00717418">
        <w:rPr>
          <w:rFonts w:asciiTheme="minorBidi" w:hAnsiTheme="minorBidi"/>
          <w:b/>
          <w:bCs/>
          <w:sz w:val="28"/>
          <w:szCs w:val="28"/>
          <w:rtl/>
        </w:rPr>
        <w:t>خرين ألمًا أو أذى"</w:t>
      </w:r>
      <w:r w:rsidR="00C63E61" w:rsidRPr="00717418">
        <w:rPr>
          <w:rFonts w:asciiTheme="minorBidi" w:hAnsiTheme="minorBidi"/>
          <w:b/>
          <w:bCs/>
          <w:color w:val="000000"/>
          <w:sz w:val="28"/>
          <w:szCs w:val="28"/>
          <w:vertAlign w:val="superscript"/>
          <w:rtl/>
        </w:rPr>
        <w:t>(</w:t>
      </w:r>
      <w:r w:rsidR="00C63E61" w:rsidRPr="00717418">
        <w:rPr>
          <w:rStyle w:val="FootnoteReference"/>
          <w:rFonts w:asciiTheme="minorBidi" w:hAnsiTheme="minorBidi"/>
          <w:b/>
          <w:bCs/>
          <w:color w:val="000000"/>
          <w:sz w:val="28"/>
          <w:szCs w:val="28"/>
          <w:rtl/>
        </w:rPr>
        <w:footnoteReference w:id="50"/>
      </w:r>
      <w:r w:rsidR="00C63E61" w:rsidRPr="00717418">
        <w:rPr>
          <w:rFonts w:asciiTheme="minorBidi" w:hAnsiTheme="minorBidi"/>
          <w:b/>
          <w:bCs/>
          <w:color w:val="000000"/>
          <w:sz w:val="28"/>
          <w:szCs w:val="28"/>
          <w:vertAlign w:val="superscript"/>
          <w:rtl/>
        </w:rPr>
        <w:t>)</w:t>
      </w:r>
      <w:r w:rsidR="00C63E61" w:rsidRPr="00717418">
        <w:rPr>
          <w:rFonts w:asciiTheme="minorBidi" w:hAnsiTheme="minorBidi"/>
          <w:b/>
          <w:bCs/>
          <w:sz w:val="28"/>
          <w:szCs w:val="28"/>
          <w:rtl/>
        </w:rPr>
        <w:t>.</w:t>
      </w:r>
    </w:p>
    <w:p w:rsidR="00C63E61" w:rsidRPr="00717418" w:rsidRDefault="00AB50C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وليس بالضرورة أن يكون النقص أ</w:t>
      </w:r>
      <w:r w:rsidR="00C63E61" w:rsidRPr="00717418">
        <w:rPr>
          <w:rFonts w:asciiTheme="minorBidi" w:hAnsiTheme="minorBidi"/>
          <w:b/>
          <w:bCs/>
          <w:sz w:val="28"/>
          <w:szCs w:val="28"/>
          <w:rtl/>
        </w:rPr>
        <w:t>و القبح في هذه الشخصيات الكوميدية شيئ</w:t>
      </w:r>
      <w:r w:rsidRPr="00717418">
        <w:rPr>
          <w:rFonts w:asciiTheme="minorBidi" w:hAnsiTheme="minorBidi"/>
          <w:b/>
          <w:bCs/>
          <w:sz w:val="28"/>
          <w:szCs w:val="28"/>
          <w:rtl/>
        </w:rPr>
        <w:t>ً</w:t>
      </w:r>
      <w:r w:rsidR="00C63E61" w:rsidRPr="00717418">
        <w:rPr>
          <w:rFonts w:asciiTheme="minorBidi" w:hAnsiTheme="minorBidi"/>
          <w:b/>
          <w:bCs/>
          <w:sz w:val="28"/>
          <w:szCs w:val="28"/>
          <w:rtl/>
        </w:rPr>
        <w:t>ا متعمد</w:t>
      </w:r>
      <w:r w:rsidRPr="00717418">
        <w:rPr>
          <w:rFonts w:asciiTheme="minorBidi" w:hAnsiTheme="minorBidi"/>
          <w:b/>
          <w:bCs/>
          <w:sz w:val="28"/>
          <w:szCs w:val="28"/>
          <w:rtl/>
        </w:rPr>
        <w:t>ً</w:t>
      </w:r>
      <w:r w:rsidR="00C63E61" w:rsidRPr="00717418">
        <w:rPr>
          <w:rFonts w:asciiTheme="minorBidi" w:hAnsiTheme="minorBidi"/>
          <w:b/>
          <w:bCs/>
          <w:sz w:val="28"/>
          <w:szCs w:val="28"/>
          <w:rtl/>
        </w:rPr>
        <w:t>ا</w:t>
      </w:r>
      <w:r w:rsidRPr="00717418">
        <w:rPr>
          <w:rFonts w:asciiTheme="minorBidi" w:hAnsiTheme="minorBidi"/>
          <w:b/>
          <w:bCs/>
          <w:sz w:val="28"/>
          <w:szCs w:val="28"/>
          <w:rtl/>
        </w:rPr>
        <w:t>، إنما على الإنسان أن يشهد أن "في هؤلاء أ</w:t>
      </w:r>
      <w:r w:rsidR="00C63E61" w:rsidRPr="00717418">
        <w:rPr>
          <w:rFonts w:asciiTheme="minorBidi" w:hAnsiTheme="minorBidi"/>
          <w:b/>
          <w:bCs/>
          <w:sz w:val="28"/>
          <w:szCs w:val="28"/>
          <w:rtl/>
        </w:rPr>
        <w:t>ناس</w:t>
      </w:r>
      <w:r w:rsidRPr="00717418">
        <w:rPr>
          <w:rFonts w:asciiTheme="minorBidi" w:hAnsiTheme="minorBidi"/>
          <w:b/>
          <w:bCs/>
          <w:sz w:val="28"/>
          <w:szCs w:val="28"/>
          <w:rtl/>
        </w:rPr>
        <w:t>ً</w:t>
      </w:r>
      <w:r w:rsidR="00C63E61" w:rsidRPr="00717418">
        <w:rPr>
          <w:rFonts w:asciiTheme="minorBidi" w:hAnsiTheme="minorBidi"/>
          <w:b/>
          <w:bCs/>
          <w:sz w:val="28"/>
          <w:szCs w:val="28"/>
          <w:rtl/>
        </w:rPr>
        <w:t>ا جد</w:t>
      </w:r>
      <w:r w:rsidRPr="00717418">
        <w:rPr>
          <w:rFonts w:asciiTheme="minorBidi" w:hAnsiTheme="minorBidi"/>
          <w:b/>
          <w:bCs/>
          <w:sz w:val="28"/>
          <w:szCs w:val="28"/>
          <w:rtl/>
        </w:rPr>
        <w:t>يرين بالعطف والتسامح، وأن السخرية أ</w:t>
      </w:r>
      <w:r w:rsidR="00C63E61" w:rsidRPr="00717418">
        <w:rPr>
          <w:rFonts w:asciiTheme="minorBidi" w:hAnsiTheme="minorBidi"/>
          <w:b/>
          <w:bCs/>
          <w:sz w:val="28"/>
          <w:szCs w:val="28"/>
          <w:rtl/>
        </w:rPr>
        <w:t xml:space="preserve">و </w:t>
      </w:r>
      <w:r w:rsidRPr="00717418">
        <w:rPr>
          <w:rFonts w:asciiTheme="minorBidi" w:hAnsiTheme="minorBidi"/>
          <w:b/>
          <w:bCs/>
          <w:sz w:val="28"/>
          <w:szCs w:val="28"/>
          <w:rtl/>
        </w:rPr>
        <w:t>الهزأ</w:t>
      </w:r>
      <w:r w:rsidR="00C63E61" w:rsidRPr="00717418">
        <w:rPr>
          <w:rFonts w:asciiTheme="minorBidi" w:hAnsiTheme="minorBidi"/>
          <w:b/>
          <w:bCs/>
          <w:sz w:val="28"/>
          <w:szCs w:val="28"/>
          <w:rtl/>
        </w:rPr>
        <w:t xml:space="preserve"> بهم لا تدل إلا على سوء نية الساخر وعدم توفر الخير فيه"</w:t>
      </w:r>
      <w:r w:rsidR="00C63E61" w:rsidRPr="00717418">
        <w:rPr>
          <w:rFonts w:asciiTheme="minorBidi" w:hAnsiTheme="minorBidi"/>
          <w:b/>
          <w:bCs/>
          <w:color w:val="000000"/>
          <w:sz w:val="28"/>
          <w:szCs w:val="28"/>
          <w:vertAlign w:val="superscript"/>
          <w:rtl/>
        </w:rPr>
        <w:t>(</w:t>
      </w:r>
      <w:r w:rsidR="00C63E61" w:rsidRPr="00717418">
        <w:rPr>
          <w:rStyle w:val="FootnoteReference"/>
          <w:rFonts w:asciiTheme="minorBidi" w:hAnsiTheme="minorBidi"/>
          <w:b/>
          <w:bCs/>
          <w:color w:val="000000"/>
          <w:sz w:val="28"/>
          <w:szCs w:val="28"/>
          <w:rtl/>
        </w:rPr>
        <w:footnoteReference w:id="51"/>
      </w:r>
      <w:r w:rsidR="00C63E61" w:rsidRPr="00717418">
        <w:rPr>
          <w:rFonts w:asciiTheme="minorBidi" w:hAnsiTheme="minorBidi"/>
          <w:b/>
          <w:bCs/>
          <w:color w:val="000000"/>
          <w:sz w:val="28"/>
          <w:szCs w:val="28"/>
          <w:vertAlign w:val="superscript"/>
          <w:rtl/>
        </w:rPr>
        <w:t>)</w:t>
      </w:r>
      <w:r w:rsidR="00C63E61" w:rsidRPr="00717418">
        <w:rPr>
          <w:rFonts w:asciiTheme="minorBidi" w:hAnsiTheme="minorBidi"/>
          <w:b/>
          <w:bCs/>
          <w:sz w:val="28"/>
          <w:szCs w:val="28"/>
          <w:rtl/>
        </w:rPr>
        <w:t>.</w:t>
      </w:r>
    </w:p>
    <w:p w:rsidR="00C63E61" w:rsidRPr="00717418" w:rsidRDefault="00C63E61"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 </w:t>
      </w:r>
      <w:r w:rsidR="00AB50C9" w:rsidRPr="00717418">
        <w:rPr>
          <w:rFonts w:asciiTheme="minorBidi" w:hAnsiTheme="minorBidi"/>
          <w:b/>
          <w:bCs/>
          <w:sz w:val="28"/>
          <w:szCs w:val="28"/>
          <w:rtl/>
        </w:rPr>
        <w:t>و</w:t>
      </w:r>
      <w:r w:rsidRPr="00717418">
        <w:rPr>
          <w:rFonts w:asciiTheme="minorBidi" w:hAnsiTheme="minorBidi"/>
          <w:b/>
          <w:bCs/>
          <w:sz w:val="28"/>
          <w:szCs w:val="28"/>
          <w:rtl/>
        </w:rPr>
        <w:t>كما ينطبق</w:t>
      </w:r>
      <w:r w:rsidR="00AB50C9" w:rsidRPr="00717418">
        <w:rPr>
          <w:rFonts w:asciiTheme="minorBidi" w:hAnsiTheme="minorBidi"/>
          <w:b/>
          <w:bCs/>
          <w:sz w:val="28"/>
          <w:szCs w:val="28"/>
          <w:rtl/>
        </w:rPr>
        <w:t xml:space="preserve"> الأمر</w:t>
      </w:r>
      <w:r w:rsidRPr="00717418">
        <w:rPr>
          <w:rFonts w:asciiTheme="minorBidi" w:hAnsiTheme="minorBidi"/>
          <w:b/>
          <w:bCs/>
          <w:sz w:val="28"/>
          <w:szCs w:val="28"/>
          <w:rtl/>
        </w:rPr>
        <w:t xml:space="preserve"> على كوميد</w:t>
      </w:r>
      <w:r w:rsidR="00AB50C9" w:rsidRPr="00717418">
        <w:rPr>
          <w:rFonts w:asciiTheme="minorBidi" w:hAnsiTheme="minorBidi"/>
          <w:b/>
          <w:bCs/>
          <w:sz w:val="28"/>
          <w:szCs w:val="28"/>
          <w:rtl/>
        </w:rPr>
        <w:t>ي</w:t>
      </w:r>
      <w:r w:rsidRPr="00717418">
        <w:rPr>
          <w:rFonts w:asciiTheme="minorBidi" w:hAnsiTheme="minorBidi"/>
          <w:b/>
          <w:bCs/>
          <w:sz w:val="28"/>
          <w:szCs w:val="28"/>
          <w:rtl/>
        </w:rPr>
        <w:t>ا المسرح الغربي</w:t>
      </w:r>
      <w:r w:rsidR="00AB50C9" w:rsidRPr="00717418">
        <w:rPr>
          <w:rFonts w:asciiTheme="minorBidi" w:hAnsiTheme="minorBidi"/>
          <w:b/>
          <w:bCs/>
          <w:sz w:val="28"/>
          <w:szCs w:val="28"/>
          <w:rtl/>
        </w:rPr>
        <w:t>،</w:t>
      </w:r>
      <w:r w:rsidRPr="00717418">
        <w:rPr>
          <w:rFonts w:asciiTheme="minorBidi" w:hAnsiTheme="minorBidi"/>
          <w:b/>
          <w:bCs/>
          <w:sz w:val="28"/>
          <w:szCs w:val="28"/>
          <w:rtl/>
        </w:rPr>
        <w:t xml:space="preserve"> فإنه ينطبق</w:t>
      </w:r>
      <w:r w:rsidR="00AB50C9" w:rsidRPr="00717418">
        <w:rPr>
          <w:rFonts w:asciiTheme="minorBidi" w:hAnsiTheme="minorBidi"/>
          <w:b/>
          <w:bCs/>
          <w:sz w:val="28"/>
          <w:szCs w:val="28"/>
          <w:rtl/>
        </w:rPr>
        <w:t>،</w:t>
      </w:r>
      <w:r w:rsidRPr="00717418">
        <w:rPr>
          <w:rFonts w:asciiTheme="minorBidi" w:hAnsiTheme="minorBidi"/>
          <w:b/>
          <w:bCs/>
          <w:sz w:val="28"/>
          <w:szCs w:val="28"/>
          <w:rtl/>
        </w:rPr>
        <w:t xml:space="preserve"> في الآن ذاته</w:t>
      </w:r>
      <w:r w:rsidR="00AB50C9" w:rsidRPr="00717418">
        <w:rPr>
          <w:rFonts w:asciiTheme="minorBidi" w:hAnsiTheme="minorBidi"/>
          <w:b/>
          <w:bCs/>
          <w:sz w:val="28"/>
          <w:szCs w:val="28"/>
          <w:rtl/>
        </w:rPr>
        <w:t>،</w:t>
      </w:r>
      <w:r w:rsidRPr="00717418">
        <w:rPr>
          <w:rFonts w:asciiTheme="minorBidi" w:hAnsiTheme="minorBidi"/>
          <w:b/>
          <w:bCs/>
          <w:sz w:val="28"/>
          <w:szCs w:val="28"/>
          <w:rtl/>
        </w:rPr>
        <w:t xml:space="preserve"> على كثير من أبطال المسرودات العربية القديمة؛ فماذا فعل بطل المقامة الحلوانية</w:t>
      </w:r>
      <w:r w:rsidR="00AB50C9" w:rsidRPr="00717418">
        <w:rPr>
          <w:rFonts w:asciiTheme="minorBidi" w:hAnsiTheme="minorBidi"/>
          <w:b/>
          <w:bCs/>
          <w:sz w:val="28"/>
          <w:szCs w:val="28"/>
          <w:rtl/>
        </w:rPr>
        <w:t xml:space="preserve"> </w:t>
      </w:r>
      <w:r w:rsidRPr="00717418">
        <w:rPr>
          <w:rFonts w:asciiTheme="minorBidi" w:hAnsiTheme="minorBidi"/>
          <w:b/>
          <w:bCs/>
          <w:sz w:val="28"/>
          <w:szCs w:val="28"/>
          <w:rtl/>
        </w:rPr>
        <w:t xml:space="preserve"> حتى يقع فيما وقع فيه من استهزاء وسخرية على يد الحجامين؟! وماذا فعل معروف الإسكافي في زوجته- داخل الليالي- حتى يسخر منه الجميع بد</w:t>
      </w:r>
      <w:r w:rsidR="00AB50C9" w:rsidRPr="00717418">
        <w:rPr>
          <w:rFonts w:asciiTheme="minorBidi" w:hAnsiTheme="minorBidi"/>
          <w:b/>
          <w:bCs/>
          <w:sz w:val="28"/>
          <w:szCs w:val="28"/>
          <w:rtl/>
        </w:rPr>
        <w:t>اية من زوجته حتى يرق الجن لحاله؟!</w:t>
      </w:r>
    </w:p>
    <w:p w:rsidR="00C63E61" w:rsidRPr="00717418" w:rsidRDefault="00C63E61"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وفي المسرحيات المدروسة</w:t>
      </w:r>
      <w:r w:rsidR="00423D0F" w:rsidRPr="00717418">
        <w:rPr>
          <w:rFonts w:asciiTheme="minorBidi" w:hAnsiTheme="minorBidi"/>
          <w:b/>
          <w:bCs/>
          <w:sz w:val="28"/>
          <w:szCs w:val="28"/>
          <w:rtl/>
        </w:rPr>
        <w:t xml:space="preserve"> تتميز بعض الشخصيات بسمات اختارها لها مؤلف</w:t>
      </w:r>
      <w:r w:rsidR="00AB50C9" w:rsidRPr="00717418">
        <w:rPr>
          <w:rFonts w:asciiTheme="minorBidi" w:hAnsiTheme="minorBidi"/>
          <w:b/>
          <w:bCs/>
          <w:sz w:val="28"/>
          <w:szCs w:val="28"/>
          <w:rtl/>
        </w:rPr>
        <w:t>ها لتجعلها أ</w:t>
      </w:r>
      <w:r w:rsidR="00423D0F" w:rsidRPr="00717418">
        <w:rPr>
          <w:rFonts w:asciiTheme="minorBidi" w:hAnsiTheme="minorBidi"/>
          <w:b/>
          <w:bCs/>
          <w:sz w:val="28"/>
          <w:szCs w:val="28"/>
          <w:rtl/>
        </w:rPr>
        <w:t>هلا</w:t>
      </w:r>
      <w:r w:rsidR="00AB50C9" w:rsidRPr="00717418">
        <w:rPr>
          <w:rFonts w:asciiTheme="minorBidi" w:hAnsiTheme="minorBidi"/>
          <w:b/>
          <w:bCs/>
          <w:sz w:val="28"/>
          <w:szCs w:val="28"/>
          <w:rtl/>
        </w:rPr>
        <w:t>ً للسخرية منها؛ ففي مسرحية أ</w:t>
      </w:r>
      <w:r w:rsidR="00423D0F" w:rsidRPr="00717418">
        <w:rPr>
          <w:rFonts w:asciiTheme="minorBidi" w:hAnsiTheme="minorBidi"/>
          <w:b/>
          <w:bCs/>
          <w:sz w:val="28"/>
          <w:szCs w:val="28"/>
          <w:rtl/>
        </w:rPr>
        <w:t xml:space="preserve">حلاهم تجد شخصية زقزوق الفكاهية الذي وقع في مجموعة من المواقف الساخرة في حواره مع السائحات الفرنسيات، ولم يكن عيبه هنا </w:t>
      </w:r>
      <w:r w:rsidR="00AB50C9" w:rsidRPr="00717418">
        <w:rPr>
          <w:rFonts w:asciiTheme="minorBidi" w:hAnsiTheme="minorBidi"/>
          <w:b/>
          <w:bCs/>
          <w:sz w:val="28"/>
          <w:szCs w:val="28"/>
          <w:rtl/>
        </w:rPr>
        <w:t>إلا الجهل بلغة الآخر، ورغم ذلك أ</w:t>
      </w:r>
      <w:r w:rsidR="00423D0F" w:rsidRPr="00717418">
        <w:rPr>
          <w:rFonts w:asciiTheme="minorBidi" w:hAnsiTheme="minorBidi"/>
          <w:b/>
          <w:bCs/>
          <w:sz w:val="28"/>
          <w:szCs w:val="28"/>
          <w:rtl/>
        </w:rPr>
        <w:t>صبح شخصية تستثير الضحك والسخرية لدى المتلقي</w:t>
      </w:r>
      <w:r w:rsidR="00423D0F" w:rsidRPr="00717418">
        <w:rPr>
          <w:rFonts w:asciiTheme="minorBidi" w:hAnsiTheme="minorBidi"/>
          <w:b/>
          <w:bCs/>
          <w:color w:val="000000"/>
          <w:sz w:val="28"/>
          <w:szCs w:val="28"/>
          <w:vertAlign w:val="superscript"/>
          <w:rtl/>
        </w:rPr>
        <w:t xml:space="preserve"> (</w:t>
      </w:r>
      <w:r w:rsidR="00423D0F" w:rsidRPr="00717418">
        <w:rPr>
          <w:rStyle w:val="FootnoteReference"/>
          <w:rFonts w:asciiTheme="minorBidi" w:hAnsiTheme="minorBidi"/>
          <w:b/>
          <w:bCs/>
          <w:color w:val="000000"/>
          <w:sz w:val="28"/>
          <w:szCs w:val="28"/>
          <w:rtl/>
        </w:rPr>
        <w:footnoteReference w:id="52"/>
      </w:r>
      <w:r w:rsidR="00423D0F" w:rsidRPr="00717418">
        <w:rPr>
          <w:rFonts w:asciiTheme="minorBidi" w:hAnsiTheme="minorBidi"/>
          <w:b/>
          <w:bCs/>
          <w:color w:val="000000"/>
          <w:sz w:val="28"/>
          <w:szCs w:val="28"/>
          <w:vertAlign w:val="superscript"/>
          <w:rtl/>
        </w:rPr>
        <w:t>)</w:t>
      </w:r>
      <w:r w:rsidR="00423D0F" w:rsidRPr="00717418">
        <w:rPr>
          <w:rFonts w:asciiTheme="minorBidi" w:hAnsiTheme="minorBidi"/>
          <w:b/>
          <w:bCs/>
          <w:sz w:val="28"/>
          <w:szCs w:val="28"/>
          <w:rtl/>
        </w:rPr>
        <w:t>.</w:t>
      </w:r>
    </w:p>
    <w:p w:rsidR="00423D0F" w:rsidRPr="00717418" w:rsidRDefault="00423D0F"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وفي مسرحية الطمبورة تتحول شخصية عثمان إلى شخصية فكاهية عبر</w:t>
      </w:r>
      <w:r w:rsidR="00AB50C9" w:rsidRPr="00717418">
        <w:rPr>
          <w:rFonts w:asciiTheme="minorBidi" w:hAnsiTheme="minorBidi"/>
          <w:b/>
          <w:bCs/>
          <w:sz w:val="28"/>
          <w:szCs w:val="28"/>
          <w:rtl/>
        </w:rPr>
        <w:t xml:space="preserve"> المفارقة التي وضعه فيها المؤلف</w:t>
      </w:r>
      <w:r w:rsidRPr="00717418">
        <w:rPr>
          <w:rFonts w:asciiTheme="minorBidi" w:hAnsiTheme="minorBidi"/>
          <w:b/>
          <w:bCs/>
          <w:sz w:val="28"/>
          <w:szCs w:val="28"/>
          <w:rtl/>
        </w:rPr>
        <w:t>، و</w:t>
      </w:r>
      <w:r w:rsidR="00AB50C9" w:rsidRPr="00717418">
        <w:rPr>
          <w:rFonts w:asciiTheme="minorBidi" w:hAnsiTheme="minorBidi"/>
          <w:b/>
          <w:bCs/>
          <w:sz w:val="28"/>
          <w:szCs w:val="28"/>
          <w:rtl/>
        </w:rPr>
        <w:t>نقصه هنا يتبدى في احتياجه للمال.</w:t>
      </w:r>
      <w:r w:rsidRPr="00717418">
        <w:rPr>
          <w:rFonts w:asciiTheme="minorBidi" w:hAnsiTheme="minorBidi"/>
          <w:b/>
          <w:bCs/>
          <w:sz w:val="28"/>
          <w:szCs w:val="28"/>
          <w:rtl/>
        </w:rPr>
        <w:t xml:space="preserve"> فقد تزوج من كاتر</w:t>
      </w:r>
      <w:r w:rsidR="00AB50C9" w:rsidRPr="00717418">
        <w:rPr>
          <w:rFonts w:asciiTheme="minorBidi" w:hAnsiTheme="minorBidi"/>
          <w:b/>
          <w:bCs/>
          <w:sz w:val="28"/>
          <w:szCs w:val="28"/>
          <w:rtl/>
        </w:rPr>
        <w:t>ين دون أن يعلم من هي! وذلك رغم أ</w:t>
      </w:r>
      <w:r w:rsidRPr="00717418">
        <w:rPr>
          <w:rFonts w:asciiTheme="minorBidi" w:hAnsiTheme="minorBidi"/>
          <w:b/>
          <w:bCs/>
          <w:sz w:val="28"/>
          <w:szCs w:val="28"/>
          <w:rtl/>
        </w:rPr>
        <w:t>نه يعرف قصة حبها لجميل ويدافع عن هذه القصة ويؤمن</w:t>
      </w:r>
      <w:r w:rsidR="00AB50C9" w:rsidRPr="00717418">
        <w:rPr>
          <w:rFonts w:asciiTheme="minorBidi" w:hAnsiTheme="minorBidi"/>
          <w:b/>
          <w:bCs/>
          <w:sz w:val="28"/>
          <w:szCs w:val="28"/>
          <w:rtl/>
        </w:rPr>
        <w:t xml:space="preserve"> بها. لكن الجهل والعوز هما من سب</w:t>
      </w:r>
      <w:r w:rsidRPr="00717418">
        <w:rPr>
          <w:rFonts w:asciiTheme="minorBidi" w:hAnsiTheme="minorBidi"/>
          <w:b/>
          <w:bCs/>
          <w:sz w:val="28"/>
          <w:szCs w:val="28"/>
          <w:rtl/>
        </w:rPr>
        <w:t xml:space="preserve">با سخرية المتلقي منه وتحويله </w:t>
      </w:r>
      <w:r w:rsidR="00AB50C9" w:rsidRPr="00717418">
        <w:rPr>
          <w:rFonts w:asciiTheme="minorBidi" w:hAnsiTheme="minorBidi"/>
          <w:b/>
          <w:bCs/>
          <w:sz w:val="28"/>
          <w:szCs w:val="28"/>
          <w:rtl/>
        </w:rPr>
        <w:t>إلى</w:t>
      </w:r>
      <w:r w:rsidRPr="00717418">
        <w:rPr>
          <w:rFonts w:asciiTheme="minorBidi" w:hAnsiTheme="minorBidi"/>
          <w:b/>
          <w:bCs/>
          <w:sz w:val="28"/>
          <w:szCs w:val="28"/>
          <w:rtl/>
        </w:rPr>
        <w:t xml:space="preserve"> شخصية فكاهية.</w:t>
      </w:r>
    </w:p>
    <w:p w:rsidR="00423D0F" w:rsidRPr="00717418" w:rsidRDefault="00423D0F"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وفي رواية ما</w:t>
      </w:r>
      <w:r w:rsidR="00AB50C9" w:rsidRPr="00717418">
        <w:rPr>
          <w:rFonts w:asciiTheme="minorBidi" w:hAnsiTheme="minorBidi"/>
          <w:b/>
          <w:bCs/>
          <w:sz w:val="28"/>
          <w:szCs w:val="28"/>
          <w:rtl/>
        </w:rPr>
        <w:t xml:space="preserve"> </w:t>
      </w:r>
      <w:r w:rsidRPr="00717418">
        <w:rPr>
          <w:rFonts w:asciiTheme="minorBidi" w:hAnsiTheme="minorBidi"/>
          <w:b/>
          <w:bCs/>
          <w:sz w:val="28"/>
          <w:szCs w:val="28"/>
          <w:rtl/>
        </w:rPr>
        <w:t>فيش منها لبديع خيري</w:t>
      </w:r>
      <w:r w:rsidR="00742DCB" w:rsidRPr="00717418">
        <w:rPr>
          <w:rFonts w:asciiTheme="minorBidi" w:hAnsiTheme="minorBidi"/>
          <w:b/>
          <w:bCs/>
          <w:sz w:val="28"/>
          <w:szCs w:val="28"/>
          <w:rtl/>
        </w:rPr>
        <w:t xml:space="preserve"> تظهر شخصية جمعة؛ التي تشير </w:t>
      </w:r>
      <w:r w:rsidR="00AB50C9" w:rsidRPr="00717418">
        <w:rPr>
          <w:rFonts w:asciiTheme="minorBidi" w:hAnsiTheme="minorBidi"/>
          <w:b/>
          <w:bCs/>
          <w:sz w:val="28"/>
          <w:szCs w:val="28"/>
          <w:rtl/>
        </w:rPr>
        <w:t xml:space="preserve">إلى </w:t>
      </w:r>
      <w:r w:rsidR="00742DCB" w:rsidRPr="00717418">
        <w:rPr>
          <w:rFonts w:asciiTheme="minorBidi" w:hAnsiTheme="minorBidi"/>
          <w:b/>
          <w:bCs/>
          <w:sz w:val="28"/>
          <w:szCs w:val="28"/>
          <w:rtl/>
        </w:rPr>
        <w:t>ديالكتيكية البناء المزدوج بين العيوب الخِلقية التي جعلته –</w:t>
      </w:r>
      <w:r w:rsidR="00AB50C9" w:rsidRPr="00717418">
        <w:rPr>
          <w:rFonts w:asciiTheme="minorBidi" w:hAnsiTheme="minorBidi"/>
          <w:b/>
          <w:bCs/>
          <w:sz w:val="28"/>
          <w:szCs w:val="28"/>
          <w:rtl/>
        </w:rPr>
        <w:t xml:space="preserve"> </w:t>
      </w:r>
      <w:r w:rsidR="00742DCB" w:rsidRPr="00717418">
        <w:rPr>
          <w:rFonts w:asciiTheme="minorBidi" w:hAnsiTheme="minorBidi"/>
          <w:b/>
          <w:bCs/>
          <w:sz w:val="28"/>
          <w:szCs w:val="28"/>
          <w:rtl/>
        </w:rPr>
        <w:t>وهو خال العروسة – موضع</w:t>
      </w:r>
      <w:r w:rsidR="00AB50C9" w:rsidRPr="00717418">
        <w:rPr>
          <w:rFonts w:asciiTheme="minorBidi" w:hAnsiTheme="minorBidi"/>
          <w:b/>
          <w:bCs/>
          <w:sz w:val="28"/>
          <w:szCs w:val="28"/>
          <w:rtl/>
        </w:rPr>
        <w:t>ًا للسخرية، وهو الأمر الذي نص عليه أ</w:t>
      </w:r>
      <w:r w:rsidR="00742DCB" w:rsidRPr="00717418">
        <w:rPr>
          <w:rFonts w:asciiTheme="minorBidi" w:hAnsiTheme="minorBidi"/>
          <w:b/>
          <w:bCs/>
          <w:sz w:val="28"/>
          <w:szCs w:val="28"/>
          <w:rtl/>
        </w:rPr>
        <w:t>رسطو، كما</w:t>
      </w:r>
      <w:r w:rsidR="001A66ED" w:rsidRPr="00717418">
        <w:rPr>
          <w:rFonts w:asciiTheme="minorBidi" w:hAnsiTheme="minorBidi"/>
          <w:b/>
          <w:bCs/>
          <w:sz w:val="28"/>
          <w:szCs w:val="28"/>
          <w:rtl/>
        </w:rPr>
        <w:t xml:space="preserve"> أن هذا العيب ورد في الليالي أ</w:t>
      </w:r>
      <w:r w:rsidR="00742DCB" w:rsidRPr="00717418">
        <w:rPr>
          <w:rFonts w:asciiTheme="minorBidi" w:hAnsiTheme="minorBidi"/>
          <w:b/>
          <w:bCs/>
          <w:sz w:val="28"/>
          <w:szCs w:val="28"/>
          <w:rtl/>
        </w:rPr>
        <w:t>يض</w:t>
      </w:r>
      <w:r w:rsidR="001A66ED" w:rsidRPr="00717418">
        <w:rPr>
          <w:rFonts w:asciiTheme="minorBidi" w:hAnsiTheme="minorBidi"/>
          <w:b/>
          <w:bCs/>
          <w:sz w:val="28"/>
          <w:szCs w:val="28"/>
          <w:rtl/>
        </w:rPr>
        <w:t>ً</w:t>
      </w:r>
      <w:r w:rsidR="00742DCB" w:rsidRPr="00717418">
        <w:rPr>
          <w:rFonts w:asciiTheme="minorBidi" w:hAnsiTheme="minorBidi"/>
          <w:b/>
          <w:bCs/>
          <w:sz w:val="28"/>
          <w:szCs w:val="28"/>
          <w:rtl/>
        </w:rPr>
        <w:t>ا في حكاية الأحدب مع المباشر والنصراني واليهودي</w:t>
      </w:r>
      <w:r w:rsidR="001A66ED" w:rsidRPr="00717418">
        <w:rPr>
          <w:rFonts w:asciiTheme="minorBidi" w:hAnsiTheme="minorBidi"/>
          <w:b/>
          <w:bCs/>
          <w:sz w:val="28"/>
          <w:szCs w:val="28"/>
          <w:rtl/>
        </w:rPr>
        <w:t>؛</w:t>
      </w:r>
      <w:r w:rsidR="00742DCB" w:rsidRPr="00717418">
        <w:rPr>
          <w:rFonts w:asciiTheme="minorBidi" w:hAnsiTheme="minorBidi"/>
          <w:b/>
          <w:bCs/>
          <w:sz w:val="28"/>
          <w:szCs w:val="28"/>
          <w:rtl/>
        </w:rPr>
        <w:t xml:space="preserve"> وهي الحكاية التي تفرعت منها حكا</w:t>
      </w:r>
      <w:r w:rsidR="001A66ED" w:rsidRPr="00717418">
        <w:rPr>
          <w:rFonts w:asciiTheme="minorBidi" w:hAnsiTheme="minorBidi"/>
          <w:b/>
          <w:bCs/>
          <w:sz w:val="28"/>
          <w:szCs w:val="28"/>
          <w:rtl/>
        </w:rPr>
        <w:t>ية مزين بغداد، وقد تسبب النقص أو العلة الجسدية في إ</w:t>
      </w:r>
      <w:r w:rsidR="00742DCB" w:rsidRPr="00717418">
        <w:rPr>
          <w:rFonts w:asciiTheme="minorBidi" w:hAnsiTheme="minorBidi"/>
          <w:b/>
          <w:bCs/>
          <w:sz w:val="28"/>
          <w:szCs w:val="28"/>
          <w:rtl/>
        </w:rPr>
        <w:t>طعام زوجة الخياط له عبر المقابلة عن طريق الصدفة</w:t>
      </w:r>
      <w:r w:rsidR="001A66ED" w:rsidRPr="00717418">
        <w:rPr>
          <w:rFonts w:asciiTheme="minorBidi" w:hAnsiTheme="minorBidi"/>
          <w:b/>
          <w:bCs/>
          <w:sz w:val="28"/>
          <w:szCs w:val="28"/>
          <w:rtl/>
        </w:rPr>
        <w:t>، ثم يموت وتتوالى المفارقات بعد أ</w:t>
      </w:r>
      <w:r w:rsidR="00742DCB" w:rsidRPr="00717418">
        <w:rPr>
          <w:rFonts w:asciiTheme="minorBidi" w:hAnsiTheme="minorBidi"/>
          <w:b/>
          <w:bCs/>
          <w:sz w:val="28"/>
          <w:szCs w:val="28"/>
          <w:rtl/>
        </w:rPr>
        <w:t xml:space="preserve">ن توقفت السمكة في حلقة، لتنتهي الحاكية بأنه </w:t>
      </w:r>
      <w:r w:rsidR="001A66ED" w:rsidRPr="00717418">
        <w:rPr>
          <w:rFonts w:asciiTheme="minorBidi" w:hAnsiTheme="minorBidi"/>
          <w:b/>
          <w:bCs/>
          <w:sz w:val="28"/>
          <w:szCs w:val="28"/>
          <w:rtl/>
        </w:rPr>
        <w:t xml:space="preserve">ظل حيًّا </w:t>
      </w:r>
      <w:r w:rsidR="00742DCB" w:rsidRPr="00717418">
        <w:rPr>
          <w:rFonts w:asciiTheme="minorBidi" w:hAnsiTheme="minorBidi"/>
          <w:b/>
          <w:bCs/>
          <w:sz w:val="28"/>
          <w:szCs w:val="28"/>
          <w:rtl/>
        </w:rPr>
        <w:t>يرزق</w:t>
      </w:r>
      <w:r w:rsidR="00742DCB" w:rsidRPr="00717418">
        <w:rPr>
          <w:rFonts w:asciiTheme="minorBidi" w:hAnsiTheme="minorBidi"/>
          <w:b/>
          <w:bCs/>
          <w:color w:val="000000"/>
          <w:sz w:val="28"/>
          <w:szCs w:val="28"/>
          <w:vertAlign w:val="superscript"/>
          <w:rtl/>
        </w:rPr>
        <w:t>(</w:t>
      </w:r>
      <w:r w:rsidR="00742DCB" w:rsidRPr="00717418">
        <w:rPr>
          <w:rStyle w:val="FootnoteReference"/>
          <w:rFonts w:asciiTheme="minorBidi" w:hAnsiTheme="minorBidi"/>
          <w:b/>
          <w:bCs/>
          <w:color w:val="000000"/>
          <w:sz w:val="28"/>
          <w:szCs w:val="28"/>
          <w:rtl/>
        </w:rPr>
        <w:footnoteReference w:id="53"/>
      </w:r>
      <w:r w:rsidR="00742DCB" w:rsidRPr="00717418">
        <w:rPr>
          <w:rFonts w:asciiTheme="minorBidi" w:hAnsiTheme="minorBidi"/>
          <w:b/>
          <w:bCs/>
          <w:color w:val="000000"/>
          <w:sz w:val="28"/>
          <w:szCs w:val="28"/>
          <w:vertAlign w:val="superscript"/>
          <w:rtl/>
        </w:rPr>
        <w:t>)</w:t>
      </w:r>
      <w:r w:rsidR="00742DCB" w:rsidRPr="00717418">
        <w:rPr>
          <w:rFonts w:asciiTheme="minorBidi" w:hAnsiTheme="minorBidi"/>
          <w:b/>
          <w:bCs/>
          <w:sz w:val="28"/>
          <w:szCs w:val="28"/>
          <w:rtl/>
        </w:rPr>
        <w:t xml:space="preserve">. فالجامع بين </w:t>
      </w:r>
      <w:r w:rsidR="001A66ED" w:rsidRPr="00717418">
        <w:rPr>
          <w:rFonts w:asciiTheme="minorBidi" w:hAnsiTheme="minorBidi"/>
          <w:b/>
          <w:bCs/>
          <w:sz w:val="28"/>
          <w:szCs w:val="28"/>
          <w:rtl/>
        </w:rPr>
        <w:t>شخصية الأ</w:t>
      </w:r>
      <w:r w:rsidR="00742DCB" w:rsidRPr="00717418">
        <w:rPr>
          <w:rFonts w:asciiTheme="minorBidi" w:hAnsiTheme="minorBidi"/>
          <w:b/>
          <w:bCs/>
          <w:sz w:val="28"/>
          <w:szCs w:val="28"/>
          <w:rtl/>
        </w:rPr>
        <w:t>حدب و</w:t>
      </w:r>
      <w:r w:rsidR="001A66ED" w:rsidRPr="00717418">
        <w:rPr>
          <w:rFonts w:asciiTheme="minorBidi" w:hAnsiTheme="minorBidi"/>
          <w:b/>
          <w:bCs/>
          <w:sz w:val="28"/>
          <w:szCs w:val="28"/>
          <w:rtl/>
        </w:rPr>
        <w:t>ش</w:t>
      </w:r>
      <w:r w:rsidR="00742DCB" w:rsidRPr="00717418">
        <w:rPr>
          <w:rFonts w:asciiTheme="minorBidi" w:hAnsiTheme="minorBidi"/>
          <w:b/>
          <w:bCs/>
          <w:sz w:val="28"/>
          <w:szCs w:val="28"/>
          <w:rtl/>
        </w:rPr>
        <w:t>خصية جمعة في المسرح</w:t>
      </w:r>
      <w:r w:rsidR="001A66ED" w:rsidRPr="00717418">
        <w:rPr>
          <w:rFonts w:asciiTheme="minorBidi" w:hAnsiTheme="minorBidi"/>
          <w:b/>
          <w:bCs/>
          <w:sz w:val="28"/>
          <w:szCs w:val="28"/>
          <w:rtl/>
        </w:rPr>
        <w:t>ية هو وجود علة جسدية لدى</w:t>
      </w:r>
      <w:r w:rsidR="00742DCB" w:rsidRPr="00717418">
        <w:rPr>
          <w:rFonts w:asciiTheme="minorBidi" w:hAnsiTheme="minorBidi"/>
          <w:b/>
          <w:bCs/>
          <w:sz w:val="28"/>
          <w:szCs w:val="28"/>
          <w:rtl/>
        </w:rPr>
        <w:t xml:space="preserve"> كل منهما جعلته موضع</w:t>
      </w:r>
      <w:r w:rsidR="001A66ED" w:rsidRPr="00717418">
        <w:rPr>
          <w:rFonts w:asciiTheme="minorBidi" w:hAnsiTheme="minorBidi"/>
          <w:b/>
          <w:bCs/>
          <w:sz w:val="28"/>
          <w:szCs w:val="28"/>
          <w:rtl/>
        </w:rPr>
        <w:t>ً</w:t>
      </w:r>
      <w:r w:rsidR="00742DCB" w:rsidRPr="00717418">
        <w:rPr>
          <w:rFonts w:asciiTheme="minorBidi" w:hAnsiTheme="minorBidi"/>
          <w:b/>
          <w:bCs/>
          <w:sz w:val="28"/>
          <w:szCs w:val="28"/>
          <w:rtl/>
        </w:rPr>
        <w:t>ا للسخرية والإضحاك، ويصعب على المتلق</w:t>
      </w:r>
      <w:r w:rsidR="001A66ED" w:rsidRPr="00717418">
        <w:rPr>
          <w:rFonts w:asciiTheme="minorBidi" w:hAnsiTheme="minorBidi"/>
          <w:b/>
          <w:bCs/>
          <w:sz w:val="28"/>
          <w:szCs w:val="28"/>
          <w:rtl/>
        </w:rPr>
        <w:t>ي أ</w:t>
      </w:r>
      <w:r w:rsidR="00742DCB" w:rsidRPr="00717418">
        <w:rPr>
          <w:rFonts w:asciiTheme="minorBidi" w:hAnsiTheme="minorBidi"/>
          <w:b/>
          <w:bCs/>
          <w:sz w:val="28"/>
          <w:szCs w:val="28"/>
          <w:rtl/>
        </w:rPr>
        <w:t xml:space="preserve">ن </w:t>
      </w:r>
      <w:r w:rsidR="001A66ED" w:rsidRPr="00717418">
        <w:rPr>
          <w:rFonts w:asciiTheme="minorBidi" w:hAnsiTheme="minorBidi"/>
          <w:b/>
          <w:bCs/>
          <w:sz w:val="28"/>
          <w:szCs w:val="28"/>
          <w:rtl/>
        </w:rPr>
        <w:t>يحسم ما إذا كان المؤلف هنا قد تأثر بالتراث الشعبي أ</w:t>
      </w:r>
      <w:r w:rsidR="00742DCB" w:rsidRPr="00717418">
        <w:rPr>
          <w:rFonts w:asciiTheme="minorBidi" w:hAnsiTheme="minorBidi"/>
          <w:b/>
          <w:bCs/>
          <w:sz w:val="28"/>
          <w:szCs w:val="28"/>
          <w:rtl/>
        </w:rPr>
        <w:t>م</w:t>
      </w:r>
      <w:r w:rsidR="001A66ED" w:rsidRPr="00717418">
        <w:rPr>
          <w:rFonts w:asciiTheme="minorBidi" w:hAnsiTheme="minorBidi"/>
          <w:b/>
          <w:bCs/>
          <w:sz w:val="28"/>
          <w:szCs w:val="28"/>
          <w:rtl/>
        </w:rPr>
        <w:t xml:space="preserve"> </w:t>
      </w:r>
      <w:r w:rsidR="00742DCB" w:rsidRPr="00717418">
        <w:rPr>
          <w:rFonts w:asciiTheme="minorBidi" w:hAnsiTheme="minorBidi"/>
          <w:b/>
          <w:bCs/>
          <w:sz w:val="28"/>
          <w:szCs w:val="28"/>
          <w:rtl/>
        </w:rPr>
        <w:t xml:space="preserve">بفهم الكوميديا </w:t>
      </w:r>
      <w:r w:rsidR="001A66ED" w:rsidRPr="00717418">
        <w:rPr>
          <w:rFonts w:asciiTheme="minorBidi" w:hAnsiTheme="minorBidi"/>
          <w:b/>
          <w:bCs/>
          <w:sz w:val="28"/>
          <w:szCs w:val="28"/>
          <w:rtl/>
        </w:rPr>
        <w:t>الغربية التي كانت منتشرة في مصر آنذاك، إ</w:t>
      </w:r>
      <w:r w:rsidR="00742DCB" w:rsidRPr="00717418">
        <w:rPr>
          <w:rFonts w:asciiTheme="minorBidi" w:hAnsiTheme="minorBidi"/>
          <w:b/>
          <w:bCs/>
          <w:sz w:val="28"/>
          <w:szCs w:val="28"/>
          <w:rtl/>
        </w:rPr>
        <w:t>نما ديالكتيك</w:t>
      </w:r>
      <w:r w:rsidR="001A66ED" w:rsidRPr="00717418">
        <w:rPr>
          <w:rFonts w:asciiTheme="minorBidi" w:hAnsiTheme="minorBidi"/>
          <w:b/>
          <w:bCs/>
          <w:sz w:val="28"/>
          <w:szCs w:val="28"/>
          <w:rtl/>
        </w:rPr>
        <w:t xml:space="preserve">ية الوافد مع الموروث يمكن أن تبرر المسألة من الناحيتين: التاريخية والجمالية. </w:t>
      </w:r>
    </w:p>
    <w:p w:rsidR="004E0A2D" w:rsidRPr="00717418" w:rsidRDefault="004E0A2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ولئن كانت مسرح</w:t>
      </w:r>
      <w:r w:rsidR="001A66ED" w:rsidRPr="00717418">
        <w:rPr>
          <w:rFonts w:asciiTheme="minorBidi" w:hAnsiTheme="minorBidi"/>
          <w:b/>
          <w:bCs/>
          <w:sz w:val="28"/>
          <w:szCs w:val="28"/>
          <w:rtl/>
        </w:rPr>
        <w:t>ية عمرو بن العاص فاتح مصر تميل إ</w:t>
      </w:r>
      <w:r w:rsidRPr="00717418">
        <w:rPr>
          <w:rFonts w:asciiTheme="minorBidi" w:hAnsiTheme="minorBidi"/>
          <w:b/>
          <w:bCs/>
          <w:sz w:val="28"/>
          <w:szCs w:val="28"/>
          <w:rtl/>
        </w:rPr>
        <w:t xml:space="preserve">لى الجانب الدرامي، فإن الفكاهة لدى الشخصيات لم تكن ببعيدة عنها لاتخاذ </w:t>
      </w:r>
      <w:r w:rsidR="001A66ED" w:rsidRPr="00717418">
        <w:rPr>
          <w:rFonts w:asciiTheme="minorBidi" w:hAnsiTheme="minorBidi"/>
          <w:b/>
          <w:bCs/>
          <w:sz w:val="28"/>
          <w:szCs w:val="28"/>
          <w:rtl/>
        </w:rPr>
        <w:t>المسرحية شكل المأسملهاة</w:t>
      </w:r>
      <w:r w:rsidRPr="00717418">
        <w:rPr>
          <w:rFonts w:asciiTheme="minorBidi" w:hAnsiTheme="minorBidi"/>
          <w:b/>
          <w:bCs/>
          <w:sz w:val="28"/>
          <w:szCs w:val="28"/>
          <w:rtl/>
        </w:rPr>
        <w:t>، وهو ما يدلل على وجود ب</w:t>
      </w:r>
      <w:r w:rsidR="001A66ED" w:rsidRPr="00717418">
        <w:rPr>
          <w:rFonts w:asciiTheme="minorBidi" w:hAnsiTheme="minorBidi"/>
          <w:b/>
          <w:bCs/>
          <w:sz w:val="28"/>
          <w:szCs w:val="28"/>
          <w:rtl/>
        </w:rPr>
        <w:t>عض اللمحات الكوميدية التي يمكن الإمساك بها</w:t>
      </w:r>
      <w:r w:rsidRPr="00717418">
        <w:rPr>
          <w:rFonts w:asciiTheme="minorBidi" w:hAnsiTheme="minorBidi"/>
          <w:b/>
          <w:bCs/>
          <w:sz w:val="28"/>
          <w:szCs w:val="28"/>
          <w:rtl/>
        </w:rPr>
        <w:t xml:space="preserve"> لدى شخصية عبد الله خادم عمرو بن العاص؛ وهي –</w:t>
      </w:r>
      <w:r w:rsidR="001A66ED" w:rsidRPr="00717418">
        <w:rPr>
          <w:rFonts w:asciiTheme="minorBidi" w:hAnsiTheme="minorBidi"/>
          <w:b/>
          <w:bCs/>
          <w:sz w:val="28"/>
          <w:szCs w:val="28"/>
          <w:rtl/>
        </w:rPr>
        <w:t xml:space="preserve"> </w:t>
      </w:r>
      <w:r w:rsidRPr="00717418">
        <w:rPr>
          <w:rFonts w:asciiTheme="minorBidi" w:hAnsiTheme="minorBidi"/>
          <w:b/>
          <w:bCs/>
          <w:sz w:val="28"/>
          <w:szCs w:val="28"/>
          <w:rtl/>
        </w:rPr>
        <w:t>أي الكوميديا- نابعة من</w:t>
      </w:r>
      <w:r w:rsidR="001A66ED" w:rsidRPr="00717418">
        <w:rPr>
          <w:rFonts w:asciiTheme="minorBidi" w:hAnsiTheme="minorBidi"/>
          <w:b/>
          <w:bCs/>
          <w:sz w:val="28"/>
          <w:szCs w:val="28"/>
          <w:rtl/>
        </w:rPr>
        <w:t xml:space="preserve"> جهله باللهجة الصعيدية لأ</w:t>
      </w:r>
      <w:r w:rsidRPr="00717418">
        <w:rPr>
          <w:rFonts w:asciiTheme="minorBidi" w:hAnsiTheme="minorBidi"/>
          <w:b/>
          <w:bCs/>
          <w:sz w:val="28"/>
          <w:szCs w:val="28"/>
          <w:rtl/>
        </w:rPr>
        <w:t>هل مصر عندما دخلها مع الفاتحين من المسلم</w:t>
      </w:r>
      <w:r w:rsidR="001A66ED" w:rsidRPr="00717418">
        <w:rPr>
          <w:rFonts w:asciiTheme="minorBidi" w:hAnsiTheme="minorBidi"/>
          <w:b/>
          <w:bCs/>
          <w:sz w:val="28"/>
          <w:szCs w:val="28"/>
          <w:rtl/>
        </w:rPr>
        <w:t xml:space="preserve">ين. يتبدى هذا في حواره مع مرقص </w:t>
      </w:r>
      <w:r w:rsidRPr="00717418">
        <w:rPr>
          <w:rFonts w:asciiTheme="minorBidi" w:hAnsiTheme="minorBidi"/>
          <w:b/>
          <w:bCs/>
          <w:sz w:val="28"/>
          <w:szCs w:val="28"/>
          <w:rtl/>
        </w:rPr>
        <w:t>المصري الصعيدي.</w:t>
      </w:r>
    </w:p>
    <w:p w:rsidR="004E0A2D" w:rsidRPr="00717418" w:rsidRDefault="004E0A2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مرقص: (يدخل): سعيدة.</w:t>
      </w:r>
    </w:p>
    <w:p w:rsidR="004E0A2D" w:rsidRPr="00717418" w:rsidRDefault="001A66E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عبدالله: سعيدة مين</w:t>
      </w:r>
      <w:r w:rsidR="004E0A2D" w:rsidRPr="00717418">
        <w:rPr>
          <w:rFonts w:asciiTheme="minorBidi" w:hAnsiTheme="minorBidi"/>
          <w:b/>
          <w:bCs/>
          <w:sz w:val="28"/>
          <w:szCs w:val="28"/>
          <w:rtl/>
        </w:rPr>
        <w:t>، إنت أعمى بنواضرك مش عارف تميز بين عبد الله وبين سعيدة، شايفني قدامك لابس طرحة؟!</w:t>
      </w:r>
    </w:p>
    <w:p w:rsidR="004E0A2D" w:rsidRPr="00717418" w:rsidRDefault="004E0A2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مرقص: لع، أنا باحييك، باسلم عليك.</w:t>
      </w:r>
    </w:p>
    <w:p w:rsidR="004E0A2D" w:rsidRPr="00717418" w:rsidRDefault="004E0A2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عبد الله: آه ، باللسان بتاعكم يعني.</w:t>
      </w:r>
    </w:p>
    <w:p w:rsidR="004E0A2D" w:rsidRPr="00717418" w:rsidRDefault="004E0A2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مرقص: أيوه.</w:t>
      </w:r>
    </w:p>
    <w:p w:rsidR="004E0A2D" w:rsidRPr="00717418" w:rsidRDefault="004E0A2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عبد الله: طيب سعيدة ورحمة الله وبركاته، وحضرتك تبقى مين بالصلا ع النبي؟</w:t>
      </w:r>
    </w:p>
    <w:p w:rsidR="004E0A2D" w:rsidRDefault="001A66E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 xml:space="preserve">مرقص: محسوبك مرقص </w:t>
      </w:r>
      <w:r w:rsidR="004E0A2D" w:rsidRPr="00717418">
        <w:rPr>
          <w:rFonts w:asciiTheme="minorBidi" w:hAnsiTheme="minorBidi"/>
          <w:b/>
          <w:bCs/>
          <w:sz w:val="28"/>
          <w:szCs w:val="28"/>
          <w:rtl/>
        </w:rPr>
        <w:t>عبد المسيح بن حنا بن مينا بن عبد السيد بن غبريال بن ..."</w:t>
      </w:r>
      <w:r w:rsidR="004E0A2D" w:rsidRPr="00717418">
        <w:rPr>
          <w:rFonts w:asciiTheme="minorBidi" w:hAnsiTheme="minorBidi"/>
          <w:b/>
          <w:bCs/>
          <w:color w:val="000000"/>
          <w:sz w:val="28"/>
          <w:szCs w:val="28"/>
          <w:vertAlign w:val="superscript"/>
          <w:rtl/>
        </w:rPr>
        <w:t>(</w:t>
      </w:r>
      <w:r w:rsidR="004E0A2D" w:rsidRPr="00717418">
        <w:rPr>
          <w:rStyle w:val="FootnoteReference"/>
          <w:rFonts w:asciiTheme="minorBidi" w:hAnsiTheme="minorBidi"/>
          <w:b/>
          <w:bCs/>
          <w:color w:val="000000"/>
          <w:sz w:val="28"/>
          <w:szCs w:val="28"/>
          <w:rtl/>
        </w:rPr>
        <w:footnoteReference w:id="54"/>
      </w:r>
      <w:r w:rsidR="004E0A2D" w:rsidRPr="00717418">
        <w:rPr>
          <w:rFonts w:asciiTheme="minorBidi" w:hAnsiTheme="minorBidi"/>
          <w:b/>
          <w:bCs/>
          <w:color w:val="000000"/>
          <w:sz w:val="28"/>
          <w:szCs w:val="28"/>
          <w:vertAlign w:val="superscript"/>
          <w:rtl/>
        </w:rPr>
        <w:t>)</w:t>
      </w:r>
      <w:r w:rsidR="004E0A2D" w:rsidRPr="00717418">
        <w:rPr>
          <w:rFonts w:asciiTheme="minorBidi" w:hAnsiTheme="minorBidi"/>
          <w:b/>
          <w:bCs/>
          <w:sz w:val="28"/>
          <w:szCs w:val="28"/>
          <w:rtl/>
        </w:rPr>
        <w:t>.</w:t>
      </w:r>
    </w:p>
    <w:p w:rsidR="006143E2" w:rsidRPr="00717418" w:rsidRDefault="006143E2" w:rsidP="00717418">
      <w:pPr>
        <w:spacing w:after="0" w:line="360" w:lineRule="auto"/>
        <w:ind w:firstLine="720"/>
        <w:jc w:val="both"/>
        <w:rPr>
          <w:rFonts w:asciiTheme="minorBidi" w:hAnsiTheme="minorBidi"/>
          <w:b/>
          <w:bCs/>
          <w:sz w:val="28"/>
          <w:szCs w:val="28"/>
          <w:rtl/>
        </w:rPr>
      </w:pPr>
    </w:p>
    <w:p w:rsidR="00F736A3" w:rsidRDefault="00F736A3"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lastRenderedPageBreak/>
        <w:t>(4-</w:t>
      </w:r>
      <w:r w:rsidR="001A66ED" w:rsidRPr="00717418">
        <w:rPr>
          <w:rFonts w:asciiTheme="minorBidi" w:hAnsiTheme="minorBidi"/>
          <w:b/>
          <w:bCs/>
          <w:sz w:val="28"/>
          <w:szCs w:val="28"/>
          <w:rtl/>
        </w:rPr>
        <w:t>3</w:t>
      </w:r>
      <w:r w:rsidRPr="00717418">
        <w:rPr>
          <w:rFonts w:asciiTheme="minorBidi" w:hAnsiTheme="minorBidi"/>
          <w:b/>
          <w:bCs/>
          <w:sz w:val="28"/>
          <w:szCs w:val="28"/>
          <w:rtl/>
        </w:rPr>
        <w:t>)</w:t>
      </w:r>
    </w:p>
    <w:p w:rsidR="006143E2" w:rsidRPr="00717418" w:rsidRDefault="006143E2" w:rsidP="00717418">
      <w:pPr>
        <w:spacing w:after="0" w:line="360" w:lineRule="auto"/>
        <w:ind w:firstLine="720"/>
        <w:jc w:val="center"/>
        <w:rPr>
          <w:rFonts w:asciiTheme="minorBidi" w:hAnsiTheme="minorBidi"/>
          <w:b/>
          <w:bCs/>
          <w:sz w:val="28"/>
          <w:szCs w:val="28"/>
          <w:rtl/>
        </w:rPr>
      </w:pPr>
    </w:p>
    <w:p w:rsidR="00F736A3" w:rsidRPr="00717418" w:rsidRDefault="001A66E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أ</w:t>
      </w:r>
      <w:r w:rsidR="00F736A3" w:rsidRPr="00717418">
        <w:rPr>
          <w:rFonts w:asciiTheme="minorBidi" w:hAnsiTheme="minorBidi"/>
          <w:b/>
          <w:bCs/>
          <w:sz w:val="28"/>
          <w:szCs w:val="28"/>
          <w:rtl/>
        </w:rPr>
        <w:t>هم المؤثرات العربية الموروثة والقابعة في محتوى التشكيل الجمالي لهذه النصوص المسرحية ف</w:t>
      </w:r>
      <w:r w:rsidRPr="00717418">
        <w:rPr>
          <w:rFonts w:asciiTheme="minorBidi" w:hAnsiTheme="minorBidi"/>
          <w:b/>
          <w:bCs/>
          <w:sz w:val="28"/>
          <w:szCs w:val="28"/>
          <w:rtl/>
        </w:rPr>
        <w:t>تتمثل في عنصرين أساسيين: يتمثل أ</w:t>
      </w:r>
      <w:r w:rsidR="00F736A3" w:rsidRPr="00717418">
        <w:rPr>
          <w:rFonts w:asciiTheme="minorBidi" w:hAnsiTheme="minorBidi"/>
          <w:b/>
          <w:bCs/>
          <w:sz w:val="28"/>
          <w:szCs w:val="28"/>
          <w:rtl/>
        </w:rPr>
        <w:t>ولهما في عنصر الارتجال الشعبي المعروف</w:t>
      </w:r>
      <w:r w:rsidR="00C70D00" w:rsidRPr="00717418">
        <w:rPr>
          <w:rFonts w:asciiTheme="minorBidi" w:hAnsiTheme="minorBidi"/>
          <w:b/>
          <w:bCs/>
          <w:sz w:val="28"/>
          <w:szCs w:val="28"/>
          <w:rtl/>
        </w:rPr>
        <w:t xml:space="preserve"> وقطع الإيهام</w:t>
      </w:r>
      <w:r w:rsidR="00F736A3" w:rsidRPr="00717418">
        <w:rPr>
          <w:rFonts w:asciiTheme="minorBidi" w:hAnsiTheme="minorBidi"/>
          <w:b/>
          <w:bCs/>
          <w:sz w:val="28"/>
          <w:szCs w:val="28"/>
          <w:rtl/>
        </w:rPr>
        <w:t xml:space="preserve">، الذي كان يتجلى في المسرحيات عبر بعض المقاطعات التي يقوم بها الممثلون في قلب المسرحيات؛ إذ </w:t>
      </w:r>
      <w:r w:rsidR="00C70D00" w:rsidRPr="00717418">
        <w:rPr>
          <w:rFonts w:asciiTheme="minorBidi" w:hAnsiTheme="minorBidi"/>
          <w:b/>
          <w:bCs/>
          <w:sz w:val="28"/>
          <w:szCs w:val="28"/>
          <w:rtl/>
        </w:rPr>
        <w:t>ورد ذلك في مسرحية أحلاهم</w:t>
      </w:r>
      <w:r w:rsidR="00C600FC" w:rsidRPr="00717418">
        <w:rPr>
          <w:rFonts w:asciiTheme="minorBidi" w:hAnsiTheme="minorBidi"/>
          <w:b/>
          <w:bCs/>
          <w:sz w:val="28"/>
          <w:szCs w:val="28"/>
          <w:rtl/>
        </w:rPr>
        <w:t xml:space="preserve"> أثناء حديث زقزوق مع البواب لائم</w:t>
      </w:r>
      <w:r w:rsidRPr="00717418">
        <w:rPr>
          <w:rFonts w:asciiTheme="minorBidi" w:hAnsiTheme="minorBidi"/>
          <w:b/>
          <w:bCs/>
          <w:sz w:val="28"/>
          <w:szCs w:val="28"/>
          <w:rtl/>
        </w:rPr>
        <w:t>ً</w:t>
      </w:r>
      <w:r w:rsidR="00C600FC" w:rsidRPr="00717418">
        <w:rPr>
          <w:rFonts w:asciiTheme="minorBidi" w:hAnsiTheme="minorBidi"/>
          <w:b/>
          <w:bCs/>
          <w:sz w:val="28"/>
          <w:szCs w:val="28"/>
          <w:rtl/>
        </w:rPr>
        <w:t>ا إياه موجه</w:t>
      </w:r>
      <w:r w:rsidRPr="00717418">
        <w:rPr>
          <w:rFonts w:asciiTheme="minorBidi" w:hAnsiTheme="minorBidi"/>
          <w:b/>
          <w:bCs/>
          <w:sz w:val="28"/>
          <w:szCs w:val="28"/>
          <w:rtl/>
        </w:rPr>
        <w:t>ً</w:t>
      </w:r>
      <w:r w:rsidR="00C600FC" w:rsidRPr="00717418">
        <w:rPr>
          <w:rFonts w:asciiTheme="minorBidi" w:hAnsiTheme="minorBidi"/>
          <w:b/>
          <w:bCs/>
          <w:sz w:val="28"/>
          <w:szCs w:val="28"/>
          <w:rtl/>
        </w:rPr>
        <w:t xml:space="preserve">ا كلامه للجمهور: </w:t>
      </w:r>
    </w:p>
    <w:p w:rsidR="00C600FC" w:rsidRPr="00717418" w:rsidRDefault="00C600FC"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زقزوق: (من الخارج): متعرفش ازاي يا نخ أنت. أمال بواب أيه جتك الفت (للمتفرجين) شوف الراجل بقى له كام سنة بواب وقال مش عارف فين بيت الخواجه توم"</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55"/>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C600FC" w:rsidRPr="00717418" w:rsidRDefault="00C600FC" w:rsidP="000D2DBD">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تتجلى التقنية نفسها في مسرحية الطمبورة في حديث عثمان مع بتلاس:</w:t>
      </w:r>
    </w:p>
    <w:p w:rsidR="00C600FC" w:rsidRPr="00717418" w:rsidRDefault="001A66E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عثمان: مش راخ أ</w:t>
      </w:r>
      <w:r w:rsidR="00C600FC" w:rsidRPr="00717418">
        <w:rPr>
          <w:rFonts w:asciiTheme="minorBidi" w:hAnsiTheme="minorBidi"/>
          <w:b/>
          <w:bCs/>
          <w:sz w:val="28"/>
          <w:szCs w:val="28"/>
          <w:rtl/>
        </w:rPr>
        <w:t>خد المية جنيه؟</w:t>
      </w:r>
    </w:p>
    <w:p w:rsidR="00C600FC" w:rsidRPr="00717418" w:rsidRDefault="00C600FC"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بتلاس: بالطبع.</w:t>
      </w:r>
    </w:p>
    <w:p w:rsidR="00C600FC" w:rsidRPr="00717418" w:rsidRDefault="001A66ED"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عثمان: خلاص أنا أسيب أبوها (للجمهور) أ</w:t>
      </w:r>
      <w:r w:rsidR="00C600FC" w:rsidRPr="00717418">
        <w:rPr>
          <w:rFonts w:asciiTheme="minorBidi" w:hAnsiTheme="minorBidi"/>
          <w:b/>
          <w:bCs/>
          <w:sz w:val="28"/>
          <w:szCs w:val="28"/>
          <w:rtl/>
        </w:rPr>
        <w:t>هه بالميت جنيه دول ندور على ال</w:t>
      </w:r>
      <w:r w:rsidRPr="00717418">
        <w:rPr>
          <w:rFonts w:asciiTheme="minorBidi" w:hAnsiTheme="minorBidi"/>
          <w:b/>
          <w:bCs/>
          <w:sz w:val="28"/>
          <w:szCs w:val="28"/>
          <w:rtl/>
        </w:rPr>
        <w:t>ولد جميل وناخده ونسافر على مصر أ</w:t>
      </w:r>
      <w:r w:rsidR="00C600FC" w:rsidRPr="00717418">
        <w:rPr>
          <w:rFonts w:asciiTheme="minorBidi" w:hAnsiTheme="minorBidi"/>
          <w:b/>
          <w:bCs/>
          <w:sz w:val="28"/>
          <w:szCs w:val="28"/>
          <w:rtl/>
        </w:rPr>
        <w:t>حسن من البلاد الزفت دي"</w:t>
      </w:r>
      <w:r w:rsidR="00C600FC" w:rsidRPr="00717418">
        <w:rPr>
          <w:rFonts w:asciiTheme="minorBidi" w:hAnsiTheme="minorBidi"/>
          <w:b/>
          <w:bCs/>
          <w:color w:val="000000"/>
          <w:sz w:val="28"/>
          <w:szCs w:val="28"/>
          <w:vertAlign w:val="superscript"/>
          <w:rtl/>
        </w:rPr>
        <w:t>(</w:t>
      </w:r>
      <w:r w:rsidR="00C600FC" w:rsidRPr="00717418">
        <w:rPr>
          <w:rStyle w:val="FootnoteReference"/>
          <w:rFonts w:asciiTheme="minorBidi" w:hAnsiTheme="minorBidi"/>
          <w:b/>
          <w:bCs/>
          <w:color w:val="000000"/>
          <w:sz w:val="28"/>
          <w:szCs w:val="28"/>
          <w:rtl/>
        </w:rPr>
        <w:footnoteReference w:id="56"/>
      </w:r>
      <w:r w:rsidR="00C600FC" w:rsidRPr="00717418">
        <w:rPr>
          <w:rFonts w:asciiTheme="minorBidi" w:hAnsiTheme="minorBidi"/>
          <w:b/>
          <w:bCs/>
          <w:color w:val="000000"/>
          <w:sz w:val="28"/>
          <w:szCs w:val="28"/>
          <w:vertAlign w:val="superscript"/>
          <w:rtl/>
        </w:rPr>
        <w:t>)</w:t>
      </w:r>
      <w:r w:rsidR="00C600FC" w:rsidRPr="00717418">
        <w:rPr>
          <w:rFonts w:asciiTheme="minorBidi" w:hAnsiTheme="minorBidi"/>
          <w:b/>
          <w:bCs/>
          <w:sz w:val="28"/>
          <w:szCs w:val="28"/>
          <w:rtl/>
        </w:rPr>
        <w:t>.</w:t>
      </w:r>
    </w:p>
    <w:p w:rsidR="0023366C" w:rsidRPr="00717418" w:rsidRDefault="001A66E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ورغم أ</w:t>
      </w:r>
      <w:r w:rsidR="00CD2393" w:rsidRPr="00717418">
        <w:rPr>
          <w:rFonts w:asciiTheme="minorBidi" w:hAnsiTheme="minorBidi"/>
          <w:b/>
          <w:bCs/>
          <w:sz w:val="28"/>
          <w:szCs w:val="28"/>
          <w:rtl/>
        </w:rPr>
        <w:t>ن كثير</w:t>
      </w:r>
      <w:r w:rsidRPr="00717418">
        <w:rPr>
          <w:rFonts w:asciiTheme="minorBidi" w:hAnsiTheme="minorBidi"/>
          <w:b/>
          <w:bCs/>
          <w:sz w:val="28"/>
          <w:szCs w:val="28"/>
          <w:rtl/>
        </w:rPr>
        <w:t>ً</w:t>
      </w:r>
      <w:r w:rsidR="00CD2393" w:rsidRPr="00717418">
        <w:rPr>
          <w:rFonts w:asciiTheme="minorBidi" w:hAnsiTheme="minorBidi"/>
          <w:b/>
          <w:bCs/>
          <w:sz w:val="28"/>
          <w:szCs w:val="28"/>
          <w:rtl/>
        </w:rPr>
        <w:t>ا من النقاد يتعاملون مع المقاطعة وكسر الإيهام المسرحي عبر مناهج نقدية غربية في الأساس كمن</w:t>
      </w:r>
      <w:r w:rsidRPr="00717418">
        <w:rPr>
          <w:rFonts w:asciiTheme="minorBidi" w:hAnsiTheme="minorBidi"/>
          <w:b/>
          <w:bCs/>
          <w:sz w:val="28"/>
          <w:szCs w:val="28"/>
          <w:rtl/>
        </w:rPr>
        <w:t>ه</w:t>
      </w:r>
      <w:r w:rsidR="00CD2393" w:rsidRPr="00717418">
        <w:rPr>
          <w:rFonts w:asciiTheme="minorBidi" w:hAnsiTheme="minorBidi"/>
          <w:b/>
          <w:bCs/>
          <w:sz w:val="28"/>
          <w:szCs w:val="28"/>
          <w:rtl/>
        </w:rPr>
        <w:t xml:space="preserve">ج </w:t>
      </w:r>
      <w:r w:rsidRPr="00717418">
        <w:rPr>
          <w:rFonts w:asciiTheme="minorBidi" w:hAnsiTheme="minorBidi"/>
          <w:b/>
          <w:bCs/>
          <w:sz w:val="28"/>
          <w:szCs w:val="28"/>
          <w:rtl/>
        </w:rPr>
        <w:t>برتولد بريشت في مسرحه الملحمي، أ</w:t>
      </w:r>
      <w:r w:rsidR="00CD2393" w:rsidRPr="00717418">
        <w:rPr>
          <w:rFonts w:asciiTheme="minorBidi" w:hAnsiTheme="minorBidi"/>
          <w:b/>
          <w:bCs/>
          <w:sz w:val="28"/>
          <w:szCs w:val="28"/>
          <w:rtl/>
        </w:rPr>
        <w:t>و بيران</w:t>
      </w:r>
      <w:r w:rsidRPr="00717418">
        <w:rPr>
          <w:rFonts w:asciiTheme="minorBidi" w:hAnsiTheme="minorBidi"/>
          <w:b/>
          <w:bCs/>
          <w:sz w:val="28"/>
          <w:szCs w:val="28"/>
          <w:rtl/>
        </w:rPr>
        <w:t>ديلو</w:t>
      </w:r>
      <w:r w:rsidR="00CD2393" w:rsidRPr="00717418">
        <w:rPr>
          <w:rFonts w:asciiTheme="minorBidi" w:hAnsiTheme="minorBidi"/>
          <w:b/>
          <w:bCs/>
          <w:sz w:val="28"/>
          <w:szCs w:val="28"/>
          <w:rtl/>
        </w:rPr>
        <w:t xml:space="preserve"> </w:t>
      </w:r>
      <w:r w:rsidRPr="00717418">
        <w:rPr>
          <w:rFonts w:asciiTheme="minorBidi" w:hAnsiTheme="minorBidi"/>
          <w:b/>
          <w:bCs/>
          <w:sz w:val="28"/>
          <w:szCs w:val="28"/>
          <w:rtl/>
        </w:rPr>
        <w:t>في نظريته المسرح داخل المسرح، فإ</w:t>
      </w:r>
      <w:r w:rsidR="00CD2393" w:rsidRPr="00717418">
        <w:rPr>
          <w:rFonts w:asciiTheme="minorBidi" w:hAnsiTheme="minorBidi"/>
          <w:b/>
          <w:bCs/>
          <w:sz w:val="28"/>
          <w:szCs w:val="28"/>
          <w:rtl/>
        </w:rPr>
        <w:t xml:space="preserve">ن تجربة كسر الإيهام </w:t>
      </w:r>
      <w:r w:rsidRPr="00717418">
        <w:rPr>
          <w:rFonts w:asciiTheme="minorBidi" w:hAnsiTheme="minorBidi"/>
          <w:b/>
          <w:bCs/>
          <w:sz w:val="28"/>
          <w:szCs w:val="28"/>
          <w:rtl/>
        </w:rPr>
        <w:t>متجذرة في التراث المسرحي العربي</w:t>
      </w:r>
      <w:r w:rsidR="00CD2393" w:rsidRPr="00717418">
        <w:rPr>
          <w:rFonts w:asciiTheme="minorBidi" w:hAnsiTheme="minorBidi"/>
          <w:b/>
          <w:bCs/>
          <w:sz w:val="28"/>
          <w:szCs w:val="28"/>
          <w:rtl/>
        </w:rPr>
        <w:t>، وعلى وجه الخصوص فيما يسمى بم</w:t>
      </w:r>
      <w:r w:rsidRPr="00717418">
        <w:rPr>
          <w:rFonts w:asciiTheme="minorBidi" w:hAnsiTheme="minorBidi"/>
          <w:b/>
          <w:bCs/>
          <w:sz w:val="28"/>
          <w:szCs w:val="28"/>
          <w:rtl/>
        </w:rPr>
        <w:t>سرح الحكواتي الذي اتبع أصحابه "</w:t>
      </w:r>
      <w:r w:rsidR="00CD2393" w:rsidRPr="00717418">
        <w:rPr>
          <w:rFonts w:asciiTheme="minorBidi" w:hAnsiTheme="minorBidi"/>
          <w:b/>
          <w:bCs/>
          <w:sz w:val="28"/>
          <w:szCs w:val="28"/>
          <w:rtl/>
        </w:rPr>
        <w:t>أسلوب كسر الإيهام المسرحي، وذلك عن طريق استخدام وتطوير أسلوب الحكواتي؛ فالحكو</w:t>
      </w:r>
      <w:r w:rsidRPr="00717418">
        <w:rPr>
          <w:rFonts w:asciiTheme="minorBidi" w:hAnsiTheme="minorBidi"/>
          <w:b/>
          <w:bCs/>
          <w:sz w:val="28"/>
          <w:szCs w:val="28"/>
          <w:rtl/>
        </w:rPr>
        <w:t>اتي بعلاقته المباشرة مع الجمهور، يروي ويجسد المشاهد بواسطة أ</w:t>
      </w:r>
      <w:r w:rsidR="00CD2393" w:rsidRPr="00717418">
        <w:rPr>
          <w:rFonts w:asciiTheme="minorBidi" w:hAnsiTheme="minorBidi"/>
          <w:b/>
          <w:bCs/>
          <w:sz w:val="28"/>
          <w:szCs w:val="28"/>
          <w:rtl/>
        </w:rPr>
        <w:t>دو</w:t>
      </w:r>
      <w:r w:rsidRPr="00717418">
        <w:rPr>
          <w:rFonts w:asciiTheme="minorBidi" w:hAnsiTheme="minorBidi"/>
          <w:b/>
          <w:bCs/>
          <w:sz w:val="28"/>
          <w:szCs w:val="28"/>
          <w:rtl/>
        </w:rPr>
        <w:t xml:space="preserve">ات بسيطة ومكشوفة لتجسيد مشاهدها، </w:t>
      </w:r>
      <w:r w:rsidR="00CD2393" w:rsidRPr="00717418">
        <w:rPr>
          <w:rFonts w:asciiTheme="minorBidi" w:hAnsiTheme="minorBidi"/>
          <w:b/>
          <w:bCs/>
          <w:sz w:val="28"/>
          <w:szCs w:val="28"/>
          <w:rtl/>
        </w:rPr>
        <w:t xml:space="preserve">فتحقق بذلك إزالة الحاجز التقليدي </w:t>
      </w:r>
      <w:r w:rsidRPr="00717418">
        <w:rPr>
          <w:rFonts w:asciiTheme="minorBidi" w:hAnsiTheme="minorBidi"/>
          <w:b/>
          <w:bCs/>
          <w:sz w:val="28"/>
          <w:szCs w:val="28"/>
          <w:rtl/>
        </w:rPr>
        <w:t xml:space="preserve">بين خشبة المسرح وكل ما هو خارجه، سواء من ناحية مكان العرض أو </w:t>
      </w:r>
      <w:r w:rsidR="00CD2393" w:rsidRPr="00717418">
        <w:rPr>
          <w:rFonts w:asciiTheme="minorBidi" w:hAnsiTheme="minorBidi"/>
          <w:b/>
          <w:bCs/>
          <w:sz w:val="28"/>
          <w:szCs w:val="28"/>
          <w:rtl/>
        </w:rPr>
        <w:t>من ناحية الواقع الاجتماع</w:t>
      </w:r>
      <w:r w:rsidRPr="00717418">
        <w:rPr>
          <w:rFonts w:asciiTheme="minorBidi" w:hAnsiTheme="minorBidi"/>
          <w:b/>
          <w:bCs/>
          <w:sz w:val="28"/>
          <w:szCs w:val="28"/>
          <w:rtl/>
        </w:rPr>
        <w:t>ي،</w:t>
      </w:r>
      <w:r w:rsidR="00CD2393" w:rsidRPr="00717418">
        <w:rPr>
          <w:rFonts w:asciiTheme="minorBidi" w:hAnsiTheme="minorBidi"/>
          <w:b/>
          <w:bCs/>
          <w:sz w:val="28"/>
          <w:szCs w:val="28"/>
          <w:rtl/>
        </w:rPr>
        <w:t xml:space="preserve"> ويحقق كذلك إلغاء المسافة بين الممثل والقاعة"</w:t>
      </w:r>
      <w:r w:rsidR="0023366C" w:rsidRPr="00717418">
        <w:rPr>
          <w:rFonts w:asciiTheme="minorBidi" w:hAnsiTheme="minorBidi"/>
          <w:b/>
          <w:bCs/>
          <w:color w:val="000000"/>
          <w:sz w:val="28"/>
          <w:szCs w:val="28"/>
          <w:vertAlign w:val="superscript"/>
          <w:rtl/>
        </w:rPr>
        <w:t>(</w:t>
      </w:r>
      <w:r w:rsidR="0023366C" w:rsidRPr="00717418">
        <w:rPr>
          <w:rStyle w:val="FootnoteReference"/>
          <w:rFonts w:asciiTheme="minorBidi" w:hAnsiTheme="minorBidi"/>
          <w:b/>
          <w:bCs/>
          <w:color w:val="000000"/>
          <w:sz w:val="28"/>
          <w:szCs w:val="28"/>
          <w:rtl/>
        </w:rPr>
        <w:footnoteReference w:id="57"/>
      </w:r>
      <w:r w:rsidR="0023366C" w:rsidRPr="00717418">
        <w:rPr>
          <w:rFonts w:asciiTheme="minorBidi" w:hAnsiTheme="minorBidi"/>
          <w:b/>
          <w:bCs/>
          <w:color w:val="000000"/>
          <w:sz w:val="28"/>
          <w:szCs w:val="28"/>
          <w:vertAlign w:val="superscript"/>
          <w:rtl/>
        </w:rPr>
        <w:t>)</w:t>
      </w:r>
      <w:r w:rsidR="0023366C" w:rsidRPr="00717418">
        <w:rPr>
          <w:rFonts w:asciiTheme="minorBidi" w:hAnsiTheme="minorBidi"/>
          <w:b/>
          <w:bCs/>
          <w:sz w:val="28"/>
          <w:szCs w:val="28"/>
          <w:rtl/>
        </w:rPr>
        <w:t>.</w:t>
      </w:r>
    </w:p>
    <w:p w:rsidR="00F736A3" w:rsidRPr="00717418" w:rsidRDefault="001A66E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أ</w:t>
      </w:r>
      <w:r w:rsidR="00F736A3" w:rsidRPr="00717418">
        <w:rPr>
          <w:rFonts w:asciiTheme="minorBidi" w:hAnsiTheme="minorBidi"/>
          <w:b/>
          <w:bCs/>
          <w:sz w:val="28"/>
          <w:szCs w:val="28"/>
          <w:rtl/>
        </w:rPr>
        <w:t>ما العنصر الثاني فهو المتمثل في الحكي والسرد داخل هذه النصوص؛</w:t>
      </w:r>
      <w:r w:rsidRPr="00717418">
        <w:rPr>
          <w:rFonts w:asciiTheme="minorBidi" w:hAnsiTheme="minorBidi"/>
          <w:b/>
          <w:bCs/>
          <w:sz w:val="28"/>
          <w:szCs w:val="28"/>
          <w:rtl/>
        </w:rPr>
        <w:t xml:space="preserve"> فبالإضافة إلى أن المسرحيات تحولت إلى حكايات مكتملة الأركان لها بداية ووسط ونهاية كحكايات وسير التراث الشعبي العربي</w:t>
      </w:r>
      <w:r w:rsidR="004428BD" w:rsidRPr="00717418">
        <w:rPr>
          <w:rFonts w:asciiTheme="minorBidi" w:hAnsiTheme="minorBidi"/>
          <w:b/>
          <w:bCs/>
          <w:sz w:val="28"/>
          <w:szCs w:val="28"/>
          <w:rtl/>
        </w:rPr>
        <w:t>، فإن</w:t>
      </w:r>
      <w:r w:rsidR="00F736A3" w:rsidRPr="00717418">
        <w:rPr>
          <w:rFonts w:asciiTheme="minorBidi" w:hAnsiTheme="minorBidi"/>
          <w:b/>
          <w:bCs/>
          <w:sz w:val="28"/>
          <w:szCs w:val="28"/>
          <w:rtl/>
        </w:rPr>
        <w:t xml:space="preserve"> </w:t>
      </w:r>
      <w:r w:rsidR="0023366C" w:rsidRPr="00717418">
        <w:rPr>
          <w:rFonts w:asciiTheme="minorBidi" w:hAnsiTheme="minorBidi"/>
          <w:b/>
          <w:bCs/>
          <w:sz w:val="28"/>
          <w:szCs w:val="28"/>
          <w:rtl/>
        </w:rPr>
        <w:t>السرد في حد ذاته ليس من طبيعة المسرح؛ حيث يؤدي أحيان</w:t>
      </w:r>
      <w:r w:rsidR="004428BD" w:rsidRPr="00717418">
        <w:rPr>
          <w:rFonts w:asciiTheme="minorBidi" w:hAnsiTheme="minorBidi"/>
          <w:b/>
          <w:bCs/>
          <w:sz w:val="28"/>
          <w:szCs w:val="28"/>
          <w:rtl/>
        </w:rPr>
        <w:t>ً</w:t>
      </w:r>
      <w:r w:rsidR="0023366C" w:rsidRPr="00717418">
        <w:rPr>
          <w:rFonts w:asciiTheme="minorBidi" w:hAnsiTheme="minorBidi"/>
          <w:b/>
          <w:bCs/>
          <w:sz w:val="28"/>
          <w:szCs w:val="28"/>
          <w:rtl/>
        </w:rPr>
        <w:t>ا إلى تعطيل سير الحدث الدرامي، وتعريج</w:t>
      </w:r>
      <w:r w:rsidR="004428BD" w:rsidRPr="00717418">
        <w:rPr>
          <w:rFonts w:asciiTheme="minorBidi" w:hAnsiTheme="minorBidi"/>
          <w:b/>
          <w:bCs/>
          <w:sz w:val="28"/>
          <w:szCs w:val="28"/>
          <w:rtl/>
        </w:rPr>
        <w:t xml:space="preserve"> مسار الخط المتوالي الذي ينبغي أ</w:t>
      </w:r>
      <w:r w:rsidR="0023366C" w:rsidRPr="00717418">
        <w:rPr>
          <w:rFonts w:asciiTheme="minorBidi" w:hAnsiTheme="minorBidi"/>
          <w:b/>
          <w:bCs/>
          <w:sz w:val="28"/>
          <w:szCs w:val="28"/>
          <w:rtl/>
        </w:rPr>
        <w:t>ن يسير الحدث المسرحي خلاله.</w:t>
      </w:r>
    </w:p>
    <w:p w:rsidR="0023366C" w:rsidRPr="00717418" w:rsidRDefault="004428B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تجلى السرد في مسرحية أحلاهم من خلال</w:t>
      </w:r>
      <w:r w:rsidR="0023366C" w:rsidRPr="00717418">
        <w:rPr>
          <w:rFonts w:asciiTheme="minorBidi" w:hAnsiTheme="minorBidi"/>
          <w:b/>
          <w:bCs/>
          <w:sz w:val="28"/>
          <w:szCs w:val="28"/>
          <w:rtl/>
        </w:rPr>
        <w:t xml:space="preserve"> حوار بين عامر وبكير حول بنات الثاني اللائي سيأتين من الخارج وقد وضعت </w:t>
      </w:r>
      <w:r w:rsidRPr="00717418">
        <w:rPr>
          <w:rFonts w:asciiTheme="minorBidi" w:hAnsiTheme="minorBidi"/>
          <w:b/>
          <w:bCs/>
          <w:sz w:val="28"/>
          <w:szCs w:val="28"/>
          <w:rtl/>
        </w:rPr>
        <w:t>ابنته</w:t>
      </w:r>
      <w:r w:rsidR="0023366C" w:rsidRPr="00717418">
        <w:rPr>
          <w:rFonts w:asciiTheme="minorBidi" w:hAnsiTheme="minorBidi"/>
          <w:b/>
          <w:bCs/>
          <w:sz w:val="28"/>
          <w:szCs w:val="28"/>
          <w:rtl/>
        </w:rPr>
        <w:t xml:space="preserve"> الكبيرة شروط</w:t>
      </w:r>
      <w:r w:rsidRPr="00717418">
        <w:rPr>
          <w:rFonts w:asciiTheme="minorBidi" w:hAnsiTheme="minorBidi"/>
          <w:b/>
          <w:bCs/>
          <w:sz w:val="28"/>
          <w:szCs w:val="28"/>
          <w:rtl/>
        </w:rPr>
        <w:t>ً</w:t>
      </w:r>
      <w:r w:rsidR="0023366C" w:rsidRPr="00717418">
        <w:rPr>
          <w:rFonts w:asciiTheme="minorBidi" w:hAnsiTheme="minorBidi"/>
          <w:b/>
          <w:bCs/>
          <w:sz w:val="28"/>
          <w:szCs w:val="28"/>
          <w:rtl/>
        </w:rPr>
        <w:t>ا دقيقة لاختيار زوجها</w:t>
      </w:r>
      <w:r w:rsidRPr="00717418">
        <w:rPr>
          <w:rFonts w:asciiTheme="minorBidi" w:hAnsiTheme="minorBidi"/>
          <w:b/>
          <w:bCs/>
          <w:sz w:val="28"/>
          <w:szCs w:val="28"/>
          <w:rtl/>
        </w:rPr>
        <w:t>، وكيف أنه لا يوافق على معظم أ</w:t>
      </w:r>
      <w:r w:rsidR="0023366C" w:rsidRPr="00717418">
        <w:rPr>
          <w:rFonts w:asciiTheme="minorBidi" w:hAnsiTheme="minorBidi"/>
          <w:b/>
          <w:bCs/>
          <w:sz w:val="28"/>
          <w:szCs w:val="28"/>
          <w:rtl/>
        </w:rPr>
        <w:t>فكارها التقليدية</w:t>
      </w:r>
      <w:r w:rsidR="0023366C" w:rsidRPr="00717418">
        <w:rPr>
          <w:rFonts w:asciiTheme="minorBidi" w:hAnsiTheme="minorBidi"/>
          <w:b/>
          <w:bCs/>
          <w:color w:val="000000"/>
          <w:sz w:val="28"/>
          <w:szCs w:val="28"/>
          <w:vertAlign w:val="superscript"/>
          <w:rtl/>
        </w:rPr>
        <w:t>(</w:t>
      </w:r>
      <w:r w:rsidR="0023366C" w:rsidRPr="00717418">
        <w:rPr>
          <w:rStyle w:val="FootnoteReference"/>
          <w:rFonts w:asciiTheme="minorBidi" w:hAnsiTheme="minorBidi"/>
          <w:b/>
          <w:bCs/>
          <w:color w:val="000000"/>
          <w:sz w:val="28"/>
          <w:szCs w:val="28"/>
          <w:rtl/>
        </w:rPr>
        <w:footnoteReference w:id="58"/>
      </w:r>
      <w:r w:rsidR="0023366C" w:rsidRPr="00717418">
        <w:rPr>
          <w:rFonts w:asciiTheme="minorBidi" w:hAnsiTheme="minorBidi"/>
          <w:b/>
          <w:bCs/>
          <w:color w:val="000000"/>
          <w:sz w:val="28"/>
          <w:szCs w:val="28"/>
          <w:vertAlign w:val="superscript"/>
          <w:rtl/>
        </w:rPr>
        <w:t>)</w:t>
      </w:r>
      <w:r w:rsidR="0023366C" w:rsidRPr="00717418">
        <w:rPr>
          <w:rFonts w:asciiTheme="minorBidi" w:hAnsiTheme="minorBidi"/>
          <w:b/>
          <w:bCs/>
          <w:sz w:val="28"/>
          <w:szCs w:val="28"/>
          <w:rtl/>
        </w:rPr>
        <w:t>.</w:t>
      </w:r>
    </w:p>
    <w:p w:rsidR="0023366C" w:rsidRPr="00717418" w:rsidRDefault="004428B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ورغم أ</w:t>
      </w:r>
      <w:r w:rsidR="0023366C" w:rsidRPr="00717418">
        <w:rPr>
          <w:rFonts w:asciiTheme="minorBidi" w:hAnsiTheme="minorBidi"/>
          <w:b/>
          <w:bCs/>
          <w:sz w:val="28"/>
          <w:szCs w:val="28"/>
          <w:rtl/>
        </w:rPr>
        <w:t>ن هذا النوع من السرد قد يكشف عن بعض ملا</w:t>
      </w:r>
      <w:r w:rsidRPr="00717418">
        <w:rPr>
          <w:rFonts w:asciiTheme="minorBidi" w:hAnsiTheme="minorBidi"/>
          <w:b/>
          <w:bCs/>
          <w:sz w:val="28"/>
          <w:szCs w:val="28"/>
          <w:rtl/>
        </w:rPr>
        <w:t>مح الشخصيات التي لم تظهر على خش</w:t>
      </w:r>
      <w:r w:rsidR="0023366C" w:rsidRPr="00717418">
        <w:rPr>
          <w:rFonts w:asciiTheme="minorBidi" w:hAnsiTheme="minorBidi"/>
          <w:b/>
          <w:bCs/>
          <w:sz w:val="28"/>
          <w:szCs w:val="28"/>
          <w:rtl/>
        </w:rPr>
        <w:t>ب</w:t>
      </w:r>
      <w:r w:rsidRPr="00717418">
        <w:rPr>
          <w:rFonts w:asciiTheme="minorBidi" w:hAnsiTheme="minorBidi"/>
          <w:b/>
          <w:bCs/>
          <w:sz w:val="28"/>
          <w:szCs w:val="28"/>
          <w:rtl/>
        </w:rPr>
        <w:t>ة المسرح بعد</w:t>
      </w:r>
      <w:r w:rsidR="0023366C" w:rsidRPr="00717418">
        <w:rPr>
          <w:rFonts w:asciiTheme="minorBidi" w:hAnsiTheme="minorBidi"/>
          <w:b/>
          <w:bCs/>
          <w:sz w:val="28"/>
          <w:szCs w:val="28"/>
          <w:rtl/>
        </w:rPr>
        <w:t xml:space="preserve"> فيصبح المتلقي عل</w:t>
      </w:r>
      <w:r w:rsidRPr="00717418">
        <w:rPr>
          <w:rFonts w:asciiTheme="minorBidi" w:hAnsiTheme="minorBidi"/>
          <w:b/>
          <w:bCs/>
          <w:sz w:val="28"/>
          <w:szCs w:val="28"/>
          <w:rtl/>
        </w:rPr>
        <w:t>ى علم بسمات هذه الشخصيات وردود أفعالها تجاه الأحداث المسرحية، فإ</w:t>
      </w:r>
      <w:r w:rsidR="0023366C" w:rsidRPr="00717418">
        <w:rPr>
          <w:rFonts w:asciiTheme="minorBidi" w:hAnsiTheme="minorBidi"/>
          <w:b/>
          <w:bCs/>
          <w:sz w:val="28"/>
          <w:szCs w:val="28"/>
          <w:rtl/>
        </w:rPr>
        <w:t>نه في الوقت نفسه يشغل حيز</w:t>
      </w:r>
      <w:r w:rsidRPr="00717418">
        <w:rPr>
          <w:rFonts w:asciiTheme="minorBidi" w:hAnsiTheme="minorBidi"/>
          <w:b/>
          <w:bCs/>
          <w:sz w:val="28"/>
          <w:szCs w:val="28"/>
          <w:rtl/>
        </w:rPr>
        <w:t>ً</w:t>
      </w:r>
      <w:r w:rsidR="0023366C" w:rsidRPr="00717418">
        <w:rPr>
          <w:rFonts w:asciiTheme="minorBidi" w:hAnsiTheme="minorBidi"/>
          <w:b/>
          <w:bCs/>
          <w:sz w:val="28"/>
          <w:szCs w:val="28"/>
          <w:rtl/>
        </w:rPr>
        <w:t>ا من الفضاء</w:t>
      </w:r>
      <w:r w:rsidRPr="00717418">
        <w:rPr>
          <w:rFonts w:asciiTheme="minorBidi" w:hAnsiTheme="minorBidi"/>
          <w:b/>
          <w:bCs/>
          <w:sz w:val="28"/>
          <w:szCs w:val="28"/>
          <w:rtl/>
        </w:rPr>
        <w:t xml:space="preserve"> النصي الدرامي؛ إذ كان يمكن للمتلقي أن يتعرف على سمات هذه الشخصيات</w:t>
      </w:r>
      <w:r w:rsidR="0023366C" w:rsidRPr="00717418">
        <w:rPr>
          <w:rFonts w:asciiTheme="minorBidi" w:hAnsiTheme="minorBidi"/>
          <w:b/>
          <w:bCs/>
          <w:sz w:val="28"/>
          <w:szCs w:val="28"/>
          <w:rtl/>
        </w:rPr>
        <w:t xml:space="preserve"> عبر الفعل/ الحركة الدرامية دون السرد</w:t>
      </w:r>
      <w:r w:rsidR="002136DA" w:rsidRPr="00717418">
        <w:rPr>
          <w:rFonts w:asciiTheme="minorBidi" w:hAnsiTheme="minorBidi"/>
          <w:b/>
          <w:bCs/>
          <w:sz w:val="28"/>
          <w:szCs w:val="28"/>
          <w:rtl/>
        </w:rPr>
        <w:t>.</w:t>
      </w:r>
    </w:p>
    <w:p w:rsidR="0023366C" w:rsidRPr="00717418" w:rsidRDefault="0023366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وفي المسرحية نفسها يسرد الخواجة خوارلمبو ما وقع له لدعبس وهو ما يطيل مساحة الحوار بينهما بشكل يعطل تقدم الصراع الدرا</w:t>
      </w:r>
      <w:r w:rsidR="002136DA" w:rsidRPr="00717418">
        <w:rPr>
          <w:rFonts w:asciiTheme="minorBidi" w:hAnsiTheme="minorBidi"/>
          <w:b/>
          <w:bCs/>
          <w:sz w:val="28"/>
          <w:szCs w:val="28"/>
          <w:rtl/>
        </w:rPr>
        <w:t>مي في المسرحية؛ إذ شغل الحوار بينهما صفحتين كاملتين من</w:t>
      </w:r>
      <w:r w:rsidR="004428BD" w:rsidRPr="00717418">
        <w:rPr>
          <w:rFonts w:asciiTheme="minorBidi" w:hAnsiTheme="minorBidi"/>
          <w:b/>
          <w:bCs/>
          <w:sz w:val="28"/>
          <w:szCs w:val="28"/>
          <w:rtl/>
        </w:rPr>
        <w:t xml:space="preserve"> </w:t>
      </w:r>
      <w:r w:rsidR="002136DA" w:rsidRPr="00717418">
        <w:rPr>
          <w:rFonts w:asciiTheme="minorBidi" w:hAnsiTheme="minorBidi"/>
          <w:b/>
          <w:bCs/>
          <w:sz w:val="28"/>
          <w:szCs w:val="28"/>
          <w:rtl/>
        </w:rPr>
        <w:t>صفحات المسرحية، كان يمكن اختصارهما، بتقدي</w:t>
      </w:r>
      <w:r w:rsidR="004428BD" w:rsidRPr="00717418">
        <w:rPr>
          <w:rFonts w:asciiTheme="minorBidi" w:hAnsiTheme="minorBidi"/>
          <w:b/>
          <w:bCs/>
          <w:sz w:val="28"/>
          <w:szCs w:val="28"/>
          <w:rtl/>
        </w:rPr>
        <w:t>م المعلومة بجمل تقريرية مباشرة أ</w:t>
      </w:r>
      <w:r w:rsidR="002136DA" w:rsidRPr="00717418">
        <w:rPr>
          <w:rFonts w:asciiTheme="minorBidi" w:hAnsiTheme="minorBidi"/>
          <w:b/>
          <w:bCs/>
          <w:sz w:val="28"/>
          <w:szCs w:val="28"/>
          <w:rtl/>
        </w:rPr>
        <w:t>و عبر تمثيلها درامي</w:t>
      </w:r>
      <w:r w:rsidR="004428BD" w:rsidRPr="00717418">
        <w:rPr>
          <w:rFonts w:asciiTheme="minorBidi" w:hAnsiTheme="minorBidi"/>
          <w:b/>
          <w:bCs/>
          <w:sz w:val="28"/>
          <w:szCs w:val="28"/>
          <w:rtl/>
        </w:rPr>
        <w:t>ًّ</w:t>
      </w:r>
      <w:r w:rsidR="002136DA" w:rsidRPr="00717418">
        <w:rPr>
          <w:rFonts w:asciiTheme="minorBidi" w:hAnsiTheme="minorBidi"/>
          <w:b/>
          <w:bCs/>
          <w:sz w:val="28"/>
          <w:szCs w:val="28"/>
          <w:rtl/>
        </w:rPr>
        <w:t>ا</w:t>
      </w:r>
      <w:r w:rsidR="004428BD" w:rsidRPr="00717418">
        <w:rPr>
          <w:rFonts w:asciiTheme="minorBidi" w:hAnsiTheme="minorBidi"/>
          <w:b/>
          <w:bCs/>
          <w:sz w:val="28"/>
          <w:szCs w:val="28"/>
          <w:rtl/>
        </w:rPr>
        <w:t xml:space="preserve"> وهو الأوفق في حالة المسرح</w:t>
      </w:r>
      <w:r w:rsidR="002136DA" w:rsidRPr="00717418">
        <w:rPr>
          <w:rFonts w:asciiTheme="minorBidi" w:hAnsiTheme="minorBidi"/>
          <w:b/>
          <w:bCs/>
          <w:color w:val="000000"/>
          <w:sz w:val="28"/>
          <w:szCs w:val="28"/>
          <w:vertAlign w:val="superscript"/>
          <w:rtl/>
        </w:rPr>
        <w:t>(</w:t>
      </w:r>
      <w:r w:rsidR="002136DA" w:rsidRPr="00717418">
        <w:rPr>
          <w:rStyle w:val="FootnoteReference"/>
          <w:rFonts w:asciiTheme="minorBidi" w:hAnsiTheme="minorBidi"/>
          <w:b/>
          <w:bCs/>
          <w:color w:val="000000"/>
          <w:sz w:val="28"/>
          <w:szCs w:val="28"/>
          <w:rtl/>
        </w:rPr>
        <w:footnoteReference w:id="59"/>
      </w:r>
      <w:r w:rsidR="002136DA" w:rsidRPr="00717418">
        <w:rPr>
          <w:rFonts w:asciiTheme="minorBidi" w:hAnsiTheme="minorBidi"/>
          <w:b/>
          <w:bCs/>
          <w:color w:val="000000"/>
          <w:sz w:val="28"/>
          <w:szCs w:val="28"/>
          <w:vertAlign w:val="superscript"/>
          <w:rtl/>
        </w:rPr>
        <w:t>)</w:t>
      </w:r>
      <w:r w:rsidR="002136DA" w:rsidRPr="00717418">
        <w:rPr>
          <w:rFonts w:asciiTheme="minorBidi" w:hAnsiTheme="minorBidi"/>
          <w:b/>
          <w:bCs/>
          <w:sz w:val="28"/>
          <w:szCs w:val="28"/>
          <w:rtl/>
        </w:rPr>
        <w:t>.</w:t>
      </w:r>
    </w:p>
    <w:p w:rsidR="002136DA" w:rsidRPr="00717418" w:rsidRDefault="002136DA"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وفي مسرحية الطمبورة يظهر السرد في حوار جميل؛ حيث يحكي لعثما</w:t>
      </w:r>
      <w:r w:rsidR="004428BD" w:rsidRPr="00717418">
        <w:rPr>
          <w:rFonts w:asciiTheme="minorBidi" w:hAnsiTheme="minorBidi"/>
          <w:b/>
          <w:bCs/>
          <w:sz w:val="28"/>
          <w:szCs w:val="28"/>
          <w:rtl/>
        </w:rPr>
        <w:t>ن كيف عرف ما جرى لهما وكيف وصل إلى القصر بملابس عسكرية لإ</w:t>
      </w:r>
      <w:r w:rsidRPr="00717418">
        <w:rPr>
          <w:rFonts w:asciiTheme="minorBidi" w:hAnsiTheme="minorBidi"/>
          <w:b/>
          <w:bCs/>
          <w:sz w:val="28"/>
          <w:szCs w:val="28"/>
          <w:rtl/>
        </w:rPr>
        <w:t>نقاذ محبوبته</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60"/>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 وهو سرد ضروري في إطار تطور الحدث المسرحي؛ إذ يضفي نوع</w:t>
      </w:r>
      <w:r w:rsidR="004428BD" w:rsidRPr="00717418">
        <w:rPr>
          <w:rFonts w:asciiTheme="minorBidi" w:hAnsiTheme="minorBidi"/>
          <w:b/>
          <w:bCs/>
          <w:sz w:val="28"/>
          <w:szCs w:val="28"/>
          <w:rtl/>
        </w:rPr>
        <w:t>ً</w:t>
      </w:r>
      <w:r w:rsidRPr="00717418">
        <w:rPr>
          <w:rFonts w:asciiTheme="minorBidi" w:hAnsiTheme="minorBidi"/>
          <w:b/>
          <w:bCs/>
          <w:sz w:val="28"/>
          <w:szCs w:val="28"/>
          <w:rtl/>
        </w:rPr>
        <w:t>ا من المنطقية على تراتب الحدث المسرحي</w:t>
      </w:r>
      <w:r w:rsidR="004428BD" w:rsidRPr="00717418">
        <w:rPr>
          <w:rFonts w:asciiTheme="minorBidi" w:hAnsiTheme="minorBidi"/>
          <w:b/>
          <w:bCs/>
          <w:sz w:val="28"/>
          <w:szCs w:val="28"/>
          <w:rtl/>
        </w:rPr>
        <w:t>، فكان المتلقي سيقع في فجوة اللافهم أ</w:t>
      </w:r>
      <w:r w:rsidRPr="00717418">
        <w:rPr>
          <w:rFonts w:asciiTheme="minorBidi" w:hAnsiTheme="minorBidi"/>
          <w:b/>
          <w:bCs/>
          <w:sz w:val="28"/>
          <w:szCs w:val="28"/>
          <w:rtl/>
        </w:rPr>
        <w:t>و اللامنطقية في تطور الحدث حول كيفية عودة جميل من التيه إلى القصر الذي فيه محبوبته وعثمان.</w:t>
      </w:r>
    </w:p>
    <w:p w:rsidR="002136DA" w:rsidRPr="00717418" w:rsidRDefault="002136DA"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ولم تخل مسرحية ما</w:t>
      </w:r>
      <w:r w:rsidR="004428BD" w:rsidRPr="00717418">
        <w:rPr>
          <w:rFonts w:asciiTheme="minorBidi" w:hAnsiTheme="minorBidi"/>
          <w:b/>
          <w:bCs/>
          <w:sz w:val="28"/>
          <w:szCs w:val="28"/>
          <w:rtl/>
        </w:rPr>
        <w:t xml:space="preserve"> </w:t>
      </w:r>
      <w:r w:rsidRPr="00717418">
        <w:rPr>
          <w:rFonts w:asciiTheme="minorBidi" w:hAnsiTheme="minorBidi"/>
          <w:b/>
          <w:bCs/>
          <w:sz w:val="28"/>
          <w:szCs w:val="28"/>
          <w:rtl/>
        </w:rPr>
        <w:t>فيش منها من السرد والح</w:t>
      </w:r>
      <w:r w:rsidR="004428BD" w:rsidRPr="00717418">
        <w:rPr>
          <w:rFonts w:asciiTheme="minorBidi" w:hAnsiTheme="minorBidi"/>
          <w:b/>
          <w:bCs/>
          <w:sz w:val="28"/>
          <w:szCs w:val="28"/>
          <w:rtl/>
        </w:rPr>
        <w:t>كي</w:t>
      </w:r>
      <w:r w:rsidRPr="00717418">
        <w:rPr>
          <w:rFonts w:asciiTheme="minorBidi" w:hAnsiTheme="minorBidi"/>
          <w:b/>
          <w:bCs/>
          <w:sz w:val="28"/>
          <w:szCs w:val="28"/>
          <w:rtl/>
        </w:rPr>
        <w:t>؛ حيث يس</w:t>
      </w:r>
      <w:r w:rsidR="004428BD" w:rsidRPr="00717418">
        <w:rPr>
          <w:rFonts w:asciiTheme="minorBidi" w:hAnsiTheme="minorBidi"/>
          <w:b/>
          <w:bCs/>
          <w:sz w:val="28"/>
          <w:szCs w:val="28"/>
          <w:rtl/>
        </w:rPr>
        <w:t>رد عثمان لخادمه شحتوت قصة فرعية</w:t>
      </w:r>
      <w:r w:rsidRPr="00717418">
        <w:rPr>
          <w:rFonts w:asciiTheme="minorBidi" w:hAnsiTheme="minorBidi"/>
          <w:b/>
          <w:bCs/>
          <w:sz w:val="28"/>
          <w:szCs w:val="28"/>
          <w:rtl/>
        </w:rPr>
        <w:t xml:space="preserve"> يسعى المؤلف من خلالها إلى تبرير ما سيقع فيه عثمان من مشكلات بعد ذلك، وكيف ج</w:t>
      </w:r>
      <w:r w:rsidR="004428BD" w:rsidRPr="00717418">
        <w:rPr>
          <w:rFonts w:asciiTheme="minorBidi" w:hAnsiTheme="minorBidi"/>
          <w:b/>
          <w:bCs/>
          <w:sz w:val="28"/>
          <w:szCs w:val="28"/>
          <w:rtl/>
        </w:rPr>
        <w:t>ُ</w:t>
      </w:r>
      <w:r w:rsidRPr="00717418">
        <w:rPr>
          <w:rFonts w:asciiTheme="minorBidi" w:hAnsiTheme="minorBidi"/>
          <w:b/>
          <w:bCs/>
          <w:sz w:val="28"/>
          <w:szCs w:val="28"/>
          <w:rtl/>
        </w:rPr>
        <w:t xml:space="preserve">رحت يده، وهو ما </w:t>
      </w:r>
      <w:r w:rsidR="004428BD" w:rsidRPr="00717418">
        <w:rPr>
          <w:rFonts w:asciiTheme="minorBidi" w:hAnsiTheme="minorBidi"/>
          <w:b/>
          <w:bCs/>
          <w:sz w:val="28"/>
          <w:szCs w:val="28"/>
          <w:rtl/>
        </w:rPr>
        <w:t>ا</w:t>
      </w:r>
      <w:r w:rsidRPr="00717418">
        <w:rPr>
          <w:rFonts w:asciiTheme="minorBidi" w:hAnsiTheme="minorBidi"/>
          <w:b/>
          <w:bCs/>
          <w:sz w:val="28"/>
          <w:szCs w:val="28"/>
          <w:rtl/>
        </w:rPr>
        <w:t>ستدعى تعاطف الخادم شحتوت معه</w:t>
      </w:r>
      <w:r w:rsidR="000A2F79" w:rsidRPr="00717418">
        <w:rPr>
          <w:rFonts w:asciiTheme="minorBidi" w:hAnsiTheme="minorBidi"/>
          <w:b/>
          <w:bCs/>
          <w:sz w:val="28"/>
          <w:szCs w:val="28"/>
          <w:rtl/>
        </w:rPr>
        <w:t xml:space="preserve">. وقد كانت حكاية </w:t>
      </w:r>
      <w:r w:rsidR="000A2F79" w:rsidRPr="00717418">
        <w:rPr>
          <w:rFonts w:asciiTheme="minorBidi" w:hAnsiTheme="minorBidi"/>
          <w:b/>
          <w:bCs/>
          <w:sz w:val="28"/>
          <w:szCs w:val="28"/>
          <w:rtl/>
        </w:rPr>
        <w:lastRenderedPageBreak/>
        <w:t>قصيرة لم تعطل سير الحدث الدرامي، ولم تستغرق مساحة نصية واسعة في قلب الحوار الدرامي</w:t>
      </w:r>
      <w:r w:rsidR="000A2F79" w:rsidRPr="00717418">
        <w:rPr>
          <w:rFonts w:asciiTheme="minorBidi" w:hAnsiTheme="minorBidi"/>
          <w:b/>
          <w:bCs/>
          <w:color w:val="000000"/>
          <w:sz w:val="28"/>
          <w:szCs w:val="28"/>
          <w:vertAlign w:val="superscript"/>
          <w:rtl/>
        </w:rPr>
        <w:t>(</w:t>
      </w:r>
      <w:r w:rsidR="000A2F79" w:rsidRPr="00717418">
        <w:rPr>
          <w:rStyle w:val="FootnoteReference"/>
          <w:rFonts w:asciiTheme="minorBidi" w:hAnsiTheme="minorBidi"/>
          <w:b/>
          <w:bCs/>
          <w:color w:val="000000"/>
          <w:sz w:val="28"/>
          <w:szCs w:val="28"/>
          <w:rtl/>
        </w:rPr>
        <w:footnoteReference w:id="61"/>
      </w:r>
      <w:r w:rsidR="000A2F79" w:rsidRPr="00717418">
        <w:rPr>
          <w:rFonts w:asciiTheme="minorBidi" w:hAnsiTheme="minorBidi"/>
          <w:b/>
          <w:bCs/>
          <w:color w:val="000000"/>
          <w:sz w:val="28"/>
          <w:szCs w:val="28"/>
          <w:vertAlign w:val="superscript"/>
          <w:rtl/>
        </w:rPr>
        <w:t>)</w:t>
      </w:r>
      <w:r w:rsidR="000A2F79" w:rsidRPr="00717418">
        <w:rPr>
          <w:rFonts w:asciiTheme="minorBidi" w:hAnsiTheme="minorBidi"/>
          <w:b/>
          <w:bCs/>
          <w:sz w:val="28"/>
          <w:szCs w:val="28"/>
          <w:rtl/>
        </w:rPr>
        <w:t>.</w:t>
      </w:r>
    </w:p>
    <w:p w:rsidR="000A2F79" w:rsidRPr="00717418" w:rsidRDefault="000A2F7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وقد ازداد السرد نسبي</w:t>
      </w:r>
      <w:r w:rsidR="004428BD" w:rsidRPr="00717418">
        <w:rPr>
          <w:rFonts w:asciiTheme="minorBidi" w:hAnsiTheme="minorBidi"/>
          <w:b/>
          <w:bCs/>
          <w:sz w:val="28"/>
          <w:szCs w:val="28"/>
          <w:rtl/>
        </w:rPr>
        <w:t>ًّ</w:t>
      </w:r>
      <w:r w:rsidRPr="00717418">
        <w:rPr>
          <w:rFonts w:asciiTheme="minorBidi" w:hAnsiTheme="minorBidi"/>
          <w:b/>
          <w:bCs/>
          <w:sz w:val="28"/>
          <w:szCs w:val="28"/>
          <w:rtl/>
        </w:rPr>
        <w:t>ا في مسرحية عمرو بن العاص فاتح مصر، نظر</w:t>
      </w:r>
      <w:r w:rsidR="004428BD" w:rsidRPr="00717418">
        <w:rPr>
          <w:rFonts w:asciiTheme="minorBidi" w:hAnsiTheme="minorBidi"/>
          <w:b/>
          <w:bCs/>
          <w:sz w:val="28"/>
          <w:szCs w:val="28"/>
          <w:rtl/>
        </w:rPr>
        <w:t>ًا لاعتماد مؤلفيها على أحداث تار</w:t>
      </w:r>
      <w:r w:rsidRPr="00717418">
        <w:rPr>
          <w:rFonts w:asciiTheme="minorBidi" w:hAnsiTheme="minorBidi"/>
          <w:b/>
          <w:bCs/>
          <w:sz w:val="28"/>
          <w:szCs w:val="28"/>
          <w:rtl/>
        </w:rPr>
        <w:t>يخية؛ وهو ما يعني عدم قدرتهم</w:t>
      </w:r>
      <w:r w:rsidR="004428BD" w:rsidRPr="00717418">
        <w:rPr>
          <w:rFonts w:asciiTheme="minorBidi" w:hAnsiTheme="minorBidi"/>
          <w:b/>
          <w:bCs/>
          <w:sz w:val="28"/>
          <w:szCs w:val="28"/>
          <w:rtl/>
        </w:rPr>
        <w:t xml:space="preserve"> على التكثيف والتركيز اللازمين أو حتى تحويل الحدث التاريخي ال</w:t>
      </w:r>
      <w:r w:rsidRPr="00717418">
        <w:rPr>
          <w:rFonts w:asciiTheme="minorBidi" w:hAnsiTheme="minorBidi"/>
          <w:b/>
          <w:bCs/>
          <w:sz w:val="28"/>
          <w:szCs w:val="28"/>
          <w:rtl/>
        </w:rPr>
        <w:t>قص</w:t>
      </w:r>
      <w:r w:rsidR="004428BD" w:rsidRPr="00717418">
        <w:rPr>
          <w:rFonts w:asciiTheme="minorBidi" w:hAnsiTheme="minorBidi"/>
          <w:b/>
          <w:bCs/>
          <w:sz w:val="28"/>
          <w:szCs w:val="28"/>
          <w:rtl/>
        </w:rPr>
        <w:t>صي إ</w:t>
      </w:r>
      <w:r w:rsidRPr="00717418">
        <w:rPr>
          <w:rFonts w:asciiTheme="minorBidi" w:hAnsiTheme="minorBidi"/>
          <w:b/>
          <w:bCs/>
          <w:sz w:val="28"/>
          <w:szCs w:val="28"/>
          <w:rtl/>
        </w:rPr>
        <w:t>لى حوار درامي.</w:t>
      </w:r>
    </w:p>
    <w:p w:rsidR="000A2F79" w:rsidRPr="00717418" w:rsidRDefault="004428B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ففي الفصل الأول يسرد أ</w:t>
      </w:r>
      <w:r w:rsidR="000A2F79" w:rsidRPr="00717418">
        <w:rPr>
          <w:rFonts w:asciiTheme="minorBidi" w:hAnsiTheme="minorBidi"/>
          <w:b/>
          <w:bCs/>
          <w:sz w:val="28"/>
          <w:szCs w:val="28"/>
          <w:rtl/>
        </w:rPr>
        <w:t>بو ميامين حكاية فرعية لعمرو بن العاص عن تعذيب هرقل م</w:t>
      </w:r>
      <w:r w:rsidRPr="00717418">
        <w:rPr>
          <w:rFonts w:asciiTheme="minorBidi" w:hAnsiTheme="minorBidi"/>
          <w:b/>
          <w:bCs/>
          <w:sz w:val="28"/>
          <w:szCs w:val="28"/>
          <w:rtl/>
        </w:rPr>
        <w:t xml:space="preserve">لك الروم لأخيه مينا، وهو ما جعله </w:t>
      </w:r>
      <w:r w:rsidR="000A2F79" w:rsidRPr="00717418">
        <w:rPr>
          <w:rFonts w:asciiTheme="minorBidi" w:hAnsiTheme="minorBidi"/>
          <w:b/>
          <w:bCs/>
          <w:sz w:val="28"/>
          <w:szCs w:val="28"/>
          <w:rtl/>
        </w:rPr>
        <w:t>يتألم مما يسمع</w:t>
      </w:r>
      <w:r w:rsidR="000A2F79" w:rsidRPr="00717418">
        <w:rPr>
          <w:rFonts w:asciiTheme="minorBidi" w:hAnsiTheme="minorBidi"/>
          <w:b/>
          <w:bCs/>
          <w:color w:val="000000"/>
          <w:sz w:val="28"/>
          <w:szCs w:val="28"/>
          <w:vertAlign w:val="superscript"/>
          <w:rtl/>
        </w:rPr>
        <w:t>(</w:t>
      </w:r>
      <w:r w:rsidR="000A2F79" w:rsidRPr="00717418">
        <w:rPr>
          <w:rStyle w:val="FootnoteReference"/>
          <w:rFonts w:asciiTheme="minorBidi" w:hAnsiTheme="minorBidi"/>
          <w:b/>
          <w:bCs/>
          <w:color w:val="000000"/>
          <w:sz w:val="28"/>
          <w:szCs w:val="28"/>
          <w:rtl/>
        </w:rPr>
        <w:footnoteReference w:id="62"/>
      </w:r>
      <w:r w:rsidR="000A2F79" w:rsidRPr="00717418">
        <w:rPr>
          <w:rFonts w:asciiTheme="minorBidi" w:hAnsiTheme="minorBidi"/>
          <w:b/>
          <w:bCs/>
          <w:color w:val="000000"/>
          <w:sz w:val="28"/>
          <w:szCs w:val="28"/>
          <w:vertAlign w:val="superscript"/>
          <w:rtl/>
        </w:rPr>
        <w:t>)</w:t>
      </w:r>
      <w:r w:rsidR="000A2F79" w:rsidRPr="00717418">
        <w:rPr>
          <w:rFonts w:asciiTheme="minorBidi" w:hAnsiTheme="minorBidi"/>
          <w:b/>
          <w:bCs/>
          <w:sz w:val="28"/>
          <w:szCs w:val="28"/>
          <w:rtl/>
        </w:rPr>
        <w:t xml:space="preserve">. وتفيد </w:t>
      </w:r>
      <w:r w:rsidRPr="00717418">
        <w:rPr>
          <w:rFonts w:asciiTheme="minorBidi" w:hAnsiTheme="minorBidi"/>
          <w:b/>
          <w:bCs/>
          <w:sz w:val="28"/>
          <w:szCs w:val="28"/>
          <w:rtl/>
        </w:rPr>
        <w:t>هذه الحاكية المسرودة في جانبين أساسيين: أ</w:t>
      </w:r>
      <w:r w:rsidR="000A2F79" w:rsidRPr="00717418">
        <w:rPr>
          <w:rFonts w:asciiTheme="minorBidi" w:hAnsiTheme="minorBidi"/>
          <w:b/>
          <w:bCs/>
          <w:sz w:val="28"/>
          <w:szCs w:val="28"/>
          <w:rtl/>
        </w:rPr>
        <w:t xml:space="preserve">ولهما إظهار سمة </w:t>
      </w:r>
      <w:r w:rsidRPr="00717418">
        <w:rPr>
          <w:rFonts w:asciiTheme="minorBidi" w:hAnsiTheme="minorBidi"/>
          <w:b/>
          <w:bCs/>
          <w:sz w:val="28"/>
          <w:szCs w:val="28"/>
          <w:rtl/>
        </w:rPr>
        <w:t>من سمات شخصية عمرو الذي يتألم لألم الآ</w:t>
      </w:r>
      <w:r w:rsidR="000A2F79" w:rsidRPr="00717418">
        <w:rPr>
          <w:rFonts w:asciiTheme="minorBidi" w:hAnsiTheme="minorBidi"/>
          <w:b/>
          <w:bCs/>
          <w:sz w:val="28"/>
          <w:szCs w:val="28"/>
          <w:rtl/>
        </w:rPr>
        <w:t>خرين ولا يرضى عن الظلم، وثانيهما، تبرير فتح المسلمين لمصر بعد ازدياد تعذيب الرومان لهم مما يجعل الحدث التاريخي ومن بعده الحدث المسرحي مبر</w:t>
      </w:r>
      <w:r w:rsidR="008B1AC1" w:rsidRPr="00717418">
        <w:rPr>
          <w:rFonts w:asciiTheme="minorBidi" w:hAnsiTheme="minorBidi"/>
          <w:b/>
          <w:bCs/>
          <w:sz w:val="28"/>
          <w:szCs w:val="28"/>
          <w:rtl/>
        </w:rPr>
        <w:t>َّ</w:t>
      </w:r>
      <w:r w:rsidR="000A2F79" w:rsidRPr="00717418">
        <w:rPr>
          <w:rFonts w:asciiTheme="minorBidi" w:hAnsiTheme="minorBidi"/>
          <w:b/>
          <w:bCs/>
          <w:sz w:val="28"/>
          <w:szCs w:val="28"/>
          <w:rtl/>
        </w:rPr>
        <w:t>ر</w:t>
      </w:r>
      <w:r w:rsidR="008B1AC1" w:rsidRPr="00717418">
        <w:rPr>
          <w:rFonts w:asciiTheme="minorBidi" w:hAnsiTheme="minorBidi"/>
          <w:b/>
          <w:bCs/>
          <w:sz w:val="28"/>
          <w:szCs w:val="28"/>
          <w:rtl/>
        </w:rPr>
        <w:t>ً</w:t>
      </w:r>
      <w:r w:rsidR="000A2F79" w:rsidRPr="00717418">
        <w:rPr>
          <w:rFonts w:asciiTheme="minorBidi" w:hAnsiTheme="minorBidi"/>
          <w:b/>
          <w:bCs/>
          <w:sz w:val="28"/>
          <w:szCs w:val="28"/>
          <w:rtl/>
        </w:rPr>
        <w:t>ا إلى حد كبير.</w:t>
      </w:r>
    </w:p>
    <w:p w:rsidR="0068031B" w:rsidRPr="00717418" w:rsidRDefault="000A2F7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يتكرر السرد في الفصل نفسه ليؤدي الوظيفة نفسها؛ حيث يتجلى ذلك في حوار حنا المواطن المسكين مع عمرو بن العاص واصف</w:t>
      </w:r>
      <w:r w:rsidR="008B1AC1" w:rsidRPr="00717418">
        <w:rPr>
          <w:rFonts w:asciiTheme="minorBidi" w:hAnsiTheme="minorBidi"/>
          <w:b/>
          <w:bCs/>
          <w:sz w:val="28"/>
          <w:szCs w:val="28"/>
          <w:rtl/>
        </w:rPr>
        <w:t>ً</w:t>
      </w:r>
      <w:r w:rsidRPr="00717418">
        <w:rPr>
          <w:rFonts w:asciiTheme="minorBidi" w:hAnsiTheme="minorBidi"/>
          <w:b/>
          <w:bCs/>
          <w:sz w:val="28"/>
          <w:szCs w:val="28"/>
          <w:rtl/>
        </w:rPr>
        <w:t>ا له مدى العذاب الذي تعرض له المصريون</w:t>
      </w:r>
      <w:r w:rsidR="008B1AC1" w:rsidRPr="00717418">
        <w:rPr>
          <w:rFonts w:asciiTheme="minorBidi" w:hAnsiTheme="minorBidi"/>
          <w:b/>
          <w:bCs/>
          <w:sz w:val="28"/>
          <w:szCs w:val="28"/>
          <w:rtl/>
        </w:rPr>
        <w:t xml:space="preserve"> من محتليها قبل أ</w:t>
      </w:r>
      <w:r w:rsidR="0068031B" w:rsidRPr="00717418">
        <w:rPr>
          <w:rFonts w:asciiTheme="minorBidi" w:hAnsiTheme="minorBidi"/>
          <w:b/>
          <w:bCs/>
          <w:sz w:val="28"/>
          <w:szCs w:val="28"/>
          <w:rtl/>
        </w:rPr>
        <w:t>ن يفتحها المسلمون</w:t>
      </w:r>
      <w:r w:rsidR="0068031B" w:rsidRPr="00717418">
        <w:rPr>
          <w:rFonts w:asciiTheme="minorBidi" w:hAnsiTheme="minorBidi"/>
          <w:b/>
          <w:bCs/>
          <w:color w:val="000000"/>
          <w:sz w:val="28"/>
          <w:szCs w:val="28"/>
          <w:vertAlign w:val="superscript"/>
          <w:rtl/>
        </w:rPr>
        <w:t>(</w:t>
      </w:r>
      <w:r w:rsidR="0068031B" w:rsidRPr="00717418">
        <w:rPr>
          <w:rStyle w:val="FootnoteReference"/>
          <w:rFonts w:asciiTheme="minorBidi" w:hAnsiTheme="minorBidi"/>
          <w:b/>
          <w:bCs/>
          <w:color w:val="000000"/>
          <w:sz w:val="28"/>
          <w:szCs w:val="28"/>
          <w:rtl/>
        </w:rPr>
        <w:footnoteReference w:id="63"/>
      </w:r>
      <w:r w:rsidR="0068031B" w:rsidRPr="00717418">
        <w:rPr>
          <w:rFonts w:asciiTheme="minorBidi" w:hAnsiTheme="minorBidi"/>
          <w:b/>
          <w:bCs/>
          <w:color w:val="000000"/>
          <w:sz w:val="28"/>
          <w:szCs w:val="28"/>
          <w:vertAlign w:val="superscript"/>
          <w:rtl/>
        </w:rPr>
        <w:t>)</w:t>
      </w:r>
      <w:r w:rsidR="0068031B" w:rsidRPr="00717418">
        <w:rPr>
          <w:rFonts w:asciiTheme="minorBidi" w:hAnsiTheme="minorBidi"/>
          <w:b/>
          <w:bCs/>
          <w:sz w:val="28"/>
          <w:szCs w:val="28"/>
          <w:rtl/>
        </w:rPr>
        <w:t>.</w:t>
      </w:r>
    </w:p>
    <w:p w:rsidR="000A2F79" w:rsidRPr="00717418" w:rsidRDefault="000A2F79" w:rsidP="00717418">
      <w:pPr>
        <w:spacing w:after="0" w:line="360" w:lineRule="auto"/>
        <w:ind w:firstLine="720"/>
        <w:rPr>
          <w:rFonts w:asciiTheme="minorBidi" w:hAnsiTheme="minorBidi"/>
          <w:b/>
          <w:bCs/>
          <w:sz w:val="28"/>
          <w:szCs w:val="28"/>
          <w:rtl/>
        </w:rPr>
      </w:pPr>
    </w:p>
    <w:p w:rsidR="00BF09E0" w:rsidRDefault="00BF09E0"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w:t>
      </w:r>
      <w:r w:rsidR="001A66ED" w:rsidRPr="00717418">
        <w:rPr>
          <w:rFonts w:asciiTheme="minorBidi" w:hAnsiTheme="minorBidi"/>
          <w:b/>
          <w:bCs/>
          <w:sz w:val="28"/>
          <w:szCs w:val="28"/>
          <w:rtl/>
        </w:rPr>
        <w:t>4</w:t>
      </w:r>
      <w:r w:rsidRPr="00717418">
        <w:rPr>
          <w:rFonts w:asciiTheme="minorBidi" w:hAnsiTheme="minorBidi"/>
          <w:b/>
          <w:bCs/>
          <w:sz w:val="28"/>
          <w:szCs w:val="28"/>
          <w:rtl/>
        </w:rPr>
        <w:t>)</w:t>
      </w:r>
    </w:p>
    <w:p w:rsidR="006143E2" w:rsidRPr="00717418" w:rsidRDefault="006143E2" w:rsidP="00717418">
      <w:pPr>
        <w:spacing w:after="0" w:line="360" w:lineRule="auto"/>
        <w:ind w:firstLine="720"/>
        <w:jc w:val="center"/>
        <w:rPr>
          <w:rFonts w:asciiTheme="minorBidi" w:hAnsiTheme="minorBidi"/>
          <w:b/>
          <w:bCs/>
          <w:sz w:val="28"/>
          <w:szCs w:val="28"/>
          <w:rtl/>
        </w:rPr>
      </w:pPr>
    </w:p>
    <w:p w:rsidR="00BF09E0" w:rsidRPr="00717418" w:rsidRDefault="00BF09E0"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تكتمل مسألة ديالكتيك</w:t>
      </w:r>
      <w:r w:rsidR="008B1AC1" w:rsidRPr="00717418">
        <w:rPr>
          <w:rFonts w:asciiTheme="minorBidi" w:hAnsiTheme="minorBidi"/>
          <w:b/>
          <w:bCs/>
          <w:sz w:val="28"/>
          <w:szCs w:val="28"/>
          <w:rtl/>
        </w:rPr>
        <w:t>ية</w:t>
      </w:r>
      <w:r w:rsidRPr="00717418">
        <w:rPr>
          <w:rFonts w:asciiTheme="minorBidi" w:hAnsiTheme="minorBidi"/>
          <w:b/>
          <w:bCs/>
          <w:sz w:val="28"/>
          <w:szCs w:val="28"/>
          <w:rtl/>
        </w:rPr>
        <w:t xml:space="preserve"> الوافد والموروث في العناصر الشكلية عبر دراسة لغة مسرحيات الكسار، وهي دراسة تنقسم إلى شقين: أولهما هو دراسة الأشعار الغنائية </w:t>
      </w:r>
      <w:r w:rsidR="008B1AC1" w:rsidRPr="00717418">
        <w:rPr>
          <w:rFonts w:asciiTheme="minorBidi" w:hAnsiTheme="minorBidi"/>
          <w:b/>
          <w:bCs/>
          <w:sz w:val="28"/>
          <w:szCs w:val="28"/>
          <w:rtl/>
        </w:rPr>
        <w:t>أ</w:t>
      </w:r>
      <w:r w:rsidRPr="00717418">
        <w:rPr>
          <w:rFonts w:asciiTheme="minorBidi" w:hAnsiTheme="minorBidi"/>
          <w:b/>
          <w:bCs/>
          <w:sz w:val="28"/>
          <w:szCs w:val="28"/>
          <w:rtl/>
        </w:rPr>
        <w:t>و ما يسمى</w:t>
      </w:r>
      <w:r w:rsidR="008B1AC1" w:rsidRPr="00717418">
        <w:rPr>
          <w:rFonts w:asciiTheme="minorBidi" w:hAnsiTheme="minorBidi"/>
          <w:b/>
          <w:bCs/>
          <w:sz w:val="28"/>
          <w:szCs w:val="28"/>
          <w:rtl/>
        </w:rPr>
        <w:t xml:space="preserve"> في المسرح الاستعراضي</w:t>
      </w:r>
      <w:r w:rsidRPr="00717418">
        <w:rPr>
          <w:rFonts w:asciiTheme="minorBidi" w:hAnsiTheme="minorBidi"/>
          <w:b/>
          <w:bCs/>
          <w:sz w:val="28"/>
          <w:szCs w:val="28"/>
          <w:rtl/>
        </w:rPr>
        <w:t xml:space="preserve"> بعنصر الغناء في المسرح. وثانيهما يرتبط بتجلي بعض الظواهر اللغوي</w:t>
      </w:r>
      <w:r w:rsidR="008B1AC1" w:rsidRPr="00717418">
        <w:rPr>
          <w:rFonts w:asciiTheme="minorBidi" w:hAnsiTheme="minorBidi"/>
          <w:b/>
          <w:bCs/>
          <w:sz w:val="28"/>
          <w:szCs w:val="28"/>
          <w:rtl/>
        </w:rPr>
        <w:t>ة</w:t>
      </w:r>
      <w:r w:rsidRPr="00717418">
        <w:rPr>
          <w:rFonts w:asciiTheme="minorBidi" w:hAnsiTheme="minorBidi"/>
          <w:b/>
          <w:bCs/>
          <w:sz w:val="28"/>
          <w:szCs w:val="28"/>
          <w:rtl/>
        </w:rPr>
        <w:t xml:space="preserve"> التي تشير لعمق </w:t>
      </w:r>
      <w:r w:rsidR="008B1AC1" w:rsidRPr="00717418">
        <w:rPr>
          <w:rFonts w:asciiTheme="minorBidi" w:hAnsiTheme="minorBidi"/>
          <w:b/>
          <w:bCs/>
          <w:sz w:val="28"/>
          <w:szCs w:val="28"/>
          <w:rtl/>
        </w:rPr>
        <w:t>هذه</w:t>
      </w:r>
      <w:r w:rsidRPr="00717418">
        <w:rPr>
          <w:rFonts w:asciiTheme="minorBidi" w:hAnsiTheme="minorBidi"/>
          <w:b/>
          <w:bCs/>
          <w:sz w:val="28"/>
          <w:szCs w:val="28"/>
          <w:rtl/>
        </w:rPr>
        <w:t xml:space="preserve"> الديالكتيك</w:t>
      </w:r>
      <w:r w:rsidR="008B1AC1" w:rsidRPr="00717418">
        <w:rPr>
          <w:rFonts w:asciiTheme="minorBidi" w:hAnsiTheme="minorBidi"/>
          <w:b/>
          <w:bCs/>
          <w:sz w:val="28"/>
          <w:szCs w:val="28"/>
          <w:rtl/>
        </w:rPr>
        <w:t>ية</w:t>
      </w:r>
      <w:r w:rsidRPr="00717418">
        <w:rPr>
          <w:rFonts w:asciiTheme="minorBidi" w:hAnsiTheme="minorBidi"/>
          <w:b/>
          <w:bCs/>
          <w:sz w:val="28"/>
          <w:szCs w:val="28"/>
          <w:rtl/>
        </w:rPr>
        <w:t>.</w:t>
      </w:r>
    </w:p>
    <w:p w:rsidR="00BF09E0" w:rsidRPr="00717418" w:rsidRDefault="00BF09E0"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عن الغناء في مسرح الكسار</w:t>
      </w:r>
      <w:r w:rsidR="008B1AC1" w:rsidRPr="00717418">
        <w:rPr>
          <w:rFonts w:asciiTheme="minorBidi" w:hAnsiTheme="minorBidi"/>
          <w:b/>
          <w:bCs/>
          <w:sz w:val="28"/>
          <w:szCs w:val="28"/>
          <w:rtl/>
        </w:rPr>
        <w:t>،</w:t>
      </w:r>
      <w:r w:rsidRPr="00717418">
        <w:rPr>
          <w:rFonts w:asciiTheme="minorBidi" w:hAnsiTheme="minorBidi"/>
          <w:b/>
          <w:bCs/>
          <w:sz w:val="28"/>
          <w:szCs w:val="28"/>
          <w:rtl/>
        </w:rPr>
        <w:t xml:space="preserve"> فإن</w:t>
      </w:r>
      <w:r w:rsidR="008B1AC1" w:rsidRPr="00717418">
        <w:rPr>
          <w:rFonts w:asciiTheme="minorBidi" w:hAnsiTheme="minorBidi"/>
          <w:b/>
          <w:bCs/>
          <w:sz w:val="28"/>
          <w:szCs w:val="28"/>
          <w:rtl/>
        </w:rPr>
        <w:t>ه لا ينفصل عن حالة تلك العلا</w:t>
      </w:r>
      <w:r w:rsidR="005D6F6B" w:rsidRPr="00717418">
        <w:rPr>
          <w:rFonts w:asciiTheme="minorBidi" w:hAnsiTheme="minorBidi"/>
          <w:b/>
          <w:bCs/>
          <w:sz w:val="28"/>
          <w:szCs w:val="28"/>
          <w:rtl/>
        </w:rPr>
        <w:t>قة ا</w:t>
      </w:r>
      <w:r w:rsidR="008B1AC1" w:rsidRPr="00717418">
        <w:rPr>
          <w:rFonts w:asciiTheme="minorBidi" w:hAnsiTheme="minorBidi"/>
          <w:b/>
          <w:bCs/>
          <w:sz w:val="28"/>
          <w:szCs w:val="28"/>
          <w:rtl/>
        </w:rPr>
        <w:t>لجدلية القائمة</w:t>
      </w:r>
      <w:r w:rsidR="005D6F6B" w:rsidRPr="00717418">
        <w:rPr>
          <w:rFonts w:asciiTheme="minorBidi" w:hAnsiTheme="minorBidi"/>
          <w:b/>
          <w:bCs/>
          <w:sz w:val="28"/>
          <w:szCs w:val="28"/>
          <w:rtl/>
        </w:rPr>
        <w:t xml:space="preserve"> آنذاك بين المسرح والغناء </w:t>
      </w:r>
      <w:r w:rsidR="008B1AC1" w:rsidRPr="00717418">
        <w:rPr>
          <w:rFonts w:asciiTheme="minorBidi" w:hAnsiTheme="minorBidi"/>
          <w:b/>
          <w:bCs/>
          <w:sz w:val="28"/>
          <w:szCs w:val="28"/>
          <w:rtl/>
        </w:rPr>
        <w:t>سواء في مصر أو خارجها؛ حيث إن "</w:t>
      </w:r>
      <w:r w:rsidR="005D6F6B" w:rsidRPr="00717418">
        <w:rPr>
          <w:rFonts w:asciiTheme="minorBidi" w:hAnsiTheme="minorBidi"/>
          <w:b/>
          <w:bCs/>
          <w:sz w:val="28"/>
          <w:szCs w:val="28"/>
          <w:rtl/>
        </w:rPr>
        <w:t>الموسي</w:t>
      </w:r>
      <w:r w:rsidR="008B1AC1" w:rsidRPr="00717418">
        <w:rPr>
          <w:rFonts w:asciiTheme="minorBidi" w:hAnsiTheme="minorBidi"/>
          <w:b/>
          <w:bCs/>
          <w:sz w:val="28"/>
          <w:szCs w:val="28"/>
          <w:rtl/>
        </w:rPr>
        <w:t>قى فن منتشر بطبيعة الحال في كل أ</w:t>
      </w:r>
      <w:r w:rsidR="005D6F6B" w:rsidRPr="00717418">
        <w:rPr>
          <w:rFonts w:asciiTheme="minorBidi" w:hAnsiTheme="minorBidi"/>
          <w:b/>
          <w:bCs/>
          <w:sz w:val="28"/>
          <w:szCs w:val="28"/>
          <w:rtl/>
        </w:rPr>
        <w:t>نحاء المعمورة</w:t>
      </w:r>
      <w:r w:rsidR="008B1AC1" w:rsidRPr="00717418">
        <w:rPr>
          <w:rFonts w:asciiTheme="minorBidi" w:hAnsiTheme="minorBidi"/>
          <w:b/>
          <w:bCs/>
          <w:sz w:val="28"/>
          <w:szCs w:val="28"/>
          <w:rtl/>
        </w:rPr>
        <w:t>؛ فإنك لا تجد أ</w:t>
      </w:r>
      <w:r w:rsidR="005D6F6B" w:rsidRPr="00717418">
        <w:rPr>
          <w:rFonts w:asciiTheme="minorBidi" w:hAnsiTheme="minorBidi"/>
          <w:b/>
          <w:bCs/>
          <w:sz w:val="28"/>
          <w:szCs w:val="28"/>
          <w:rtl/>
        </w:rPr>
        <w:t>مة لا تعرف الموسيقى. والتمثيل في ال</w:t>
      </w:r>
      <w:r w:rsidR="008B1AC1" w:rsidRPr="00717418">
        <w:rPr>
          <w:rFonts w:asciiTheme="minorBidi" w:hAnsiTheme="minorBidi"/>
          <w:b/>
          <w:bCs/>
          <w:sz w:val="28"/>
          <w:szCs w:val="28"/>
          <w:rtl/>
        </w:rPr>
        <w:t>بلاد الأ</w:t>
      </w:r>
      <w:r w:rsidR="005D6F6B" w:rsidRPr="00717418">
        <w:rPr>
          <w:rFonts w:asciiTheme="minorBidi" w:hAnsiTheme="minorBidi"/>
          <w:b/>
          <w:bCs/>
          <w:sz w:val="28"/>
          <w:szCs w:val="28"/>
          <w:rtl/>
        </w:rPr>
        <w:t>جنبية</w:t>
      </w:r>
      <w:r w:rsidR="008B1AC1" w:rsidRPr="00717418">
        <w:rPr>
          <w:rFonts w:asciiTheme="minorBidi" w:hAnsiTheme="minorBidi"/>
          <w:b/>
          <w:bCs/>
          <w:sz w:val="28"/>
          <w:szCs w:val="28"/>
          <w:rtl/>
        </w:rPr>
        <w:t xml:space="preserve"> مرتبط كل الارتباط بالموسيقى، فإ</w:t>
      </w:r>
      <w:r w:rsidR="005D6F6B" w:rsidRPr="00717418">
        <w:rPr>
          <w:rFonts w:asciiTheme="minorBidi" w:hAnsiTheme="minorBidi"/>
          <w:b/>
          <w:bCs/>
          <w:sz w:val="28"/>
          <w:szCs w:val="28"/>
          <w:rtl/>
        </w:rPr>
        <w:t>نك ل</w:t>
      </w:r>
      <w:r w:rsidR="008B1AC1" w:rsidRPr="00717418">
        <w:rPr>
          <w:rFonts w:asciiTheme="minorBidi" w:hAnsiTheme="minorBidi"/>
          <w:b/>
          <w:bCs/>
          <w:sz w:val="28"/>
          <w:szCs w:val="28"/>
          <w:rtl/>
        </w:rPr>
        <w:t>ا تجد رواية تمثل على مسرح بغير أ</w:t>
      </w:r>
      <w:r w:rsidR="005D6F6B" w:rsidRPr="00717418">
        <w:rPr>
          <w:rFonts w:asciiTheme="minorBidi" w:hAnsiTheme="minorBidi"/>
          <w:b/>
          <w:bCs/>
          <w:sz w:val="28"/>
          <w:szCs w:val="28"/>
          <w:rtl/>
        </w:rPr>
        <w:t>ن يكون لها موسيقى</w:t>
      </w:r>
      <w:r w:rsidR="008B1AC1" w:rsidRPr="00717418">
        <w:rPr>
          <w:rFonts w:asciiTheme="minorBidi" w:hAnsiTheme="minorBidi"/>
          <w:b/>
          <w:bCs/>
          <w:sz w:val="28"/>
          <w:szCs w:val="28"/>
          <w:rtl/>
        </w:rPr>
        <w:t>، سواء كانت هذه الرواية أدبية أ</w:t>
      </w:r>
      <w:r w:rsidR="005D6F6B" w:rsidRPr="00717418">
        <w:rPr>
          <w:rFonts w:asciiTheme="minorBidi" w:hAnsiTheme="minorBidi"/>
          <w:b/>
          <w:bCs/>
          <w:sz w:val="28"/>
          <w:szCs w:val="28"/>
          <w:rtl/>
        </w:rPr>
        <w:t>و هزلية"</w:t>
      </w:r>
      <w:r w:rsidR="005D6F6B" w:rsidRPr="00717418">
        <w:rPr>
          <w:rFonts w:asciiTheme="minorBidi" w:hAnsiTheme="minorBidi"/>
          <w:b/>
          <w:bCs/>
          <w:color w:val="000000"/>
          <w:sz w:val="28"/>
          <w:szCs w:val="28"/>
          <w:vertAlign w:val="superscript"/>
          <w:rtl/>
        </w:rPr>
        <w:t>(</w:t>
      </w:r>
      <w:r w:rsidR="005D6F6B" w:rsidRPr="00717418">
        <w:rPr>
          <w:rStyle w:val="FootnoteReference"/>
          <w:rFonts w:asciiTheme="minorBidi" w:hAnsiTheme="minorBidi"/>
          <w:b/>
          <w:bCs/>
          <w:color w:val="000000"/>
          <w:sz w:val="28"/>
          <w:szCs w:val="28"/>
          <w:rtl/>
        </w:rPr>
        <w:footnoteReference w:id="64"/>
      </w:r>
      <w:r w:rsidR="005D6F6B" w:rsidRPr="00717418">
        <w:rPr>
          <w:rFonts w:asciiTheme="minorBidi" w:hAnsiTheme="minorBidi"/>
          <w:b/>
          <w:bCs/>
          <w:color w:val="000000"/>
          <w:sz w:val="28"/>
          <w:szCs w:val="28"/>
          <w:vertAlign w:val="superscript"/>
          <w:rtl/>
        </w:rPr>
        <w:t>)</w:t>
      </w:r>
      <w:r w:rsidR="005D6F6B" w:rsidRPr="00717418">
        <w:rPr>
          <w:rFonts w:asciiTheme="minorBidi" w:hAnsiTheme="minorBidi"/>
          <w:b/>
          <w:bCs/>
          <w:sz w:val="28"/>
          <w:szCs w:val="28"/>
          <w:rtl/>
        </w:rPr>
        <w:t>.</w:t>
      </w:r>
    </w:p>
    <w:p w:rsidR="00665616" w:rsidRPr="00717418" w:rsidRDefault="005D6F6B"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وقد كان الكس</w:t>
      </w:r>
      <w:r w:rsidR="008B1AC1" w:rsidRPr="00717418">
        <w:rPr>
          <w:rFonts w:asciiTheme="minorBidi" w:hAnsiTheme="minorBidi"/>
          <w:b/>
          <w:bCs/>
          <w:sz w:val="28"/>
          <w:szCs w:val="28"/>
          <w:rtl/>
        </w:rPr>
        <w:t>ار يختار لتلك الأشعار الغنائية أفضل الملحنين</w:t>
      </w:r>
      <w:r w:rsidRPr="00717418">
        <w:rPr>
          <w:rFonts w:asciiTheme="minorBidi" w:hAnsiTheme="minorBidi"/>
          <w:b/>
          <w:bCs/>
          <w:sz w:val="28"/>
          <w:szCs w:val="28"/>
          <w:rtl/>
        </w:rPr>
        <w:t xml:space="preserve">، حيث </w:t>
      </w:r>
      <w:r w:rsidR="00665616" w:rsidRPr="00717418">
        <w:rPr>
          <w:rFonts w:asciiTheme="minorBidi" w:hAnsiTheme="minorBidi"/>
          <w:b/>
          <w:bCs/>
          <w:sz w:val="28"/>
          <w:szCs w:val="28"/>
          <w:rtl/>
        </w:rPr>
        <w:t>أبدع أمين صدقي في الاستعراضات</w:t>
      </w:r>
      <w:r w:rsidR="008B1AC1" w:rsidRPr="00717418">
        <w:rPr>
          <w:rFonts w:asciiTheme="minorBidi" w:hAnsiTheme="minorBidi"/>
          <w:b/>
          <w:bCs/>
          <w:sz w:val="28"/>
          <w:szCs w:val="28"/>
          <w:rtl/>
        </w:rPr>
        <w:t>،</w:t>
      </w:r>
      <w:r w:rsidR="00665616" w:rsidRPr="00717418">
        <w:rPr>
          <w:rFonts w:asciiTheme="minorBidi" w:hAnsiTheme="minorBidi"/>
          <w:b/>
          <w:bCs/>
          <w:sz w:val="28"/>
          <w:szCs w:val="28"/>
          <w:rtl/>
        </w:rPr>
        <w:t xml:space="preserve"> وقام سيد درويش بتلحين </w:t>
      </w:r>
      <w:r w:rsidR="008B1AC1" w:rsidRPr="00717418">
        <w:rPr>
          <w:rFonts w:asciiTheme="minorBidi" w:hAnsiTheme="minorBidi"/>
          <w:b/>
          <w:bCs/>
          <w:sz w:val="28"/>
          <w:szCs w:val="28"/>
          <w:rtl/>
        </w:rPr>
        <w:t>أشعار مسرحية أ</w:t>
      </w:r>
      <w:r w:rsidR="00665616" w:rsidRPr="00717418">
        <w:rPr>
          <w:rFonts w:asciiTheme="minorBidi" w:hAnsiTheme="minorBidi"/>
          <w:b/>
          <w:bCs/>
          <w:sz w:val="28"/>
          <w:szCs w:val="28"/>
          <w:rtl/>
        </w:rPr>
        <w:t xml:space="preserve">حلاهم </w:t>
      </w:r>
      <w:r w:rsidR="008B1AC1" w:rsidRPr="00717418">
        <w:rPr>
          <w:rFonts w:asciiTheme="minorBidi" w:hAnsiTheme="minorBidi"/>
          <w:b/>
          <w:bCs/>
          <w:sz w:val="28"/>
          <w:szCs w:val="28"/>
          <w:rtl/>
        </w:rPr>
        <w:t>التي استمر عرضها عدة أشهر من فبراير حتى أ</w:t>
      </w:r>
      <w:r w:rsidR="00665616" w:rsidRPr="00717418">
        <w:rPr>
          <w:rFonts w:asciiTheme="minorBidi" w:hAnsiTheme="minorBidi"/>
          <w:b/>
          <w:bCs/>
          <w:sz w:val="28"/>
          <w:szCs w:val="28"/>
          <w:rtl/>
        </w:rPr>
        <w:t>كتوبر</w:t>
      </w:r>
      <w:r w:rsidR="00665616" w:rsidRPr="00717418">
        <w:rPr>
          <w:rFonts w:asciiTheme="minorBidi" w:hAnsiTheme="minorBidi"/>
          <w:b/>
          <w:bCs/>
          <w:color w:val="000000"/>
          <w:sz w:val="28"/>
          <w:szCs w:val="28"/>
          <w:vertAlign w:val="superscript"/>
          <w:rtl/>
        </w:rPr>
        <w:t>(</w:t>
      </w:r>
      <w:r w:rsidR="00665616" w:rsidRPr="00717418">
        <w:rPr>
          <w:rStyle w:val="FootnoteReference"/>
          <w:rFonts w:asciiTheme="minorBidi" w:hAnsiTheme="minorBidi"/>
          <w:b/>
          <w:bCs/>
          <w:color w:val="000000"/>
          <w:sz w:val="28"/>
          <w:szCs w:val="28"/>
          <w:rtl/>
        </w:rPr>
        <w:footnoteReference w:id="65"/>
      </w:r>
      <w:r w:rsidR="00665616" w:rsidRPr="00717418">
        <w:rPr>
          <w:rFonts w:asciiTheme="minorBidi" w:hAnsiTheme="minorBidi"/>
          <w:b/>
          <w:bCs/>
          <w:color w:val="000000"/>
          <w:sz w:val="28"/>
          <w:szCs w:val="28"/>
          <w:vertAlign w:val="superscript"/>
          <w:rtl/>
        </w:rPr>
        <w:t>)</w:t>
      </w:r>
      <w:r w:rsidR="00665616" w:rsidRPr="00717418">
        <w:rPr>
          <w:rFonts w:asciiTheme="minorBidi" w:hAnsiTheme="minorBidi"/>
          <w:b/>
          <w:bCs/>
          <w:sz w:val="28"/>
          <w:szCs w:val="28"/>
          <w:rtl/>
        </w:rPr>
        <w:t>. وقد نال استحسان النق</w:t>
      </w:r>
      <w:r w:rsidR="008B1AC1" w:rsidRPr="00717418">
        <w:rPr>
          <w:rFonts w:asciiTheme="minorBidi" w:hAnsiTheme="minorBidi"/>
          <w:b/>
          <w:bCs/>
          <w:sz w:val="28"/>
          <w:szCs w:val="28"/>
          <w:rtl/>
        </w:rPr>
        <w:t>اد على هذه الأ</w:t>
      </w:r>
      <w:r w:rsidR="00665616" w:rsidRPr="00717418">
        <w:rPr>
          <w:rFonts w:asciiTheme="minorBidi" w:hAnsiTheme="minorBidi"/>
          <w:b/>
          <w:bCs/>
          <w:sz w:val="28"/>
          <w:szCs w:val="28"/>
          <w:rtl/>
        </w:rPr>
        <w:t>لحان رغم هزلية المسرحي</w:t>
      </w:r>
      <w:r w:rsidR="008B1AC1" w:rsidRPr="00717418">
        <w:rPr>
          <w:rFonts w:asciiTheme="minorBidi" w:hAnsiTheme="minorBidi"/>
          <w:b/>
          <w:bCs/>
          <w:sz w:val="28"/>
          <w:szCs w:val="28"/>
          <w:rtl/>
        </w:rPr>
        <w:t>ة</w:t>
      </w:r>
      <w:r w:rsidR="00665616" w:rsidRPr="00717418">
        <w:rPr>
          <w:rFonts w:asciiTheme="minorBidi" w:hAnsiTheme="minorBidi"/>
          <w:b/>
          <w:bCs/>
          <w:color w:val="000000"/>
          <w:sz w:val="28"/>
          <w:szCs w:val="28"/>
          <w:vertAlign w:val="superscript"/>
          <w:rtl/>
        </w:rPr>
        <w:t>(</w:t>
      </w:r>
      <w:r w:rsidR="00665616" w:rsidRPr="00717418">
        <w:rPr>
          <w:rStyle w:val="FootnoteReference"/>
          <w:rFonts w:asciiTheme="minorBidi" w:hAnsiTheme="minorBidi"/>
          <w:b/>
          <w:bCs/>
          <w:color w:val="000000"/>
          <w:sz w:val="28"/>
          <w:szCs w:val="28"/>
          <w:rtl/>
        </w:rPr>
        <w:footnoteReference w:id="66"/>
      </w:r>
      <w:r w:rsidR="00665616" w:rsidRPr="00717418">
        <w:rPr>
          <w:rFonts w:asciiTheme="minorBidi" w:hAnsiTheme="minorBidi"/>
          <w:b/>
          <w:bCs/>
          <w:color w:val="000000"/>
          <w:sz w:val="28"/>
          <w:szCs w:val="28"/>
          <w:vertAlign w:val="superscript"/>
          <w:rtl/>
        </w:rPr>
        <w:t>)</w:t>
      </w:r>
      <w:r w:rsidR="00665616" w:rsidRPr="00717418">
        <w:rPr>
          <w:rFonts w:asciiTheme="minorBidi" w:hAnsiTheme="minorBidi"/>
          <w:b/>
          <w:bCs/>
          <w:sz w:val="28"/>
          <w:szCs w:val="28"/>
          <w:rtl/>
        </w:rPr>
        <w:t>.</w:t>
      </w:r>
      <w:r w:rsidR="008B1AC1" w:rsidRPr="00717418">
        <w:rPr>
          <w:rFonts w:asciiTheme="minorBidi" w:hAnsiTheme="minorBidi"/>
          <w:b/>
          <w:bCs/>
          <w:sz w:val="28"/>
          <w:szCs w:val="28"/>
          <w:rtl/>
        </w:rPr>
        <w:t xml:space="preserve"> </w:t>
      </w:r>
      <w:r w:rsidR="00665616" w:rsidRPr="00717418">
        <w:rPr>
          <w:rFonts w:asciiTheme="minorBidi" w:hAnsiTheme="minorBidi"/>
          <w:b/>
          <w:bCs/>
          <w:sz w:val="28"/>
          <w:szCs w:val="28"/>
          <w:rtl/>
        </w:rPr>
        <w:t>أما م</w:t>
      </w:r>
      <w:r w:rsidR="008B1AC1" w:rsidRPr="00717418">
        <w:rPr>
          <w:rFonts w:asciiTheme="minorBidi" w:hAnsiTheme="minorBidi"/>
          <w:b/>
          <w:bCs/>
          <w:sz w:val="28"/>
          <w:szCs w:val="28"/>
          <w:rtl/>
        </w:rPr>
        <w:t>سرحية الطمبورة فقد لحنها زكريا أ</w:t>
      </w:r>
      <w:r w:rsidR="00665616" w:rsidRPr="00717418">
        <w:rPr>
          <w:rFonts w:asciiTheme="minorBidi" w:hAnsiTheme="minorBidi"/>
          <w:b/>
          <w:bCs/>
          <w:sz w:val="28"/>
          <w:szCs w:val="28"/>
          <w:rtl/>
        </w:rPr>
        <w:t>حمد، وقام إبراهيم فوزي بتلحين مسرحية عمرو بن العاص</w:t>
      </w:r>
      <w:r w:rsidR="00665616" w:rsidRPr="00717418">
        <w:rPr>
          <w:rFonts w:asciiTheme="minorBidi" w:hAnsiTheme="minorBidi"/>
          <w:b/>
          <w:bCs/>
          <w:color w:val="000000"/>
          <w:sz w:val="28"/>
          <w:szCs w:val="28"/>
          <w:vertAlign w:val="superscript"/>
          <w:rtl/>
        </w:rPr>
        <w:t>(</w:t>
      </w:r>
      <w:r w:rsidR="00665616" w:rsidRPr="00717418">
        <w:rPr>
          <w:rStyle w:val="FootnoteReference"/>
          <w:rFonts w:asciiTheme="minorBidi" w:hAnsiTheme="minorBidi"/>
          <w:b/>
          <w:bCs/>
          <w:color w:val="000000"/>
          <w:sz w:val="28"/>
          <w:szCs w:val="28"/>
          <w:rtl/>
        </w:rPr>
        <w:footnoteReference w:id="67"/>
      </w:r>
      <w:r w:rsidR="00665616" w:rsidRPr="00717418">
        <w:rPr>
          <w:rFonts w:asciiTheme="minorBidi" w:hAnsiTheme="minorBidi"/>
          <w:b/>
          <w:bCs/>
          <w:color w:val="000000"/>
          <w:sz w:val="28"/>
          <w:szCs w:val="28"/>
          <w:vertAlign w:val="superscript"/>
          <w:rtl/>
        </w:rPr>
        <w:t>)</w:t>
      </w:r>
      <w:r w:rsidR="00665616" w:rsidRPr="00717418">
        <w:rPr>
          <w:rFonts w:asciiTheme="minorBidi" w:hAnsiTheme="minorBidi"/>
          <w:b/>
          <w:bCs/>
          <w:sz w:val="28"/>
          <w:szCs w:val="28"/>
          <w:rtl/>
        </w:rPr>
        <w:t>.</w:t>
      </w:r>
    </w:p>
    <w:p w:rsidR="0046267E" w:rsidRPr="00717418" w:rsidRDefault="008B1AC1"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w:t>
      </w:r>
      <w:r w:rsidR="0046267E" w:rsidRPr="00717418">
        <w:rPr>
          <w:rFonts w:asciiTheme="minorBidi" w:hAnsiTheme="minorBidi"/>
          <w:b/>
          <w:bCs/>
          <w:sz w:val="28"/>
          <w:szCs w:val="28"/>
          <w:rtl/>
        </w:rPr>
        <w:t>ما عن البنية اللغوية والتشكيل الفني ال</w:t>
      </w:r>
      <w:r w:rsidRPr="00717418">
        <w:rPr>
          <w:rFonts w:asciiTheme="minorBidi" w:hAnsiTheme="minorBidi"/>
          <w:b/>
          <w:bCs/>
          <w:sz w:val="28"/>
          <w:szCs w:val="28"/>
          <w:rtl/>
        </w:rPr>
        <w:t>ذي تتخذه هذه الأشعار، فإنه يضم في طياته ملامح الأوبريت الغربي بالإضافة إ</w:t>
      </w:r>
      <w:r w:rsidR="0046267E" w:rsidRPr="00717418">
        <w:rPr>
          <w:rFonts w:asciiTheme="minorBidi" w:hAnsiTheme="minorBidi"/>
          <w:b/>
          <w:bCs/>
          <w:sz w:val="28"/>
          <w:szCs w:val="28"/>
          <w:rtl/>
        </w:rPr>
        <w:t>لى بعض ملامح الشعر الشعبي العربي</w:t>
      </w:r>
      <w:r w:rsidRPr="00717418">
        <w:rPr>
          <w:rFonts w:asciiTheme="minorBidi" w:hAnsiTheme="minorBidi"/>
          <w:b/>
          <w:bCs/>
          <w:sz w:val="28"/>
          <w:szCs w:val="28"/>
          <w:rtl/>
        </w:rPr>
        <w:t>، لا</w:t>
      </w:r>
      <w:r w:rsidR="0046267E" w:rsidRPr="00717418">
        <w:rPr>
          <w:rFonts w:asciiTheme="minorBidi" w:hAnsiTheme="minorBidi"/>
          <w:b/>
          <w:bCs/>
          <w:sz w:val="28"/>
          <w:szCs w:val="28"/>
          <w:rtl/>
        </w:rPr>
        <w:t>سيما فن المربعات الشعرية الذي كان معروف</w:t>
      </w:r>
      <w:r w:rsidRPr="00717418">
        <w:rPr>
          <w:rFonts w:asciiTheme="minorBidi" w:hAnsiTheme="minorBidi"/>
          <w:b/>
          <w:bCs/>
          <w:sz w:val="28"/>
          <w:szCs w:val="28"/>
          <w:rtl/>
        </w:rPr>
        <w:t>ً</w:t>
      </w:r>
      <w:r w:rsidR="0046267E" w:rsidRPr="00717418">
        <w:rPr>
          <w:rFonts w:asciiTheme="minorBidi" w:hAnsiTheme="minorBidi"/>
          <w:b/>
          <w:bCs/>
          <w:sz w:val="28"/>
          <w:szCs w:val="28"/>
          <w:rtl/>
        </w:rPr>
        <w:t>ا بفن الواو</w:t>
      </w:r>
      <w:r w:rsidRPr="00717418">
        <w:rPr>
          <w:rFonts w:asciiTheme="minorBidi" w:hAnsiTheme="minorBidi"/>
          <w:b/>
          <w:bCs/>
          <w:sz w:val="28"/>
          <w:szCs w:val="28"/>
          <w:rtl/>
        </w:rPr>
        <w:t xml:space="preserve"> في مصر</w:t>
      </w:r>
      <w:r w:rsidR="0046267E" w:rsidRPr="00717418">
        <w:rPr>
          <w:rFonts w:asciiTheme="minorBidi" w:hAnsiTheme="minorBidi"/>
          <w:b/>
          <w:bCs/>
          <w:sz w:val="28"/>
          <w:szCs w:val="28"/>
          <w:rtl/>
        </w:rPr>
        <w:t>.</w:t>
      </w:r>
    </w:p>
    <w:p w:rsidR="00914EEE" w:rsidRPr="00717418" w:rsidRDefault="008B1AC1"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 xml:space="preserve"> وفيما يخص الأوبريت فهو نوع مشتق من الأ</w:t>
      </w:r>
      <w:r w:rsidR="0046267E" w:rsidRPr="00717418">
        <w:rPr>
          <w:rFonts w:asciiTheme="minorBidi" w:hAnsiTheme="minorBidi"/>
          <w:b/>
          <w:bCs/>
          <w:sz w:val="28"/>
          <w:szCs w:val="28"/>
          <w:rtl/>
        </w:rPr>
        <w:t>وبرا ا</w:t>
      </w:r>
      <w:r w:rsidRPr="00717418">
        <w:rPr>
          <w:rFonts w:asciiTheme="minorBidi" w:hAnsiTheme="minorBidi"/>
          <w:b/>
          <w:bCs/>
          <w:sz w:val="28"/>
          <w:szCs w:val="28"/>
          <w:rtl/>
        </w:rPr>
        <w:t>لهزلية، وكان الشعب اليوناني هو أ</w:t>
      </w:r>
      <w:r w:rsidR="0046267E" w:rsidRPr="00717418">
        <w:rPr>
          <w:rFonts w:asciiTheme="minorBidi" w:hAnsiTheme="minorBidi"/>
          <w:b/>
          <w:bCs/>
          <w:sz w:val="28"/>
          <w:szCs w:val="28"/>
          <w:rtl/>
        </w:rPr>
        <w:t>ول من استخدم الغناء مع التمثيل</w:t>
      </w:r>
      <w:r w:rsidR="0046267E" w:rsidRPr="00717418">
        <w:rPr>
          <w:rFonts w:asciiTheme="minorBidi" w:hAnsiTheme="minorBidi"/>
          <w:b/>
          <w:bCs/>
          <w:color w:val="000000"/>
          <w:sz w:val="28"/>
          <w:szCs w:val="28"/>
          <w:vertAlign w:val="superscript"/>
          <w:rtl/>
        </w:rPr>
        <w:t>(</w:t>
      </w:r>
      <w:r w:rsidR="0046267E" w:rsidRPr="00717418">
        <w:rPr>
          <w:rStyle w:val="FootnoteReference"/>
          <w:rFonts w:asciiTheme="minorBidi" w:hAnsiTheme="minorBidi"/>
          <w:b/>
          <w:bCs/>
          <w:color w:val="000000"/>
          <w:sz w:val="28"/>
          <w:szCs w:val="28"/>
          <w:rtl/>
        </w:rPr>
        <w:footnoteReference w:id="68"/>
      </w:r>
      <w:r w:rsidR="0046267E" w:rsidRPr="00717418">
        <w:rPr>
          <w:rFonts w:asciiTheme="minorBidi" w:hAnsiTheme="minorBidi"/>
          <w:b/>
          <w:bCs/>
          <w:color w:val="000000"/>
          <w:sz w:val="28"/>
          <w:szCs w:val="28"/>
          <w:vertAlign w:val="superscript"/>
          <w:rtl/>
        </w:rPr>
        <w:t>)</w:t>
      </w:r>
      <w:r w:rsidR="0046267E" w:rsidRPr="00717418">
        <w:rPr>
          <w:rFonts w:asciiTheme="minorBidi" w:hAnsiTheme="minorBidi"/>
          <w:b/>
          <w:bCs/>
          <w:sz w:val="28"/>
          <w:szCs w:val="28"/>
          <w:rtl/>
        </w:rPr>
        <w:t xml:space="preserve">. وقد سعى الملحنون المصريون </w:t>
      </w:r>
      <w:r w:rsidRPr="00717418">
        <w:rPr>
          <w:rFonts w:asciiTheme="minorBidi" w:hAnsiTheme="minorBidi"/>
          <w:b/>
          <w:bCs/>
          <w:sz w:val="28"/>
          <w:szCs w:val="28"/>
          <w:rtl/>
        </w:rPr>
        <w:t>إلى</w:t>
      </w:r>
      <w:r w:rsidR="0046267E" w:rsidRPr="00717418">
        <w:rPr>
          <w:rFonts w:asciiTheme="minorBidi" w:hAnsiTheme="minorBidi"/>
          <w:b/>
          <w:bCs/>
          <w:sz w:val="28"/>
          <w:szCs w:val="28"/>
          <w:rtl/>
        </w:rPr>
        <w:t xml:space="preserve"> استخدام </w:t>
      </w:r>
      <w:r w:rsidR="001D3B3B" w:rsidRPr="00717418">
        <w:rPr>
          <w:rFonts w:asciiTheme="minorBidi" w:hAnsiTheme="minorBidi"/>
          <w:b/>
          <w:bCs/>
          <w:sz w:val="28"/>
          <w:szCs w:val="28"/>
          <w:rtl/>
        </w:rPr>
        <w:t>ما يسمى باللحن الدال في أ</w:t>
      </w:r>
      <w:r w:rsidR="0046267E" w:rsidRPr="00717418">
        <w:rPr>
          <w:rFonts w:asciiTheme="minorBidi" w:hAnsiTheme="minorBidi"/>
          <w:b/>
          <w:bCs/>
          <w:sz w:val="28"/>
          <w:szCs w:val="28"/>
          <w:rtl/>
        </w:rPr>
        <w:t>لحانهم</w:t>
      </w:r>
      <w:r w:rsidR="00914EEE" w:rsidRPr="00717418">
        <w:rPr>
          <w:rFonts w:asciiTheme="minorBidi" w:hAnsiTheme="minorBidi"/>
          <w:b/>
          <w:bCs/>
          <w:color w:val="000000"/>
          <w:sz w:val="28"/>
          <w:szCs w:val="28"/>
          <w:vertAlign w:val="superscript"/>
          <w:rtl/>
        </w:rPr>
        <w:t>(</w:t>
      </w:r>
      <w:r w:rsidR="00914EEE" w:rsidRPr="00717418">
        <w:rPr>
          <w:rStyle w:val="FootnoteReference"/>
          <w:rFonts w:asciiTheme="minorBidi" w:hAnsiTheme="minorBidi"/>
          <w:b/>
          <w:bCs/>
          <w:color w:val="000000"/>
          <w:sz w:val="28"/>
          <w:szCs w:val="28"/>
          <w:rtl/>
        </w:rPr>
        <w:footnoteReference w:id="69"/>
      </w:r>
      <w:r w:rsidR="00914EEE" w:rsidRPr="00717418">
        <w:rPr>
          <w:rFonts w:asciiTheme="minorBidi" w:hAnsiTheme="minorBidi"/>
          <w:b/>
          <w:bCs/>
          <w:color w:val="000000"/>
          <w:sz w:val="28"/>
          <w:szCs w:val="28"/>
          <w:vertAlign w:val="superscript"/>
          <w:rtl/>
        </w:rPr>
        <w:t>)</w:t>
      </w:r>
      <w:r w:rsidR="00914EEE" w:rsidRPr="00717418">
        <w:rPr>
          <w:rFonts w:asciiTheme="minorBidi" w:hAnsiTheme="minorBidi"/>
          <w:b/>
          <w:bCs/>
          <w:sz w:val="28"/>
          <w:szCs w:val="28"/>
          <w:rtl/>
        </w:rPr>
        <w:t>، وا</w:t>
      </w:r>
      <w:r w:rsidRPr="00717418">
        <w:rPr>
          <w:rFonts w:asciiTheme="minorBidi" w:hAnsiTheme="minorBidi"/>
          <w:b/>
          <w:bCs/>
          <w:sz w:val="28"/>
          <w:szCs w:val="28"/>
          <w:rtl/>
        </w:rPr>
        <w:t>لمقصود به في هذا السياق اللحن المحتوي على دلالة محددة بدليل أ</w:t>
      </w:r>
      <w:r w:rsidR="00914EEE" w:rsidRPr="00717418">
        <w:rPr>
          <w:rFonts w:asciiTheme="minorBidi" w:hAnsiTheme="minorBidi"/>
          <w:b/>
          <w:bCs/>
          <w:sz w:val="28"/>
          <w:szCs w:val="28"/>
          <w:rtl/>
        </w:rPr>
        <w:t>نهم</w:t>
      </w:r>
      <w:r w:rsidRPr="00717418">
        <w:rPr>
          <w:rFonts w:asciiTheme="minorBidi" w:hAnsiTheme="minorBidi"/>
          <w:b/>
          <w:bCs/>
          <w:sz w:val="28"/>
          <w:szCs w:val="28"/>
          <w:rtl/>
        </w:rPr>
        <w:t xml:space="preserve"> – أي المؤلفون- </w:t>
      </w:r>
      <w:r w:rsidR="00914EEE" w:rsidRPr="00717418">
        <w:rPr>
          <w:rFonts w:asciiTheme="minorBidi" w:hAnsiTheme="minorBidi"/>
          <w:b/>
          <w:bCs/>
          <w:sz w:val="28"/>
          <w:szCs w:val="28"/>
          <w:rtl/>
        </w:rPr>
        <w:t xml:space="preserve"> كانوا يعطون لكل لحن عنون</w:t>
      </w:r>
      <w:r w:rsidRPr="00717418">
        <w:rPr>
          <w:rFonts w:asciiTheme="minorBidi" w:hAnsiTheme="minorBidi"/>
          <w:b/>
          <w:bCs/>
          <w:sz w:val="28"/>
          <w:szCs w:val="28"/>
          <w:rtl/>
        </w:rPr>
        <w:t>ً</w:t>
      </w:r>
      <w:r w:rsidR="00914EEE" w:rsidRPr="00717418">
        <w:rPr>
          <w:rFonts w:asciiTheme="minorBidi" w:hAnsiTheme="minorBidi"/>
          <w:b/>
          <w:bCs/>
          <w:sz w:val="28"/>
          <w:szCs w:val="28"/>
          <w:rtl/>
        </w:rPr>
        <w:t>ا محدد</w:t>
      </w:r>
      <w:r w:rsidRPr="00717418">
        <w:rPr>
          <w:rFonts w:asciiTheme="minorBidi" w:hAnsiTheme="minorBidi"/>
          <w:b/>
          <w:bCs/>
          <w:sz w:val="28"/>
          <w:szCs w:val="28"/>
          <w:rtl/>
        </w:rPr>
        <w:t>ًا يتلاءم مع نوعية الفئة الت</w:t>
      </w:r>
      <w:r w:rsidR="00914EEE" w:rsidRPr="00717418">
        <w:rPr>
          <w:rFonts w:asciiTheme="minorBidi" w:hAnsiTheme="minorBidi"/>
          <w:b/>
          <w:bCs/>
          <w:sz w:val="28"/>
          <w:szCs w:val="28"/>
          <w:rtl/>
        </w:rPr>
        <w:t>ي ك</w:t>
      </w:r>
      <w:r w:rsidRPr="00717418">
        <w:rPr>
          <w:rFonts w:asciiTheme="minorBidi" w:hAnsiTheme="minorBidi"/>
          <w:b/>
          <w:bCs/>
          <w:sz w:val="28"/>
          <w:szCs w:val="28"/>
          <w:rtl/>
        </w:rPr>
        <w:t>ُتب اللحن من أجلها</w:t>
      </w:r>
      <w:r w:rsidR="00914EEE" w:rsidRPr="00717418">
        <w:rPr>
          <w:rFonts w:asciiTheme="minorBidi" w:hAnsiTheme="minorBidi"/>
          <w:b/>
          <w:bCs/>
          <w:sz w:val="28"/>
          <w:szCs w:val="28"/>
          <w:rtl/>
        </w:rPr>
        <w:t>، مثل، المخدمين والكمسارية وغيرهم، وهو ما ج</w:t>
      </w:r>
      <w:r w:rsidRPr="00717418">
        <w:rPr>
          <w:rFonts w:asciiTheme="minorBidi" w:hAnsiTheme="minorBidi"/>
          <w:b/>
          <w:bCs/>
          <w:sz w:val="28"/>
          <w:szCs w:val="28"/>
          <w:rtl/>
        </w:rPr>
        <w:t>عل نقولا الحداد يرى أن ميزة من أهم مميزات الموسيقى العربية هي "تعدد الأ</w:t>
      </w:r>
      <w:r w:rsidR="00914EEE" w:rsidRPr="00717418">
        <w:rPr>
          <w:rFonts w:asciiTheme="minorBidi" w:hAnsiTheme="minorBidi"/>
          <w:b/>
          <w:bCs/>
          <w:sz w:val="28"/>
          <w:szCs w:val="28"/>
          <w:rtl/>
        </w:rPr>
        <w:t>نغام فيها، بحيث يتسنى للملحن الاختيار بسهولة، وفي وسعه أن يتحاشى الضرب على وتيرة واحدة"</w:t>
      </w:r>
      <w:r w:rsidR="00914EEE" w:rsidRPr="00717418">
        <w:rPr>
          <w:rFonts w:asciiTheme="minorBidi" w:hAnsiTheme="minorBidi"/>
          <w:b/>
          <w:bCs/>
          <w:color w:val="000000"/>
          <w:sz w:val="28"/>
          <w:szCs w:val="28"/>
          <w:vertAlign w:val="superscript"/>
          <w:rtl/>
        </w:rPr>
        <w:t>(</w:t>
      </w:r>
      <w:r w:rsidR="00914EEE" w:rsidRPr="00717418">
        <w:rPr>
          <w:rStyle w:val="FootnoteReference"/>
          <w:rFonts w:asciiTheme="minorBidi" w:hAnsiTheme="minorBidi"/>
          <w:b/>
          <w:bCs/>
          <w:color w:val="000000"/>
          <w:sz w:val="28"/>
          <w:szCs w:val="28"/>
          <w:rtl/>
        </w:rPr>
        <w:footnoteReference w:id="70"/>
      </w:r>
      <w:r w:rsidR="00914EEE" w:rsidRPr="00717418">
        <w:rPr>
          <w:rFonts w:asciiTheme="minorBidi" w:hAnsiTheme="minorBidi"/>
          <w:b/>
          <w:bCs/>
          <w:color w:val="000000"/>
          <w:sz w:val="28"/>
          <w:szCs w:val="28"/>
          <w:vertAlign w:val="superscript"/>
          <w:rtl/>
        </w:rPr>
        <w:t>)</w:t>
      </w:r>
      <w:r w:rsidR="00914EEE" w:rsidRPr="00717418">
        <w:rPr>
          <w:rFonts w:asciiTheme="minorBidi" w:hAnsiTheme="minorBidi"/>
          <w:b/>
          <w:bCs/>
          <w:sz w:val="28"/>
          <w:szCs w:val="28"/>
          <w:rtl/>
        </w:rPr>
        <w:t>.</w:t>
      </w:r>
    </w:p>
    <w:p w:rsidR="001D3B3B" w:rsidRPr="00717418" w:rsidRDefault="00B20AAC"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وبالفعل يجد المتلقي في مسرحية أ</w:t>
      </w:r>
      <w:r w:rsidR="001D3B3B" w:rsidRPr="00717418">
        <w:rPr>
          <w:rFonts w:asciiTheme="minorBidi" w:hAnsiTheme="minorBidi"/>
          <w:b/>
          <w:bCs/>
          <w:sz w:val="28"/>
          <w:szCs w:val="28"/>
          <w:rtl/>
        </w:rPr>
        <w:t xml:space="preserve">حلاهم </w:t>
      </w:r>
      <w:r w:rsidR="00B80BF3" w:rsidRPr="00717418">
        <w:rPr>
          <w:rFonts w:asciiTheme="minorBidi" w:hAnsiTheme="minorBidi"/>
          <w:b/>
          <w:bCs/>
          <w:sz w:val="28"/>
          <w:szCs w:val="28"/>
          <w:rtl/>
        </w:rPr>
        <w:t xml:space="preserve"> افتتاح</w:t>
      </w:r>
      <w:r w:rsidR="008B1AC1" w:rsidRPr="00717418">
        <w:rPr>
          <w:rFonts w:asciiTheme="minorBidi" w:hAnsiTheme="minorBidi"/>
          <w:b/>
          <w:bCs/>
          <w:sz w:val="28"/>
          <w:szCs w:val="28"/>
          <w:rtl/>
        </w:rPr>
        <w:t>ً</w:t>
      </w:r>
      <w:r w:rsidR="00B80BF3" w:rsidRPr="00717418">
        <w:rPr>
          <w:rFonts w:asciiTheme="minorBidi" w:hAnsiTheme="minorBidi"/>
          <w:b/>
          <w:bCs/>
          <w:sz w:val="28"/>
          <w:szCs w:val="28"/>
          <w:rtl/>
        </w:rPr>
        <w:t>ا شعري</w:t>
      </w:r>
      <w:r w:rsidR="008B1AC1" w:rsidRPr="00717418">
        <w:rPr>
          <w:rFonts w:asciiTheme="minorBidi" w:hAnsiTheme="minorBidi"/>
          <w:b/>
          <w:bCs/>
          <w:sz w:val="28"/>
          <w:szCs w:val="28"/>
          <w:rtl/>
        </w:rPr>
        <w:t>ًّ</w:t>
      </w:r>
      <w:r w:rsidR="00B80BF3" w:rsidRPr="00717418">
        <w:rPr>
          <w:rFonts w:asciiTheme="minorBidi" w:hAnsiTheme="minorBidi"/>
          <w:b/>
          <w:bCs/>
          <w:sz w:val="28"/>
          <w:szCs w:val="28"/>
          <w:rtl/>
        </w:rPr>
        <w:t>ا غنائي</w:t>
      </w:r>
      <w:r w:rsidR="008B1AC1" w:rsidRPr="00717418">
        <w:rPr>
          <w:rFonts w:asciiTheme="minorBidi" w:hAnsiTheme="minorBidi"/>
          <w:b/>
          <w:bCs/>
          <w:sz w:val="28"/>
          <w:szCs w:val="28"/>
          <w:rtl/>
        </w:rPr>
        <w:t>ًّ</w:t>
      </w:r>
      <w:r w:rsidR="00B80BF3" w:rsidRPr="00717418">
        <w:rPr>
          <w:rFonts w:asciiTheme="minorBidi" w:hAnsiTheme="minorBidi"/>
          <w:b/>
          <w:bCs/>
          <w:sz w:val="28"/>
          <w:szCs w:val="28"/>
          <w:rtl/>
        </w:rPr>
        <w:t>ا للمسرحية دون تمييز في الغناء بين المذهب والدو</w:t>
      </w:r>
      <w:r w:rsidR="008B1AC1" w:rsidRPr="00717418">
        <w:rPr>
          <w:rFonts w:asciiTheme="minorBidi" w:hAnsiTheme="minorBidi"/>
          <w:b/>
          <w:bCs/>
          <w:sz w:val="28"/>
          <w:szCs w:val="28"/>
          <w:rtl/>
        </w:rPr>
        <w:t>ر</w:t>
      </w:r>
      <w:r w:rsidR="00B80BF3" w:rsidRPr="00717418">
        <w:rPr>
          <w:rFonts w:asciiTheme="minorBidi" w:hAnsiTheme="minorBidi"/>
          <w:b/>
          <w:bCs/>
          <w:color w:val="000000"/>
          <w:sz w:val="28"/>
          <w:szCs w:val="28"/>
          <w:vertAlign w:val="superscript"/>
          <w:rtl/>
        </w:rPr>
        <w:t>(</w:t>
      </w:r>
      <w:r w:rsidR="00B80BF3" w:rsidRPr="00717418">
        <w:rPr>
          <w:rStyle w:val="FootnoteReference"/>
          <w:rFonts w:asciiTheme="minorBidi" w:hAnsiTheme="minorBidi"/>
          <w:b/>
          <w:bCs/>
          <w:color w:val="000000"/>
          <w:sz w:val="28"/>
          <w:szCs w:val="28"/>
          <w:rtl/>
        </w:rPr>
        <w:footnoteReference w:id="71"/>
      </w:r>
      <w:r w:rsidR="00B80BF3" w:rsidRPr="00717418">
        <w:rPr>
          <w:rFonts w:asciiTheme="minorBidi" w:hAnsiTheme="minorBidi"/>
          <w:b/>
          <w:bCs/>
          <w:color w:val="000000"/>
          <w:sz w:val="28"/>
          <w:szCs w:val="28"/>
          <w:vertAlign w:val="superscript"/>
          <w:rtl/>
        </w:rPr>
        <w:t>)</w:t>
      </w:r>
      <w:r w:rsidR="00B80BF3" w:rsidRPr="00717418">
        <w:rPr>
          <w:rFonts w:asciiTheme="minorBidi" w:hAnsiTheme="minorBidi"/>
          <w:b/>
          <w:bCs/>
          <w:sz w:val="28"/>
          <w:szCs w:val="28"/>
          <w:rtl/>
        </w:rPr>
        <w:t>؛ حيث يشت</w:t>
      </w:r>
      <w:r w:rsidR="008B1AC1" w:rsidRPr="00717418">
        <w:rPr>
          <w:rFonts w:asciiTheme="minorBidi" w:hAnsiTheme="minorBidi"/>
          <w:b/>
          <w:bCs/>
          <w:sz w:val="28"/>
          <w:szCs w:val="28"/>
          <w:rtl/>
        </w:rPr>
        <w:t xml:space="preserve">رك الجميع في الغناء دون انفراد أحدهم واشتراك </w:t>
      </w:r>
      <w:r w:rsidR="008B1AC1" w:rsidRPr="00717418">
        <w:rPr>
          <w:rFonts w:asciiTheme="minorBidi" w:hAnsiTheme="minorBidi"/>
          <w:b/>
          <w:bCs/>
          <w:sz w:val="28"/>
          <w:szCs w:val="28"/>
          <w:rtl/>
        </w:rPr>
        <w:lastRenderedPageBreak/>
        <w:t>الآ</w:t>
      </w:r>
      <w:r w:rsidR="00B80BF3" w:rsidRPr="00717418">
        <w:rPr>
          <w:rFonts w:asciiTheme="minorBidi" w:hAnsiTheme="minorBidi"/>
          <w:b/>
          <w:bCs/>
          <w:sz w:val="28"/>
          <w:szCs w:val="28"/>
          <w:rtl/>
        </w:rPr>
        <w:t>خرين معه. لكن المل</w:t>
      </w:r>
      <w:r w:rsidR="008B1AC1" w:rsidRPr="00717418">
        <w:rPr>
          <w:rFonts w:asciiTheme="minorBidi" w:hAnsiTheme="minorBidi"/>
          <w:b/>
          <w:bCs/>
          <w:sz w:val="28"/>
          <w:szCs w:val="28"/>
          <w:rtl/>
        </w:rPr>
        <w:t>احظ في بداية هذا الأوبريت أ</w:t>
      </w:r>
      <w:r w:rsidR="00B80BF3" w:rsidRPr="00717418">
        <w:rPr>
          <w:rFonts w:asciiTheme="minorBidi" w:hAnsiTheme="minorBidi"/>
          <w:b/>
          <w:bCs/>
          <w:sz w:val="28"/>
          <w:szCs w:val="28"/>
          <w:rtl/>
        </w:rPr>
        <w:t>نه يتخذ شكل المربع الش</w:t>
      </w:r>
      <w:r w:rsidR="008B1AC1" w:rsidRPr="00717418">
        <w:rPr>
          <w:rFonts w:asciiTheme="minorBidi" w:hAnsiTheme="minorBidi"/>
          <w:b/>
          <w:bCs/>
          <w:sz w:val="28"/>
          <w:szCs w:val="28"/>
          <w:rtl/>
        </w:rPr>
        <w:t>عري المعروف في صعيد مصر آنذاك، حيث إن "المربع مربع، فإنه يتكون من أربعة أضلاع، أي</w:t>
      </w:r>
      <w:r w:rsidR="00B80BF3" w:rsidRPr="00717418">
        <w:rPr>
          <w:rFonts w:asciiTheme="minorBidi" w:hAnsiTheme="minorBidi"/>
          <w:b/>
          <w:bCs/>
          <w:sz w:val="28"/>
          <w:szCs w:val="28"/>
          <w:rtl/>
        </w:rPr>
        <w:t xml:space="preserve"> أربعة أشطر،</w:t>
      </w:r>
      <w:r w:rsidR="008B1AC1" w:rsidRPr="00717418">
        <w:rPr>
          <w:rFonts w:asciiTheme="minorBidi" w:hAnsiTheme="minorBidi"/>
          <w:b/>
          <w:bCs/>
          <w:sz w:val="28"/>
          <w:szCs w:val="28"/>
          <w:rtl/>
        </w:rPr>
        <w:t xml:space="preserve"> </w:t>
      </w:r>
      <w:r w:rsidR="00B80BF3" w:rsidRPr="00717418">
        <w:rPr>
          <w:rFonts w:asciiTheme="minorBidi" w:hAnsiTheme="minorBidi"/>
          <w:b/>
          <w:bCs/>
          <w:sz w:val="28"/>
          <w:szCs w:val="28"/>
          <w:rtl/>
        </w:rPr>
        <w:t>تكو</w:t>
      </w:r>
      <w:r w:rsidR="008B1AC1" w:rsidRPr="00717418">
        <w:rPr>
          <w:rFonts w:asciiTheme="minorBidi" w:hAnsiTheme="minorBidi"/>
          <w:b/>
          <w:bCs/>
          <w:sz w:val="28"/>
          <w:szCs w:val="28"/>
          <w:rtl/>
        </w:rPr>
        <w:t>ِّ</w:t>
      </w:r>
      <w:r w:rsidR="00B80BF3" w:rsidRPr="00717418">
        <w:rPr>
          <w:rFonts w:asciiTheme="minorBidi" w:hAnsiTheme="minorBidi"/>
          <w:b/>
          <w:bCs/>
          <w:sz w:val="28"/>
          <w:szCs w:val="28"/>
          <w:rtl/>
        </w:rPr>
        <w:t xml:space="preserve">ن بانفصالها واتصالها بيتين من الشعر </w:t>
      </w:r>
      <w:r w:rsidR="008B1AC1" w:rsidRPr="00717418">
        <w:rPr>
          <w:rFonts w:asciiTheme="minorBidi" w:hAnsiTheme="minorBidi"/>
          <w:b/>
          <w:bCs/>
          <w:sz w:val="28"/>
          <w:szCs w:val="28"/>
          <w:rtl/>
        </w:rPr>
        <w:t>تتطابق فيهما قافيتا الشطر الأول والثالث أو تتشابه، وكذلك الأ</w:t>
      </w:r>
      <w:r w:rsidR="00B80BF3" w:rsidRPr="00717418">
        <w:rPr>
          <w:rFonts w:asciiTheme="minorBidi" w:hAnsiTheme="minorBidi"/>
          <w:b/>
          <w:bCs/>
          <w:sz w:val="28"/>
          <w:szCs w:val="28"/>
          <w:rtl/>
        </w:rPr>
        <w:t>مر بالنسبة للشطر الثاني والرابع"</w:t>
      </w:r>
      <w:r w:rsidR="00B80BF3" w:rsidRPr="00717418">
        <w:rPr>
          <w:rFonts w:asciiTheme="minorBidi" w:hAnsiTheme="minorBidi"/>
          <w:b/>
          <w:bCs/>
          <w:color w:val="000000"/>
          <w:sz w:val="28"/>
          <w:szCs w:val="28"/>
          <w:vertAlign w:val="superscript"/>
          <w:rtl/>
        </w:rPr>
        <w:t>(</w:t>
      </w:r>
      <w:r w:rsidR="00B80BF3" w:rsidRPr="00717418">
        <w:rPr>
          <w:rStyle w:val="FootnoteReference"/>
          <w:rFonts w:asciiTheme="minorBidi" w:hAnsiTheme="minorBidi"/>
          <w:b/>
          <w:bCs/>
          <w:color w:val="000000"/>
          <w:sz w:val="28"/>
          <w:szCs w:val="28"/>
          <w:rtl/>
        </w:rPr>
        <w:footnoteReference w:id="72"/>
      </w:r>
      <w:r w:rsidR="00B80BF3" w:rsidRPr="00717418">
        <w:rPr>
          <w:rFonts w:asciiTheme="minorBidi" w:hAnsiTheme="minorBidi"/>
          <w:b/>
          <w:bCs/>
          <w:color w:val="000000"/>
          <w:sz w:val="28"/>
          <w:szCs w:val="28"/>
          <w:vertAlign w:val="superscript"/>
          <w:rtl/>
        </w:rPr>
        <w:t>)</w:t>
      </w:r>
      <w:r w:rsidR="00B80BF3" w:rsidRPr="00717418">
        <w:rPr>
          <w:rFonts w:asciiTheme="minorBidi" w:hAnsiTheme="minorBidi"/>
          <w:b/>
          <w:bCs/>
          <w:sz w:val="28"/>
          <w:szCs w:val="28"/>
          <w:rtl/>
        </w:rPr>
        <w:t>.</w:t>
      </w:r>
      <w:r w:rsidR="00936CB8" w:rsidRPr="00717418">
        <w:rPr>
          <w:rFonts w:asciiTheme="minorBidi" w:hAnsiTheme="minorBidi"/>
          <w:b/>
          <w:bCs/>
          <w:sz w:val="28"/>
          <w:szCs w:val="28"/>
          <w:rtl/>
        </w:rPr>
        <w:t xml:space="preserve"> </w:t>
      </w:r>
    </w:p>
    <w:p w:rsidR="00936CB8" w:rsidRPr="00717418" w:rsidRDefault="00936CB8"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لحن اللوترية</w:t>
      </w:r>
    </w:p>
    <w:p w:rsidR="00936CB8" w:rsidRPr="00717418" w:rsidRDefault="00936CB8"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الستات:</w:t>
      </w:r>
    </w:p>
    <w:p w:rsidR="00936CB8" w:rsidRPr="00717418" w:rsidRDefault="00936CB8"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 xml:space="preserve">فوتي بنا يا دلعدي يا مريا          </w:t>
      </w:r>
      <w:r w:rsidR="008B1AC1" w:rsidRPr="00717418">
        <w:rPr>
          <w:rFonts w:asciiTheme="minorBidi" w:hAnsiTheme="minorBidi"/>
          <w:b/>
          <w:bCs/>
          <w:sz w:val="28"/>
          <w:szCs w:val="28"/>
          <w:rtl/>
        </w:rPr>
        <w:t xml:space="preserve">            </w:t>
      </w:r>
      <w:r w:rsidR="003C2B04" w:rsidRPr="00717418">
        <w:rPr>
          <w:rFonts w:asciiTheme="minorBidi" w:hAnsiTheme="minorBidi"/>
          <w:b/>
          <w:bCs/>
          <w:sz w:val="28"/>
          <w:szCs w:val="28"/>
          <w:rtl/>
        </w:rPr>
        <w:t>نسرح أ</w:t>
      </w:r>
      <w:r w:rsidRPr="00717418">
        <w:rPr>
          <w:rFonts w:asciiTheme="minorBidi" w:hAnsiTheme="minorBidi"/>
          <w:b/>
          <w:bCs/>
          <w:sz w:val="28"/>
          <w:szCs w:val="28"/>
          <w:rtl/>
        </w:rPr>
        <w:t>نا وانت بلوتريه</w:t>
      </w:r>
    </w:p>
    <w:p w:rsidR="00936CB8" w:rsidRPr="00717418" w:rsidRDefault="00936CB8"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حاعمل أيه ياخت</w:t>
      </w:r>
      <w:r w:rsidR="00B20AAC" w:rsidRPr="00717418">
        <w:rPr>
          <w:rFonts w:asciiTheme="minorBidi" w:hAnsiTheme="minorBidi"/>
          <w:b/>
          <w:bCs/>
          <w:sz w:val="28"/>
          <w:szCs w:val="28"/>
          <w:rtl/>
        </w:rPr>
        <w:t xml:space="preserve">ى البركة         </w:t>
      </w:r>
      <w:r w:rsidRPr="00717418">
        <w:rPr>
          <w:rFonts w:asciiTheme="minorBidi" w:hAnsiTheme="minorBidi"/>
          <w:b/>
          <w:bCs/>
          <w:sz w:val="28"/>
          <w:szCs w:val="28"/>
          <w:rtl/>
        </w:rPr>
        <w:t xml:space="preserve">  </w:t>
      </w:r>
      <w:r w:rsidR="008B1AC1" w:rsidRPr="00717418">
        <w:rPr>
          <w:rFonts w:asciiTheme="minorBidi" w:hAnsiTheme="minorBidi"/>
          <w:b/>
          <w:bCs/>
          <w:sz w:val="28"/>
          <w:szCs w:val="28"/>
          <w:rtl/>
        </w:rPr>
        <w:t xml:space="preserve">           </w:t>
      </w:r>
      <w:r w:rsidRPr="00717418">
        <w:rPr>
          <w:rFonts w:asciiTheme="minorBidi" w:hAnsiTheme="minorBidi"/>
          <w:b/>
          <w:bCs/>
          <w:sz w:val="28"/>
          <w:szCs w:val="28"/>
          <w:rtl/>
        </w:rPr>
        <w:t>في البهوات دول والأفندية</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73"/>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B80BF3" w:rsidRPr="00717418" w:rsidRDefault="00936CB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وإ</w:t>
      </w:r>
      <w:r w:rsidR="00B80BF3" w:rsidRPr="00717418">
        <w:rPr>
          <w:rFonts w:asciiTheme="minorBidi" w:hAnsiTheme="minorBidi"/>
          <w:b/>
          <w:bCs/>
          <w:sz w:val="28"/>
          <w:szCs w:val="28"/>
          <w:rtl/>
        </w:rPr>
        <w:t xml:space="preserve">ذا كان هذا المربع السابق لدى </w:t>
      </w:r>
      <w:r w:rsidRPr="00717418">
        <w:rPr>
          <w:rFonts w:asciiTheme="minorBidi" w:hAnsiTheme="minorBidi"/>
          <w:b/>
          <w:bCs/>
          <w:sz w:val="28"/>
          <w:szCs w:val="28"/>
          <w:rtl/>
        </w:rPr>
        <w:t>أمين</w:t>
      </w:r>
      <w:r w:rsidR="00B80BF3" w:rsidRPr="00717418">
        <w:rPr>
          <w:rFonts w:asciiTheme="minorBidi" w:hAnsiTheme="minorBidi"/>
          <w:b/>
          <w:bCs/>
          <w:sz w:val="28"/>
          <w:szCs w:val="28"/>
          <w:rtl/>
        </w:rPr>
        <w:t xml:space="preserve"> صدقي قد اتخذ شكلا</w:t>
      </w:r>
      <w:r w:rsidR="003C2B04" w:rsidRPr="00717418">
        <w:rPr>
          <w:rFonts w:asciiTheme="minorBidi" w:hAnsiTheme="minorBidi"/>
          <w:b/>
          <w:bCs/>
          <w:sz w:val="28"/>
          <w:szCs w:val="28"/>
          <w:rtl/>
        </w:rPr>
        <w:t>ً</w:t>
      </w:r>
      <w:r w:rsidR="00B80BF3" w:rsidRPr="00717418">
        <w:rPr>
          <w:rFonts w:asciiTheme="minorBidi" w:hAnsiTheme="minorBidi"/>
          <w:b/>
          <w:bCs/>
          <w:sz w:val="28"/>
          <w:szCs w:val="28"/>
          <w:rtl/>
        </w:rPr>
        <w:t xml:space="preserve"> غنائي</w:t>
      </w:r>
      <w:r w:rsidR="003C2B04" w:rsidRPr="00717418">
        <w:rPr>
          <w:rFonts w:asciiTheme="minorBidi" w:hAnsiTheme="minorBidi"/>
          <w:b/>
          <w:bCs/>
          <w:sz w:val="28"/>
          <w:szCs w:val="28"/>
          <w:rtl/>
        </w:rPr>
        <w:t>ًّ</w:t>
      </w:r>
      <w:r w:rsidR="00B80BF3" w:rsidRPr="00717418">
        <w:rPr>
          <w:rFonts w:asciiTheme="minorBidi" w:hAnsiTheme="minorBidi"/>
          <w:b/>
          <w:bCs/>
          <w:sz w:val="28"/>
          <w:szCs w:val="28"/>
          <w:rtl/>
        </w:rPr>
        <w:t>ا على لسان الجوقة</w:t>
      </w:r>
      <w:r w:rsidR="003C2B04" w:rsidRPr="00717418">
        <w:rPr>
          <w:rFonts w:asciiTheme="minorBidi" w:hAnsiTheme="minorBidi"/>
          <w:b/>
          <w:bCs/>
          <w:sz w:val="28"/>
          <w:szCs w:val="28"/>
          <w:rtl/>
        </w:rPr>
        <w:t>، فإن بديع خيري استطاع أ</w:t>
      </w:r>
      <w:r w:rsidR="00B80BF3" w:rsidRPr="00717418">
        <w:rPr>
          <w:rFonts w:asciiTheme="minorBidi" w:hAnsiTheme="minorBidi"/>
          <w:b/>
          <w:bCs/>
          <w:sz w:val="28"/>
          <w:szCs w:val="28"/>
          <w:rtl/>
        </w:rPr>
        <w:t>ن ي</w:t>
      </w:r>
      <w:r w:rsidRPr="00717418">
        <w:rPr>
          <w:rFonts w:asciiTheme="minorBidi" w:hAnsiTheme="minorBidi"/>
          <w:b/>
          <w:bCs/>
          <w:sz w:val="28"/>
          <w:szCs w:val="28"/>
          <w:rtl/>
        </w:rPr>
        <w:t>ص</w:t>
      </w:r>
      <w:r w:rsidR="00AE14FB" w:rsidRPr="00717418">
        <w:rPr>
          <w:rFonts w:asciiTheme="minorBidi" w:hAnsiTheme="minorBidi"/>
          <w:b/>
          <w:bCs/>
          <w:sz w:val="28"/>
          <w:szCs w:val="28"/>
          <w:rtl/>
        </w:rPr>
        <w:t>وغه في شكل حوار بين الشخصيات في</w:t>
      </w:r>
      <w:r w:rsidR="001C2820" w:rsidRPr="00717418">
        <w:rPr>
          <w:rFonts w:asciiTheme="minorBidi" w:hAnsiTheme="minorBidi"/>
          <w:b/>
          <w:bCs/>
          <w:sz w:val="28"/>
          <w:szCs w:val="28"/>
          <w:rtl/>
        </w:rPr>
        <w:t xml:space="preserve"> مسرحيته ما فيش منها.</w:t>
      </w:r>
    </w:p>
    <w:p w:rsidR="001C2820" w:rsidRPr="00717418" w:rsidRDefault="001C2820"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الفلاحين: يانهار الهنا والعز.</w:t>
      </w:r>
    </w:p>
    <w:p w:rsidR="001C2820" w:rsidRPr="00717418" w:rsidRDefault="001C2820"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عثمان: يانهار الغم.</w:t>
      </w:r>
    </w:p>
    <w:p w:rsidR="001C2820" w:rsidRPr="00717418" w:rsidRDefault="003C2B04"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الفلاحين: والاكل الطعم أ</w:t>
      </w:r>
      <w:r w:rsidR="001C2820" w:rsidRPr="00717418">
        <w:rPr>
          <w:rFonts w:asciiTheme="minorBidi" w:hAnsiTheme="minorBidi"/>
          <w:b/>
          <w:bCs/>
          <w:sz w:val="28"/>
          <w:szCs w:val="28"/>
          <w:rtl/>
        </w:rPr>
        <w:t>بو وز.</w:t>
      </w:r>
    </w:p>
    <w:p w:rsidR="001C2820" w:rsidRPr="00717418" w:rsidRDefault="001C2820"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عثمان: كلتو السم"</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74"/>
      </w:r>
      <w:r w:rsidRPr="00717418">
        <w:rPr>
          <w:rFonts w:asciiTheme="minorBidi" w:hAnsiTheme="minorBidi"/>
          <w:b/>
          <w:bCs/>
          <w:color w:val="000000"/>
          <w:sz w:val="28"/>
          <w:szCs w:val="28"/>
          <w:vertAlign w:val="superscript"/>
          <w:rtl/>
        </w:rPr>
        <w:t>)</w:t>
      </w:r>
      <w:r w:rsidRPr="00717418">
        <w:rPr>
          <w:rFonts w:asciiTheme="minorBidi" w:hAnsiTheme="minorBidi"/>
          <w:b/>
          <w:bCs/>
          <w:sz w:val="28"/>
          <w:szCs w:val="28"/>
          <w:rtl/>
        </w:rPr>
        <w:t>.</w:t>
      </w:r>
    </w:p>
    <w:p w:rsidR="003C2B04" w:rsidRPr="00717418" w:rsidRDefault="003C2B04"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أ</w:t>
      </w:r>
      <w:r w:rsidR="001C2820" w:rsidRPr="00717418">
        <w:rPr>
          <w:rFonts w:asciiTheme="minorBidi" w:hAnsiTheme="minorBidi"/>
          <w:b/>
          <w:bCs/>
          <w:sz w:val="28"/>
          <w:szCs w:val="28"/>
          <w:rtl/>
        </w:rPr>
        <w:t>هم الظواهر اللغوية التي تحتويها مسرحيات الكسار، والتي تشير إلى ديالكتيكية الوافد والموروث، فتتمثل في</w:t>
      </w:r>
      <w:r w:rsidRPr="00717418">
        <w:rPr>
          <w:rFonts w:asciiTheme="minorBidi" w:hAnsiTheme="minorBidi"/>
          <w:b/>
          <w:bCs/>
          <w:sz w:val="28"/>
          <w:szCs w:val="28"/>
          <w:rtl/>
        </w:rPr>
        <w:t xml:space="preserve"> ظاهرتين أساسيتين، هما:</w:t>
      </w:r>
      <w:r w:rsidR="001C2820" w:rsidRPr="00717418">
        <w:rPr>
          <w:rFonts w:asciiTheme="minorBidi" w:hAnsiTheme="minorBidi"/>
          <w:b/>
          <w:bCs/>
          <w:sz w:val="28"/>
          <w:szCs w:val="28"/>
          <w:rtl/>
        </w:rPr>
        <w:t xml:space="preserve"> </w:t>
      </w:r>
    </w:p>
    <w:p w:rsidR="001C2820" w:rsidRPr="00717418" w:rsidRDefault="001C2820"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 تضمين المسرحيات كثير</w:t>
      </w:r>
      <w:r w:rsidR="003C2B04" w:rsidRPr="00717418">
        <w:rPr>
          <w:rFonts w:asciiTheme="minorBidi" w:hAnsiTheme="minorBidi"/>
          <w:b/>
          <w:bCs/>
          <w:sz w:val="28"/>
          <w:szCs w:val="28"/>
          <w:rtl/>
        </w:rPr>
        <w:t>ً</w:t>
      </w:r>
      <w:r w:rsidRPr="00717418">
        <w:rPr>
          <w:rFonts w:asciiTheme="minorBidi" w:hAnsiTheme="minorBidi"/>
          <w:b/>
          <w:bCs/>
          <w:sz w:val="28"/>
          <w:szCs w:val="28"/>
          <w:rtl/>
        </w:rPr>
        <w:t>ا من الألفاظ العربية التراثية</w:t>
      </w:r>
      <w:r w:rsidR="003C2B04" w:rsidRPr="00717418">
        <w:rPr>
          <w:rFonts w:asciiTheme="minorBidi" w:hAnsiTheme="minorBidi"/>
          <w:b/>
          <w:bCs/>
          <w:sz w:val="28"/>
          <w:szCs w:val="28"/>
          <w:rtl/>
        </w:rPr>
        <w:t>، وكذلك الأ</w:t>
      </w:r>
      <w:r w:rsidRPr="00717418">
        <w:rPr>
          <w:rFonts w:asciiTheme="minorBidi" w:hAnsiTheme="minorBidi"/>
          <w:b/>
          <w:bCs/>
          <w:sz w:val="28"/>
          <w:szCs w:val="28"/>
          <w:rtl/>
        </w:rPr>
        <w:t>جنبية الدخيلة</w:t>
      </w:r>
      <w:r w:rsidR="003C2B04" w:rsidRPr="00717418">
        <w:rPr>
          <w:rFonts w:asciiTheme="minorBidi" w:hAnsiTheme="minorBidi"/>
          <w:b/>
          <w:bCs/>
          <w:sz w:val="28"/>
          <w:szCs w:val="28"/>
          <w:rtl/>
        </w:rPr>
        <w:t xml:space="preserve"> أو المعربة</w:t>
      </w:r>
      <w:r w:rsidRPr="00717418">
        <w:rPr>
          <w:rFonts w:asciiTheme="minorBidi" w:hAnsiTheme="minorBidi"/>
          <w:b/>
          <w:bCs/>
          <w:sz w:val="28"/>
          <w:szCs w:val="28"/>
          <w:rtl/>
        </w:rPr>
        <w:t>.</w:t>
      </w:r>
    </w:p>
    <w:p w:rsidR="001C2820" w:rsidRPr="00717418" w:rsidRDefault="003C2B04"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ب- التناص مع القرآن الكريم والأمثال أ</w:t>
      </w:r>
      <w:r w:rsidR="001C2820" w:rsidRPr="00717418">
        <w:rPr>
          <w:rFonts w:asciiTheme="minorBidi" w:hAnsiTheme="minorBidi"/>
          <w:b/>
          <w:bCs/>
          <w:sz w:val="28"/>
          <w:szCs w:val="28"/>
          <w:rtl/>
        </w:rPr>
        <w:t>و التعبيرات الشعبية.</w:t>
      </w:r>
    </w:p>
    <w:p w:rsidR="001C2820" w:rsidRPr="00717418" w:rsidRDefault="003C2B04"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لقد امتلأت المسرحيات بالألفاظ الأ</w:t>
      </w:r>
      <w:r w:rsidR="001C2820" w:rsidRPr="00717418">
        <w:rPr>
          <w:rFonts w:asciiTheme="minorBidi" w:hAnsiTheme="minorBidi"/>
          <w:b/>
          <w:bCs/>
          <w:sz w:val="28"/>
          <w:szCs w:val="28"/>
          <w:rtl/>
        </w:rPr>
        <w:t>جنبية الدخيلة على اللغة العربية والتي تتراوح ما بين أسماء الدول وأسماء الشخصيات وألفاظ الترحيب وغيرها من الألفاظ اللغوية.</w:t>
      </w:r>
    </w:p>
    <w:p w:rsidR="001C2820" w:rsidRPr="00717418" w:rsidRDefault="001C2820"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والأمثلة على ذلك كثيرة ومنها: في مسرحية أحلاهم (</w:t>
      </w:r>
      <w:r w:rsidR="00DC0C97" w:rsidRPr="00717418">
        <w:rPr>
          <w:rFonts w:asciiTheme="minorBidi" w:hAnsiTheme="minorBidi"/>
          <w:b/>
          <w:bCs/>
          <w:sz w:val="28"/>
          <w:szCs w:val="28"/>
          <w:rtl/>
        </w:rPr>
        <w:t>لوتريه- سويسرا-الكمريرات</w:t>
      </w:r>
      <w:r w:rsidRPr="00717418">
        <w:rPr>
          <w:rFonts w:asciiTheme="minorBidi" w:hAnsiTheme="minorBidi"/>
          <w:b/>
          <w:bCs/>
          <w:sz w:val="28"/>
          <w:szCs w:val="28"/>
          <w:rtl/>
        </w:rPr>
        <w:t>)</w:t>
      </w:r>
      <w:r w:rsidR="00DC0C97" w:rsidRPr="00717418">
        <w:rPr>
          <w:rFonts w:asciiTheme="minorBidi" w:hAnsiTheme="minorBidi"/>
          <w:b/>
          <w:bCs/>
          <w:sz w:val="28"/>
          <w:szCs w:val="28"/>
          <w:rtl/>
        </w:rPr>
        <w:t>، وفي مسرحية الطمبورة (واشنطن- أمريكا- ميرسي)، وفي مسرحية</w:t>
      </w:r>
      <w:r w:rsidR="003C2B04" w:rsidRPr="00717418">
        <w:rPr>
          <w:rFonts w:asciiTheme="minorBidi" w:hAnsiTheme="minorBidi"/>
          <w:b/>
          <w:bCs/>
          <w:sz w:val="28"/>
          <w:szCs w:val="28"/>
          <w:rtl/>
        </w:rPr>
        <w:t xml:space="preserve"> مافيش منها (الهند – </w:t>
      </w:r>
      <w:r w:rsidR="003C2B04" w:rsidRPr="00717418">
        <w:rPr>
          <w:rFonts w:asciiTheme="minorBidi" w:hAnsiTheme="minorBidi"/>
          <w:b/>
          <w:bCs/>
          <w:sz w:val="28"/>
          <w:szCs w:val="28"/>
          <w:rtl/>
        </w:rPr>
        <w:lastRenderedPageBreak/>
        <w:t>زنجبار- الأ</w:t>
      </w:r>
      <w:r w:rsidR="00DC0C97" w:rsidRPr="00717418">
        <w:rPr>
          <w:rFonts w:asciiTheme="minorBidi" w:hAnsiTheme="minorBidi"/>
          <w:b/>
          <w:bCs/>
          <w:sz w:val="28"/>
          <w:szCs w:val="28"/>
          <w:rtl/>
        </w:rPr>
        <w:t>لفرنكة) وفي مسرحية عمرو بن الع</w:t>
      </w:r>
      <w:r w:rsidR="003C2B04" w:rsidRPr="00717418">
        <w:rPr>
          <w:rFonts w:asciiTheme="minorBidi" w:hAnsiTheme="minorBidi"/>
          <w:b/>
          <w:bCs/>
          <w:sz w:val="28"/>
          <w:szCs w:val="28"/>
          <w:rtl/>
        </w:rPr>
        <w:t>ا</w:t>
      </w:r>
      <w:r w:rsidR="00DC0C97" w:rsidRPr="00717418">
        <w:rPr>
          <w:rFonts w:asciiTheme="minorBidi" w:hAnsiTheme="minorBidi"/>
          <w:b/>
          <w:bCs/>
          <w:sz w:val="28"/>
          <w:szCs w:val="28"/>
          <w:rtl/>
        </w:rPr>
        <w:t>ص فاتح مصر(أوركاديوس- البرلفكيتوس- أرمانوسة)</w:t>
      </w:r>
      <w:r w:rsidR="00D22600" w:rsidRPr="00717418">
        <w:rPr>
          <w:rFonts w:asciiTheme="minorBidi" w:hAnsiTheme="minorBidi"/>
          <w:b/>
          <w:bCs/>
          <w:color w:val="000000"/>
          <w:sz w:val="28"/>
          <w:szCs w:val="28"/>
          <w:vertAlign w:val="superscript"/>
          <w:rtl/>
        </w:rPr>
        <w:t xml:space="preserve"> (</w:t>
      </w:r>
      <w:r w:rsidR="00D22600" w:rsidRPr="00717418">
        <w:rPr>
          <w:rStyle w:val="FootnoteReference"/>
          <w:rFonts w:asciiTheme="minorBidi" w:hAnsiTheme="minorBidi"/>
          <w:b/>
          <w:bCs/>
          <w:color w:val="000000"/>
          <w:sz w:val="28"/>
          <w:szCs w:val="28"/>
          <w:rtl/>
        </w:rPr>
        <w:footnoteReference w:id="75"/>
      </w:r>
      <w:r w:rsidR="00D22600" w:rsidRPr="00717418">
        <w:rPr>
          <w:rFonts w:asciiTheme="minorBidi" w:hAnsiTheme="minorBidi"/>
          <w:b/>
          <w:bCs/>
          <w:color w:val="000000"/>
          <w:sz w:val="28"/>
          <w:szCs w:val="28"/>
          <w:vertAlign w:val="superscript"/>
          <w:rtl/>
        </w:rPr>
        <w:t>)</w:t>
      </w:r>
      <w:r w:rsidR="00D22600" w:rsidRPr="00717418">
        <w:rPr>
          <w:rFonts w:asciiTheme="minorBidi" w:hAnsiTheme="minorBidi"/>
          <w:b/>
          <w:bCs/>
          <w:sz w:val="28"/>
          <w:szCs w:val="28"/>
          <w:rtl/>
        </w:rPr>
        <w:t>.</w:t>
      </w:r>
    </w:p>
    <w:p w:rsidR="00D22600" w:rsidRPr="00717418" w:rsidRDefault="003C2B04"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w:t>
      </w:r>
      <w:r w:rsidR="00D22600" w:rsidRPr="00717418">
        <w:rPr>
          <w:rFonts w:asciiTheme="minorBidi" w:hAnsiTheme="minorBidi"/>
          <w:b/>
          <w:bCs/>
          <w:sz w:val="28"/>
          <w:szCs w:val="28"/>
          <w:rtl/>
        </w:rPr>
        <w:t>م</w:t>
      </w:r>
      <w:r w:rsidRPr="00717418">
        <w:rPr>
          <w:rFonts w:asciiTheme="minorBidi" w:hAnsiTheme="minorBidi"/>
          <w:b/>
          <w:bCs/>
          <w:sz w:val="28"/>
          <w:szCs w:val="28"/>
          <w:rtl/>
        </w:rPr>
        <w:t>ا الألفاظ العربية التراثية والت</w:t>
      </w:r>
      <w:r w:rsidR="00D22600" w:rsidRPr="00717418">
        <w:rPr>
          <w:rFonts w:asciiTheme="minorBidi" w:hAnsiTheme="minorBidi"/>
          <w:b/>
          <w:bCs/>
          <w:sz w:val="28"/>
          <w:szCs w:val="28"/>
          <w:rtl/>
        </w:rPr>
        <w:t>ي تتمثل أيض</w:t>
      </w:r>
      <w:r w:rsidRPr="00717418">
        <w:rPr>
          <w:rFonts w:asciiTheme="minorBidi" w:hAnsiTheme="minorBidi"/>
          <w:b/>
          <w:bCs/>
          <w:sz w:val="28"/>
          <w:szCs w:val="28"/>
          <w:rtl/>
        </w:rPr>
        <w:t>ً</w:t>
      </w:r>
      <w:r w:rsidR="00D22600" w:rsidRPr="00717418">
        <w:rPr>
          <w:rFonts w:asciiTheme="minorBidi" w:hAnsiTheme="minorBidi"/>
          <w:b/>
          <w:bCs/>
          <w:sz w:val="28"/>
          <w:szCs w:val="28"/>
          <w:rtl/>
        </w:rPr>
        <w:t>ا في أ</w:t>
      </w:r>
      <w:r w:rsidRPr="00717418">
        <w:rPr>
          <w:rFonts w:asciiTheme="minorBidi" w:hAnsiTheme="minorBidi"/>
          <w:b/>
          <w:bCs/>
          <w:sz w:val="28"/>
          <w:szCs w:val="28"/>
          <w:rtl/>
        </w:rPr>
        <w:t>سماء الشخصيات وغيرها من الألفاظ</w:t>
      </w:r>
      <w:r w:rsidR="00D22600" w:rsidRPr="00717418">
        <w:rPr>
          <w:rFonts w:asciiTheme="minorBidi" w:hAnsiTheme="minorBidi"/>
          <w:b/>
          <w:bCs/>
          <w:sz w:val="28"/>
          <w:szCs w:val="28"/>
          <w:rtl/>
        </w:rPr>
        <w:t xml:space="preserve"> الفصحى المأثورة فتتجلى فيما يلي: في مسرحية أحلاهم (هيكل مقدس- زينب - نسوة )، وفي مسرحية</w:t>
      </w:r>
      <w:r w:rsidR="00F92F88" w:rsidRPr="00717418">
        <w:rPr>
          <w:rFonts w:asciiTheme="minorBidi" w:hAnsiTheme="minorBidi"/>
          <w:b/>
          <w:bCs/>
          <w:sz w:val="28"/>
          <w:szCs w:val="28"/>
          <w:rtl/>
        </w:rPr>
        <w:t xml:space="preserve"> </w:t>
      </w:r>
      <w:r w:rsidRPr="00717418">
        <w:rPr>
          <w:rFonts w:asciiTheme="minorBidi" w:hAnsiTheme="minorBidi"/>
          <w:b/>
          <w:bCs/>
          <w:sz w:val="28"/>
          <w:szCs w:val="28"/>
          <w:rtl/>
        </w:rPr>
        <w:t xml:space="preserve">الطمبورة </w:t>
      </w:r>
      <w:r w:rsidR="00F92F88" w:rsidRPr="00717418">
        <w:rPr>
          <w:rFonts w:asciiTheme="minorBidi" w:hAnsiTheme="minorBidi"/>
          <w:b/>
          <w:bCs/>
          <w:sz w:val="28"/>
          <w:szCs w:val="28"/>
          <w:rtl/>
        </w:rPr>
        <w:t>(جميل-عثمان- سجان)، وفي مسرحية ما</w:t>
      </w:r>
      <w:r w:rsidRPr="00717418">
        <w:rPr>
          <w:rFonts w:asciiTheme="minorBidi" w:hAnsiTheme="minorBidi"/>
          <w:b/>
          <w:bCs/>
          <w:sz w:val="28"/>
          <w:szCs w:val="28"/>
          <w:rtl/>
        </w:rPr>
        <w:t xml:space="preserve"> </w:t>
      </w:r>
      <w:r w:rsidR="00F92F88" w:rsidRPr="00717418">
        <w:rPr>
          <w:rFonts w:asciiTheme="minorBidi" w:hAnsiTheme="minorBidi"/>
          <w:b/>
          <w:bCs/>
          <w:sz w:val="28"/>
          <w:szCs w:val="28"/>
          <w:rtl/>
        </w:rPr>
        <w:t>فيش منها (خديجة -</w:t>
      </w:r>
      <w:r w:rsidRPr="00717418">
        <w:rPr>
          <w:rFonts w:asciiTheme="minorBidi" w:hAnsiTheme="minorBidi"/>
          <w:b/>
          <w:bCs/>
          <w:sz w:val="28"/>
          <w:szCs w:val="28"/>
          <w:rtl/>
        </w:rPr>
        <w:t xml:space="preserve"> </w:t>
      </w:r>
      <w:r w:rsidR="00F92F88" w:rsidRPr="00717418">
        <w:rPr>
          <w:rFonts w:asciiTheme="minorBidi" w:hAnsiTheme="minorBidi"/>
          <w:b/>
          <w:bCs/>
          <w:sz w:val="28"/>
          <w:szCs w:val="28"/>
          <w:rtl/>
        </w:rPr>
        <w:t>مباركة- ستيته)، وفي مسرحية عمرو بن العاص فاتح مصر</w:t>
      </w:r>
      <w:r w:rsidRPr="00717418">
        <w:rPr>
          <w:rFonts w:asciiTheme="minorBidi" w:hAnsiTheme="minorBidi"/>
          <w:b/>
          <w:bCs/>
          <w:sz w:val="28"/>
          <w:szCs w:val="28"/>
          <w:rtl/>
        </w:rPr>
        <w:t xml:space="preserve"> </w:t>
      </w:r>
      <w:r w:rsidR="00F92F88" w:rsidRPr="00717418">
        <w:rPr>
          <w:rFonts w:asciiTheme="minorBidi" w:hAnsiTheme="minorBidi"/>
          <w:b/>
          <w:bCs/>
          <w:sz w:val="28"/>
          <w:szCs w:val="28"/>
          <w:rtl/>
        </w:rPr>
        <w:t>(الراهب- عمرو بن العاص- مزين البلد)</w:t>
      </w:r>
      <w:r w:rsidR="00F92F88" w:rsidRPr="00717418">
        <w:rPr>
          <w:rFonts w:asciiTheme="minorBidi" w:hAnsiTheme="minorBidi"/>
          <w:b/>
          <w:bCs/>
          <w:color w:val="000000"/>
          <w:sz w:val="28"/>
          <w:szCs w:val="28"/>
          <w:vertAlign w:val="superscript"/>
          <w:rtl/>
        </w:rPr>
        <w:t xml:space="preserve"> (</w:t>
      </w:r>
      <w:r w:rsidR="00F92F88" w:rsidRPr="00717418">
        <w:rPr>
          <w:rStyle w:val="FootnoteReference"/>
          <w:rFonts w:asciiTheme="minorBidi" w:hAnsiTheme="minorBidi"/>
          <w:b/>
          <w:bCs/>
          <w:color w:val="000000"/>
          <w:sz w:val="28"/>
          <w:szCs w:val="28"/>
          <w:rtl/>
        </w:rPr>
        <w:footnoteReference w:id="76"/>
      </w:r>
      <w:r w:rsidR="00F92F88" w:rsidRPr="00717418">
        <w:rPr>
          <w:rFonts w:asciiTheme="minorBidi" w:hAnsiTheme="minorBidi"/>
          <w:b/>
          <w:bCs/>
          <w:color w:val="000000"/>
          <w:sz w:val="28"/>
          <w:szCs w:val="28"/>
          <w:vertAlign w:val="superscript"/>
          <w:rtl/>
        </w:rPr>
        <w:t>)</w:t>
      </w:r>
      <w:r w:rsidR="00F92F88" w:rsidRPr="00717418">
        <w:rPr>
          <w:rFonts w:asciiTheme="minorBidi" w:hAnsiTheme="minorBidi"/>
          <w:b/>
          <w:bCs/>
          <w:sz w:val="28"/>
          <w:szCs w:val="28"/>
          <w:rtl/>
        </w:rPr>
        <w:t>.</w:t>
      </w:r>
    </w:p>
    <w:p w:rsidR="00F92F88" w:rsidRPr="00717418" w:rsidRDefault="00C75A05"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عن ظاهرة التناص فقد تناصت المسرحيات مع كثير من العبارت</w:t>
      </w:r>
      <w:r w:rsidR="00F92F88" w:rsidRPr="00717418">
        <w:rPr>
          <w:rFonts w:asciiTheme="minorBidi" w:hAnsiTheme="minorBidi"/>
          <w:b/>
          <w:bCs/>
          <w:sz w:val="28"/>
          <w:szCs w:val="28"/>
          <w:rtl/>
        </w:rPr>
        <w:t xml:space="preserve"> </w:t>
      </w:r>
      <w:r w:rsidR="003C2B04" w:rsidRPr="00717418">
        <w:rPr>
          <w:rFonts w:asciiTheme="minorBidi" w:hAnsiTheme="minorBidi"/>
          <w:b/>
          <w:bCs/>
          <w:sz w:val="28"/>
          <w:szCs w:val="28"/>
          <w:rtl/>
        </w:rPr>
        <w:t>الفرنسية،  ففي مسرحية أحلاهم  تظهر</w:t>
      </w:r>
      <w:r w:rsidRPr="00717418">
        <w:rPr>
          <w:rFonts w:asciiTheme="minorBidi" w:hAnsiTheme="minorBidi"/>
          <w:b/>
          <w:bCs/>
          <w:sz w:val="28"/>
          <w:szCs w:val="28"/>
          <w:rtl/>
        </w:rPr>
        <w:t xml:space="preserve"> عبارات</w:t>
      </w:r>
      <w:r w:rsidR="003C2B04" w:rsidRPr="00717418">
        <w:rPr>
          <w:rFonts w:asciiTheme="minorBidi" w:hAnsiTheme="minorBidi"/>
          <w:b/>
          <w:bCs/>
          <w:sz w:val="28"/>
          <w:szCs w:val="28"/>
          <w:rtl/>
        </w:rPr>
        <w:t>،</w:t>
      </w:r>
      <w:r w:rsidRPr="00717418">
        <w:rPr>
          <w:rFonts w:asciiTheme="minorBidi" w:hAnsiTheme="minorBidi"/>
          <w:b/>
          <w:bCs/>
          <w:sz w:val="28"/>
          <w:szCs w:val="28"/>
          <w:rtl/>
        </w:rPr>
        <w:t xml:space="preserve"> مثل:</w:t>
      </w:r>
    </w:p>
    <w:p w:rsidR="00C75A05" w:rsidRPr="00717418" w:rsidRDefault="00C75A05"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noProof/>
          <w:sz w:val="28"/>
          <w:szCs w:val="28"/>
          <w:rtl/>
        </w:rPr>
        <w:drawing>
          <wp:inline distT="0" distB="0" distL="0" distR="0">
            <wp:extent cx="4876800" cy="2524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81252" cy="2526429"/>
                    </a:xfrm>
                    <a:prstGeom prst="rect">
                      <a:avLst/>
                    </a:prstGeom>
                    <a:noFill/>
                    <a:ln w="9525">
                      <a:noFill/>
                      <a:miter lim="800000"/>
                      <a:headEnd/>
                      <a:tailEnd/>
                    </a:ln>
                  </pic:spPr>
                </pic:pic>
              </a:graphicData>
            </a:graphic>
          </wp:inline>
        </w:drawing>
      </w:r>
    </w:p>
    <w:p w:rsidR="001C2820" w:rsidRPr="00717418" w:rsidRDefault="00C75A05"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w:t>
      </w:r>
    </w:p>
    <w:p w:rsidR="00C75A05" w:rsidRPr="00717418" w:rsidRDefault="00C75A05" w:rsidP="00717418">
      <w:pPr>
        <w:spacing w:after="0" w:line="360" w:lineRule="auto"/>
        <w:ind w:firstLine="720"/>
        <w:jc w:val="center"/>
        <w:rPr>
          <w:rFonts w:asciiTheme="minorBidi" w:hAnsiTheme="minorBidi"/>
          <w:b/>
          <w:bCs/>
          <w:sz w:val="28"/>
          <w:szCs w:val="28"/>
          <w:rtl/>
        </w:rPr>
      </w:pPr>
      <w:r w:rsidRPr="00717418">
        <w:rPr>
          <w:rFonts w:asciiTheme="minorBidi" w:hAnsiTheme="minorBidi"/>
          <w:b/>
          <w:bCs/>
          <w:noProof/>
          <w:sz w:val="28"/>
          <w:szCs w:val="28"/>
          <w:rtl/>
        </w:rPr>
        <w:drawing>
          <wp:inline distT="0" distB="0" distL="0" distR="0">
            <wp:extent cx="4667250" cy="9794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67250" cy="979467"/>
                    </a:xfrm>
                    <a:prstGeom prst="rect">
                      <a:avLst/>
                    </a:prstGeom>
                    <a:noFill/>
                    <a:ln w="9525">
                      <a:noFill/>
                      <a:miter lim="800000"/>
                      <a:headEnd/>
                      <a:tailEnd/>
                    </a:ln>
                  </pic:spPr>
                </pic:pic>
              </a:graphicData>
            </a:graphic>
          </wp:inline>
        </w:drawing>
      </w:r>
    </w:p>
    <w:p w:rsidR="00914EEE" w:rsidRPr="00717418" w:rsidRDefault="0046267E"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 xml:space="preserve">  </w:t>
      </w:r>
      <w:r w:rsidR="00C75A05" w:rsidRPr="00717418">
        <w:rPr>
          <w:rFonts w:asciiTheme="minorBidi" w:hAnsiTheme="minorBidi"/>
          <w:b/>
          <w:bCs/>
          <w:color w:val="000000"/>
          <w:sz w:val="28"/>
          <w:szCs w:val="28"/>
          <w:vertAlign w:val="superscript"/>
          <w:rtl/>
        </w:rPr>
        <w:t>(</w:t>
      </w:r>
      <w:r w:rsidR="00C75A05" w:rsidRPr="00717418">
        <w:rPr>
          <w:rStyle w:val="FootnoteReference"/>
          <w:rFonts w:asciiTheme="minorBidi" w:hAnsiTheme="minorBidi"/>
          <w:b/>
          <w:bCs/>
          <w:color w:val="000000"/>
          <w:sz w:val="28"/>
          <w:szCs w:val="28"/>
          <w:rtl/>
        </w:rPr>
        <w:footnoteReference w:id="77"/>
      </w:r>
      <w:r w:rsidR="00C75A05" w:rsidRPr="00717418">
        <w:rPr>
          <w:rFonts w:asciiTheme="minorBidi" w:hAnsiTheme="minorBidi"/>
          <w:b/>
          <w:bCs/>
          <w:color w:val="000000"/>
          <w:sz w:val="28"/>
          <w:szCs w:val="28"/>
          <w:vertAlign w:val="superscript"/>
          <w:rtl/>
        </w:rPr>
        <w:t>).</w:t>
      </w:r>
    </w:p>
    <w:p w:rsidR="00C75A05" w:rsidRPr="00717418" w:rsidRDefault="00C75A05" w:rsidP="006143E2">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وكذلك يمكن</w:t>
      </w:r>
      <w:r w:rsidR="003C2B04" w:rsidRPr="00717418">
        <w:rPr>
          <w:rFonts w:asciiTheme="minorBidi" w:hAnsiTheme="minorBidi"/>
          <w:b/>
          <w:bCs/>
          <w:sz w:val="28"/>
          <w:szCs w:val="28"/>
          <w:rtl/>
        </w:rPr>
        <w:t xml:space="preserve"> العثور على اللغة الفرنسية مرة أ</w:t>
      </w:r>
      <w:r w:rsidRPr="00717418">
        <w:rPr>
          <w:rFonts w:asciiTheme="minorBidi" w:hAnsiTheme="minorBidi"/>
          <w:b/>
          <w:bCs/>
          <w:sz w:val="28"/>
          <w:szCs w:val="28"/>
          <w:rtl/>
        </w:rPr>
        <w:t xml:space="preserve">خرى في مسرحية الطمبورة ولكنها معربة </w:t>
      </w:r>
      <w:r w:rsidR="00FE3DC3" w:rsidRPr="00717418">
        <w:rPr>
          <w:rFonts w:asciiTheme="minorBidi" w:hAnsiTheme="minorBidi"/>
          <w:b/>
          <w:bCs/>
          <w:sz w:val="28"/>
          <w:szCs w:val="28"/>
          <w:rtl/>
        </w:rPr>
        <w:t>بأصواتها نفسها إلى العربية، مثل (بردون –</w:t>
      </w:r>
      <w:r w:rsidR="003C2B04" w:rsidRPr="00717418">
        <w:rPr>
          <w:rFonts w:asciiTheme="minorBidi" w:hAnsiTheme="minorBidi"/>
          <w:b/>
          <w:bCs/>
          <w:sz w:val="28"/>
          <w:szCs w:val="28"/>
          <w:rtl/>
        </w:rPr>
        <w:t xml:space="preserve"> </w:t>
      </w:r>
      <w:r w:rsidR="00FE3DC3" w:rsidRPr="00717418">
        <w:rPr>
          <w:rFonts w:asciiTheme="minorBidi" w:hAnsiTheme="minorBidi"/>
          <w:b/>
          <w:bCs/>
          <w:sz w:val="28"/>
          <w:szCs w:val="28"/>
          <w:rtl/>
        </w:rPr>
        <w:t>مدمازيل</w:t>
      </w:r>
      <w:r w:rsidR="003C2B04" w:rsidRPr="00717418">
        <w:rPr>
          <w:rFonts w:asciiTheme="minorBidi" w:hAnsiTheme="minorBidi"/>
          <w:b/>
          <w:bCs/>
          <w:sz w:val="28"/>
          <w:szCs w:val="28"/>
          <w:rtl/>
        </w:rPr>
        <w:t xml:space="preserve"> </w:t>
      </w:r>
      <w:r w:rsidR="00FE3DC3" w:rsidRPr="00717418">
        <w:rPr>
          <w:rFonts w:asciiTheme="minorBidi" w:hAnsiTheme="minorBidi"/>
          <w:b/>
          <w:bCs/>
          <w:sz w:val="28"/>
          <w:szCs w:val="28"/>
          <w:rtl/>
        </w:rPr>
        <w:t>- مرسي)</w:t>
      </w:r>
      <w:r w:rsidR="00FE3DC3" w:rsidRPr="00717418">
        <w:rPr>
          <w:rFonts w:asciiTheme="minorBidi" w:hAnsiTheme="minorBidi"/>
          <w:b/>
          <w:bCs/>
          <w:color w:val="000000"/>
          <w:sz w:val="28"/>
          <w:szCs w:val="28"/>
          <w:vertAlign w:val="superscript"/>
          <w:rtl/>
        </w:rPr>
        <w:t xml:space="preserve"> (</w:t>
      </w:r>
      <w:r w:rsidR="00FE3DC3" w:rsidRPr="00717418">
        <w:rPr>
          <w:rStyle w:val="FootnoteReference"/>
          <w:rFonts w:asciiTheme="minorBidi" w:hAnsiTheme="minorBidi"/>
          <w:b/>
          <w:bCs/>
          <w:color w:val="000000"/>
          <w:sz w:val="28"/>
          <w:szCs w:val="28"/>
          <w:rtl/>
        </w:rPr>
        <w:footnoteReference w:id="78"/>
      </w:r>
      <w:r w:rsidR="00FE3DC3" w:rsidRPr="00717418">
        <w:rPr>
          <w:rFonts w:asciiTheme="minorBidi" w:hAnsiTheme="minorBidi"/>
          <w:b/>
          <w:bCs/>
          <w:color w:val="000000"/>
          <w:sz w:val="28"/>
          <w:szCs w:val="28"/>
          <w:vertAlign w:val="superscript"/>
          <w:rtl/>
        </w:rPr>
        <w:t>)</w:t>
      </w:r>
      <w:r w:rsidR="00FE3DC3" w:rsidRPr="00717418">
        <w:rPr>
          <w:rFonts w:asciiTheme="minorBidi" w:hAnsiTheme="minorBidi"/>
          <w:b/>
          <w:bCs/>
          <w:sz w:val="28"/>
          <w:szCs w:val="28"/>
          <w:rtl/>
        </w:rPr>
        <w:t>.</w:t>
      </w:r>
    </w:p>
    <w:p w:rsidR="005F7C30" w:rsidRPr="00717418" w:rsidRDefault="003C2B04" w:rsidP="006143E2">
      <w:pPr>
        <w:autoSpaceDE w:val="0"/>
        <w:autoSpaceDN w:val="0"/>
        <w:bidi w:val="0"/>
        <w:adjustRightInd w:val="0"/>
        <w:spacing w:after="0" w:line="360" w:lineRule="auto"/>
        <w:ind w:firstLine="720"/>
        <w:jc w:val="right"/>
        <w:rPr>
          <w:rFonts w:asciiTheme="minorBidi" w:hAnsiTheme="minorBidi"/>
          <w:b/>
          <w:bCs/>
          <w:color w:val="000000"/>
          <w:sz w:val="28"/>
          <w:szCs w:val="28"/>
          <w:vertAlign w:val="superscript"/>
          <w:lang w:bidi="ar-EG"/>
        </w:rPr>
      </w:pPr>
      <w:r w:rsidRPr="00717418">
        <w:rPr>
          <w:rFonts w:asciiTheme="minorBidi" w:hAnsiTheme="minorBidi"/>
          <w:b/>
          <w:bCs/>
          <w:sz w:val="28"/>
          <w:szCs w:val="28"/>
          <w:rtl/>
        </w:rPr>
        <w:t>كما أ</w:t>
      </w:r>
      <w:r w:rsidR="00FE3DC3" w:rsidRPr="00717418">
        <w:rPr>
          <w:rFonts w:asciiTheme="minorBidi" w:hAnsiTheme="minorBidi"/>
          <w:b/>
          <w:bCs/>
          <w:sz w:val="28"/>
          <w:szCs w:val="28"/>
          <w:rtl/>
        </w:rPr>
        <w:t>ن بعض المسرحيات تضمنت تناص</w:t>
      </w:r>
      <w:r w:rsidRPr="00717418">
        <w:rPr>
          <w:rFonts w:asciiTheme="minorBidi" w:hAnsiTheme="minorBidi"/>
          <w:b/>
          <w:bCs/>
          <w:sz w:val="28"/>
          <w:szCs w:val="28"/>
          <w:rtl/>
        </w:rPr>
        <w:t xml:space="preserve">ًا مع القرآن الكريم والأحاديث النبوية </w:t>
      </w:r>
      <w:r w:rsidR="006143E2">
        <w:rPr>
          <w:rFonts w:asciiTheme="minorBidi" w:hAnsiTheme="minorBidi"/>
          <w:b/>
          <w:bCs/>
          <w:sz w:val="28"/>
          <w:szCs w:val="28"/>
          <w:rtl/>
        </w:rPr>
        <w:t>، مثل</w:t>
      </w:r>
      <w:r w:rsidR="006143E2">
        <w:rPr>
          <w:rFonts w:asciiTheme="minorBidi" w:hAnsiTheme="minorBidi" w:hint="cs"/>
          <w:b/>
          <w:bCs/>
          <w:sz w:val="28"/>
          <w:szCs w:val="28"/>
          <w:rtl/>
        </w:rPr>
        <w:t xml:space="preserve"> </w:t>
      </w:r>
      <w:r w:rsidR="00FE3DC3" w:rsidRPr="00717418">
        <w:rPr>
          <w:rFonts w:asciiTheme="minorBidi" w:hAnsiTheme="minorBidi"/>
          <w:b/>
          <w:bCs/>
          <w:sz w:val="28"/>
          <w:szCs w:val="28"/>
          <w:rtl/>
        </w:rPr>
        <w:t>مسرحية :</w:t>
      </w:r>
      <w:r w:rsidRPr="00717418">
        <w:rPr>
          <w:rFonts w:asciiTheme="minorBidi" w:hAnsiTheme="minorBidi"/>
          <w:b/>
          <w:bCs/>
          <w:sz w:val="28"/>
          <w:szCs w:val="28"/>
          <w:rtl/>
        </w:rPr>
        <w:t xml:space="preserve"> </w:t>
      </w:r>
      <w:r w:rsidR="00FE3DC3" w:rsidRPr="00717418">
        <w:rPr>
          <w:rFonts w:asciiTheme="minorBidi" w:hAnsiTheme="minorBidi"/>
          <w:b/>
          <w:bCs/>
          <w:sz w:val="28"/>
          <w:szCs w:val="28"/>
          <w:rtl/>
        </w:rPr>
        <w:t>مافيش منها (بسم الله الرحمن الرحيم – ما شاء الله)، ومسرحية عمرو بن العاص فاتح مصر (وكفى بالله شهيد</w:t>
      </w:r>
      <w:r w:rsidRPr="00717418">
        <w:rPr>
          <w:rFonts w:asciiTheme="minorBidi" w:hAnsiTheme="minorBidi"/>
          <w:b/>
          <w:bCs/>
          <w:sz w:val="28"/>
          <w:szCs w:val="28"/>
          <w:rtl/>
        </w:rPr>
        <w:t>ً</w:t>
      </w:r>
      <w:r w:rsidR="00FE3DC3" w:rsidRPr="00717418">
        <w:rPr>
          <w:rFonts w:asciiTheme="minorBidi" w:hAnsiTheme="minorBidi"/>
          <w:b/>
          <w:bCs/>
          <w:sz w:val="28"/>
          <w:szCs w:val="28"/>
          <w:rtl/>
        </w:rPr>
        <w:t>ا-</w:t>
      </w:r>
      <w:r w:rsidRPr="00717418">
        <w:rPr>
          <w:rFonts w:asciiTheme="minorBidi" w:hAnsiTheme="minorBidi"/>
          <w:b/>
          <w:bCs/>
          <w:sz w:val="28"/>
          <w:szCs w:val="28"/>
          <w:rtl/>
        </w:rPr>
        <w:t xml:space="preserve"> إن الله يأمركم أ</w:t>
      </w:r>
      <w:r w:rsidR="005F7C30" w:rsidRPr="00717418">
        <w:rPr>
          <w:rFonts w:asciiTheme="minorBidi" w:hAnsiTheme="minorBidi"/>
          <w:b/>
          <w:bCs/>
          <w:sz w:val="28"/>
          <w:szCs w:val="28"/>
          <w:rtl/>
        </w:rPr>
        <w:t xml:space="preserve">ن تؤدوا الأمانات </w:t>
      </w:r>
      <w:r w:rsidRPr="00717418">
        <w:rPr>
          <w:rFonts w:asciiTheme="minorBidi" w:hAnsiTheme="minorBidi"/>
          <w:b/>
          <w:bCs/>
          <w:sz w:val="28"/>
          <w:szCs w:val="28"/>
          <w:rtl/>
        </w:rPr>
        <w:t>إلى أهلها وإذا حكمتم بين الناس أ</w:t>
      </w:r>
      <w:r w:rsidR="005F7C30" w:rsidRPr="00717418">
        <w:rPr>
          <w:rFonts w:asciiTheme="minorBidi" w:hAnsiTheme="minorBidi"/>
          <w:b/>
          <w:bCs/>
          <w:sz w:val="28"/>
          <w:szCs w:val="28"/>
          <w:rtl/>
        </w:rPr>
        <w:t>ن تحكموا بالعدل)</w:t>
      </w:r>
      <w:r w:rsidR="005F7C30" w:rsidRPr="00717418">
        <w:rPr>
          <w:rFonts w:asciiTheme="minorBidi" w:hAnsiTheme="minorBidi"/>
          <w:b/>
          <w:bCs/>
          <w:color w:val="000000"/>
          <w:sz w:val="28"/>
          <w:szCs w:val="28"/>
          <w:vertAlign w:val="superscript"/>
          <w:rtl/>
        </w:rPr>
        <w:t xml:space="preserve"> (</w:t>
      </w:r>
      <w:r w:rsidR="005F7C30" w:rsidRPr="00717418">
        <w:rPr>
          <w:rStyle w:val="FootnoteReference"/>
          <w:rFonts w:asciiTheme="minorBidi" w:hAnsiTheme="minorBidi"/>
          <w:b/>
          <w:bCs/>
          <w:color w:val="000000"/>
          <w:sz w:val="28"/>
          <w:szCs w:val="28"/>
          <w:rtl/>
        </w:rPr>
        <w:footnoteReference w:id="79"/>
      </w:r>
      <w:r w:rsidRPr="00717418">
        <w:rPr>
          <w:rFonts w:asciiTheme="minorBidi" w:hAnsiTheme="minorBidi"/>
          <w:b/>
          <w:bCs/>
          <w:color w:val="000000"/>
          <w:sz w:val="28"/>
          <w:szCs w:val="28"/>
          <w:vertAlign w:val="superscript"/>
          <w:rtl/>
        </w:rPr>
        <w:t xml:space="preserve">) </w:t>
      </w:r>
      <w:r w:rsidRPr="00717418">
        <w:rPr>
          <w:rFonts w:asciiTheme="minorBidi" w:hAnsiTheme="minorBidi"/>
          <w:b/>
          <w:bCs/>
          <w:color w:val="000000"/>
          <w:sz w:val="28"/>
          <w:szCs w:val="28"/>
          <w:vertAlign w:val="superscript"/>
          <w:rtl/>
          <w:lang w:bidi="ar-EG"/>
        </w:rPr>
        <w:t>.</w:t>
      </w:r>
    </w:p>
    <w:p w:rsidR="005F7C30" w:rsidRPr="00717418" w:rsidRDefault="003C2B04" w:rsidP="006143E2">
      <w:pPr>
        <w:autoSpaceDE w:val="0"/>
        <w:autoSpaceDN w:val="0"/>
        <w:bidi w:val="0"/>
        <w:adjustRightInd w:val="0"/>
        <w:spacing w:after="0" w:line="360" w:lineRule="auto"/>
        <w:ind w:firstLine="720"/>
        <w:jc w:val="right"/>
        <w:rPr>
          <w:rFonts w:asciiTheme="minorBidi" w:hAnsiTheme="minorBidi"/>
          <w:b/>
          <w:bCs/>
          <w:sz w:val="28"/>
          <w:szCs w:val="28"/>
          <w:lang w:bidi="ar-EG"/>
        </w:rPr>
      </w:pPr>
      <w:r w:rsidRPr="00717418">
        <w:rPr>
          <w:rFonts w:asciiTheme="minorBidi" w:hAnsiTheme="minorBidi"/>
          <w:b/>
          <w:bCs/>
          <w:sz w:val="28"/>
          <w:szCs w:val="28"/>
          <w:rtl/>
          <w:lang w:bidi="ar-EG"/>
        </w:rPr>
        <w:t xml:space="preserve">       </w:t>
      </w:r>
      <w:r w:rsidR="005F7C30" w:rsidRPr="00717418">
        <w:rPr>
          <w:rFonts w:asciiTheme="minorBidi" w:hAnsiTheme="minorBidi"/>
          <w:b/>
          <w:bCs/>
          <w:sz w:val="28"/>
          <w:szCs w:val="28"/>
          <w:rtl/>
          <w:lang w:bidi="ar-EG"/>
        </w:rPr>
        <w:t>هكذا أضحت المسرحيات – في جانبها اللغوي- مزج</w:t>
      </w:r>
      <w:r w:rsidRPr="00717418">
        <w:rPr>
          <w:rFonts w:asciiTheme="minorBidi" w:hAnsiTheme="minorBidi"/>
          <w:b/>
          <w:bCs/>
          <w:sz w:val="28"/>
          <w:szCs w:val="28"/>
          <w:rtl/>
          <w:lang w:bidi="ar-EG"/>
        </w:rPr>
        <w:t>ً</w:t>
      </w:r>
      <w:r w:rsidR="005F7C30" w:rsidRPr="00717418">
        <w:rPr>
          <w:rFonts w:asciiTheme="minorBidi" w:hAnsiTheme="minorBidi"/>
          <w:b/>
          <w:bCs/>
          <w:sz w:val="28"/>
          <w:szCs w:val="28"/>
          <w:rtl/>
          <w:lang w:bidi="ar-EG"/>
        </w:rPr>
        <w:t>ا ديالكتيكي</w:t>
      </w:r>
      <w:r w:rsidRPr="00717418">
        <w:rPr>
          <w:rFonts w:asciiTheme="minorBidi" w:hAnsiTheme="minorBidi"/>
          <w:b/>
          <w:bCs/>
          <w:sz w:val="28"/>
          <w:szCs w:val="28"/>
          <w:rtl/>
          <w:lang w:bidi="ar-EG"/>
        </w:rPr>
        <w:t xml:space="preserve">ًّا ما بين </w:t>
      </w:r>
      <w:r w:rsidR="005F7C30" w:rsidRPr="00717418">
        <w:rPr>
          <w:rFonts w:asciiTheme="minorBidi" w:hAnsiTheme="minorBidi"/>
          <w:b/>
          <w:bCs/>
          <w:sz w:val="28"/>
          <w:szCs w:val="28"/>
          <w:rtl/>
          <w:lang w:bidi="ar-EG"/>
        </w:rPr>
        <w:t>ا</w:t>
      </w:r>
      <w:r w:rsidRPr="00717418">
        <w:rPr>
          <w:rFonts w:asciiTheme="minorBidi" w:hAnsiTheme="minorBidi"/>
          <w:b/>
          <w:bCs/>
          <w:sz w:val="28"/>
          <w:szCs w:val="28"/>
          <w:rtl/>
          <w:lang w:bidi="ar-EG"/>
        </w:rPr>
        <w:t>ل</w:t>
      </w:r>
      <w:r w:rsidR="005F7C30" w:rsidRPr="00717418">
        <w:rPr>
          <w:rFonts w:asciiTheme="minorBidi" w:hAnsiTheme="minorBidi"/>
          <w:b/>
          <w:bCs/>
          <w:sz w:val="28"/>
          <w:szCs w:val="28"/>
          <w:rtl/>
          <w:lang w:bidi="ar-EG"/>
        </w:rPr>
        <w:t>لغا</w:t>
      </w:r>
      <w:r w:rsidRPr="00717418">
        <w:rPr>
          <w:rFonts w:asciiTheme="minorBidi" w:hAnsiTheme="minorBidi"/>
          <w:b/>
          <w:bCs/>
          <w:sz w:val="28"/>
          <w:szCs w:val="28"/>
          <w:rtl/>
          <w:lang w:bidi="ar-EG"/>
        </w:rPr>
        <w:t>ت العربية والفرنسية والألفاظ الأ</w:t>
      </w:r>
      <w:r w:rsidR="005F7C30" w:rsidRPr="00717418">
        <w:rPr>
          <w:rFonts w:asciiTheme="minorBidi" w:hAnsiTheme="minorBidi"/>
          <w:b/>
          <w:bCs/>
          <w:sz w:val="28"/>
          <w:szCs w:val="28"/>
          <w:rtl/>
          <w:lang w:bidi="ar-EG"/>
        </w:rPr>
        <w:t>جنبية و</w:t>
      </w:r>
      <w:r w:rsidRPr="00717418">
        <w:rPr>
          <w:rFonts w:asciiTheme="minorBidi" w:hAnsiTheme="minorBidi"/>
          <w:b/>
          <w:bCs/>
          <w:sz w:val="28"/>
          <w:szCs w:val="28"/>
          <w:rtl/>
          <w:lang w:bidi="ar-EG"/>
        </w:rPr>
        <w:t>المعربة والفصحي الموروثة، مما يجع</w:t>
      </w:r>
      <w:r w:rsidR="005F7C30" w:rsidRPr="00717418">
        <w:rPr>
          <w:rFonts w:asciiTheme="minorBidi" w:hAnsiTheme="minorBidi"/>
          <w:b/>
          <w:bCs/>
          <w:sz w:val="28"/>
          <w:szCs w:val="28"/>
          <w:rtl/>
          <w:lang w:bidi="ar-EG"/>
        </w:rPr>
        <w:t>لها مثالا جلي</w:t>
      </w:r>
      <w:r w:rsidRPr="00717418">
        <w:rPr>
          <w:rFonts w:asciiTheme="minorBidi" w:hAnsiTheme="minorBidi"/>
          <w:b/>
          <w:bCs/>
          <w:sz w:val="28"/>
          <w:szCs w:val="28"/>
          <w:rtl/>
          <w:lang w:bidi="ar-EG"/>
        </w:rPr>
        <w:t xml:space="preserve">ًّا على السمة </w:t>
      </w:r>
      <w:r w:rsidR="005F7C30" w:rsidRPr="00717418">
        <w:rPr>
          <w:rFonts w:asciiTheme="minorBidi" w:hAnsiTheme="minorBidi"/>
          <w:b/>
          <w:bCs/>
          <w:sz w:val="28"/>
          <w:szCs w:val="28"/>
          <w:rtl/>
          <w:lang w:bidi="ar-EG"/>
        </w:rPr>
        <w:t xml:space="preserve">المميزة لتلك الفترة وهي </w:t>
      </w:r>
      <w:r w:rsidR="008B1AC1" w:rsidRPr="00717418">
        <w:rPr>
          <w:rFonts w:asciiTheme="minorBidi" w:hAnsiTheme="minorBidi"/>
          <w:b/>
          <w:bCs/>
          <w:sz w:val="28"/>
          <w:szCs w:val="28"/>
          <w:rtl/>
          <w:lang w:bidi="ar-EG"/>
        </w:rPr>
        <w:t>سمة الجدلية بين الوافد والموروث.</w:t>
      </w:r>
    </w:p>
    <w:p w:rsidR="000B414E" w:rsidRDefault="000B414E" w:rsidP="00717418">
      <w:pPr>
        <w:autoSpaceDE w:val="0"/>
        <w:autoSpaceDN w:val="0"/>
        <w:bidi w:val="0"/>
        <w:adjustRightInd w:val="0"/>
        <w:spacing w:after="0" w:line="360" w:lineRule="auto"/>
        <w:ind w:firstLine="720"/>
        <w:jc w:val="center"/>
        <w:rPr>
          <w:rFonts w:asciiTheme="minorBidi" w:hAnsiTheme="minorBidi"/>
          <w:b/>
          <w:bCs/>
          <w:sz w:val="28"/>
          <w:szCs w:val="28"/>
          <w:rtl/>
          <w:lang w:bidi="ar-EG"/>
        </w:rPr>
      </w:pPr>
    </w:p>
    <w:p w:rsidR="00FE3DC3" w:rsidRDefault="005F7C30" w:rsidP="000B414E">
      <w:pPr>
        <w:autoSpaceDE w:val="0"/>
        <w:autoSpaceDN w:val="0"/>
        <w:bidi w:val="0"/>
        <w:adjustRightInd w:val="0"/>
        <w:spacing w:after="0" w:line="360" w:lineRule="auto"/>
        <w:ind w:firstLine="720"/>
        <w:jc w:val="center"/>
        <w:rPr>
          <w:rFonts w:asciiTheme="minorBidi" w:hAnsiTheme="minorBidi"/>
          <w:b/>
          <w:bCs/>
          <w:sz w:val="28"/>
          <w:szCs w:val="28"/>
          <w:rtl/>
          <w:lang w:bidi="ar-EG"/>
        </w:rPr>
      </w:pPr>
      <w:r w:rsidRPr="00717418">
        <w:rPr>
          <w:rFonts w:asciiTheme="minorBidi" w:hAnsiTheme="minorBidi"/>
          <w:b/>
          <w:bCs/>
          <w:sz w:val="28"/>
          <w:szCs w:val="28"/>
          <w:rtl/>
          <w:lang w:bidi="ar-EG"/>
        </w:rPr>
        <w:t>(5)</w:t>
      </w:r>
    </w:p>
    <w:p w:rsidR="006143E2" w:rsidRPr="00717418" w:rsidRDefault="006143E2" w:rsidP="006143E2">
      <w:pPr>
        <w:autoSpaceDE w:val="0"/>
        <w:autoSpaceDN w:val="0"/>
        <w:bidi w:val="0"/>
        <w:adjustRightInd w:val="0"/>
        <w:spacing w:after="0" w:line="360" w:lineRule="auto"/>
        <w:ind w:firstLine="720"/>
        <w:jc w:val="center"/>
        <w:rPr>
          <w:rFonts w:asciiTheme="minorBidi" w:hAnsiTheme="minorBidi"/>
          <w:b/>
          <w:bCs/>
          <w:sz w:val="28"/>
          <w:szCs w:val="28"/>
          <w:lang w:bidi="ar-EG"/>
        </w:rPr>
      </w:pPr>
    </w:p>
    <w:p w:rsidR="005F7C30" w:rsidRPr="00717418" w:rsidRDefault="00624BF8" w:rsidP="006143E2">
      <w:pPr>
        <w:autoSpaceDE w:val="0"/>
        <w:autoSpaceDN w:val="0"/>
        <w:bidi w:val="0"/>
        <w:adjustRightInd w:val="0"/>
        <w:spacing w:after="0" w:line="360" w:lineRule="auto"/>
        <w:ind w:firstLine="720"/>
        <w:jc w:val="right"/>
        <w:rPr>
          <w:rFonts w:asciiTheme="minorBidi" w:hAnsiTheme="minorBidi"/>
          <w:b/>
          <w:bCs/>
          <w:sz w:val="28"/>
          <w:szCs w:val="28"/>
          <w:lang w:bidi="ar-EG"/>
        </w:rPr>
      </w:pPr>
      <w:r w:rsidRPr="00717418">
        <w:rPr>
          <w:rFonts w:asciiTheme="minorBidi" w:hAnsiTheme="minorBidi"/>
          <w:b/>
          <w:bCs/>
          <w:sz w:val="28"/>
          <w:szCs w:val="28"/>
          <w:rtl/>
          <w:lang w:bidi="ar-EG"/>
        </w:rPr>
        <w:t xml:space="preserve">      </w:t>
      </w:r>
      <w:r w:rsidR="005F7C30" w:rsidRPr="00717418">
        <w:rPr>
          <w:rFonts w:asciiTheme="minorBidi" w:hAnsiTheme="minorBidi"/>
          <w:b/>
          <w:bCs/>
          <w:sz w:val="28"/>
          <w:szCs w:val="28"/>
          <w:rtl/>
          <w:lang w:bidi="ar-EG"/>
        </w:rPr>
        <w:t>لا تقتصر ديالكتيكي</w:t>
      </w:r>
      <w:r w:rsidRPr="00717418">
        <w:rPr>
          <w:rFonts w:asciiTheme="minorBidi" w:hAnsiTheme="minorBidi"/>
          <w:b/>
          <w:bCs/>
          <w:sz w:val="28"/>
          <w:szCs w:val="28"/>
          <w:rtl/>
          <w:lang w:bidi="ar-EG"/>
        </w:rPr>
        <w:t>ة الوافد والموروث في مسرحيات علي</w:t>
      </w:r>
      <w:r w:rsidR="005F7C30" w:rsidRPr="00717418">
        <w:rPr>
          <w:rFonts w:asciiTheme="minorBidi" w:hAnsiTheme="minorBidi"/>
          <w:b/>
          <w:bCs/>
          <w:sz w:val="28"/>
          <w:szCs w:val="28"/>
          <w:rtl/>
          <w:lang w:bidi="ar-EG"/>
        </w:rPr>
        <w:t xml:space="preserve"> الكسار المدروسة على عناصر ال</w:t>
      </w:r>
      <w:r w:rsidR="00F14DFF" w:rsidRPr="00717418">
        <w:rPr>
          <w:rFonts w:asciiTheme="minorBidi" w:hAnsiTheme="minorBidi"/>
          <w:b/>
          <w:bCs/>
          <w:sz w:val="28"/>
          <w:szCs w:val="28"/>
          <w:rtl/>
          <w:lang w:bidi="ar-EG"/>
        </w:rPr>
        <w:t>ت</w:t>
      </w:r>
      <w:r w:rsidR="005F7C30" w:rsidRPr="00717418">
        <w:rPr>
          <w:rFonts w:asciiTheme="minorBidi" w:hAnsiTheme="minorBidi"/>
          <w:b/>
          <w:bCs/>
          <w:sz w:val="28"/>
          <w:szCs w:val="28"/>
          <w:rtl/>
          <w:lang w:bidi="ar-EG"/>
        </w:rPr>
        <w:t>شك</w:t>
      </w:r>
      <w:r w:rsidR="00F14DFF" w:rsidRPr="00717418">
        <w:rPr>
          <w:rFonts w:asciiTheme="minorBidi" w:hAnsiTheme="minorBidi"/>
          <w:b/>
          <w:bCs/>
          <w:sz w:val="28"/>
          <w:szCs w:val="28"/>
          <w:rtl/>
          <w:lang w:bidi="ar-EG"/>
        </w:rPr>
        <w:t>ي</w:t>
      </w:r>
      <w:r w:rsidR="005F7C30" w:rsidRPr="00717418">
        <w:rPr>
          <w:rFonts w:asciiTheme="minorBidi" w:hAnsiTheme="minorBidi"/>
          <w:b/>
          <w:bCs/>
          <w:sz w:val="28"/>
          <w:szCs w:val="28"/>
          <w:rtl/>
          <w:lang w:bidi="ar-EG"/>
        </w:rPr>
        <w:t>ل الجمالي في المسرحيات فحسب، بل إنها امتدت للمض</w:t>
      </w:r>
      <w:r w:rsidRPr="00717418">
        <w:rPr>
          <w:rFonts w:asciiTheme="minorBidi" w:hAnsiTheme="minorBidi"/>
          <w:b/>
          <w:bCs/>
          <w:sz w:val="28"/>
          <w:szCs w:val="28"/>
          <w:rtl/>
          <w:lang w:bidi="ar-EG"/>
        </w:rPr>
        <w:t>امي</w:t>
      </w:r>
      <w:r w:rsidR="005F7C30" w:rsidRPr="00717418">
        <w:rPr>
          <w:rFonts w:asciiTheme="minorBidi" w:hAnsiTheme="minorBidi"/>
          <w:b/>
          <w:bCs/>
          <w:sz w:val="28"/>
          <w:szCs w:val="28"/>
          <w:rtl/>
          <w:lang w:bidi="ar-EG"/>
        </w:rPr>
        <w:t>ن أيض</w:t>
      </w:r>
      <w:r w:rsidRPr="00717418">
        <w:rPr>
          <w:rFonts w:asciiTheme="minorBidi" w:hAnsiTheme="minorBidi"/>
          <w:b/>
          <w:bCs/>
          <w:sz w:val="28"/>
          <w:szCs w:val="28"/>
          <w:rtl/>
          <w:lang w:bidi="ar-EG"/>
        </w:rPr>
        <w:t>ً</w:t>
      </w:r>
      <w:r w:rsidR="005F7C30" w:rsidRPr="00717418">
        <w:rPr>
          <w:rFonts w:asciiTheme="minorBidi" w:hAnsiTheme="minorBidi"/>
          <w:b/>
          <w:bCs/>
          <w:sz w:val="28"/>
          <w:szCs w:val="28"/>
          <w:rtl/>
          <w:lang w:bidi="ar-EG"/>
        </w:rPr>
        <w:t>ا</w:t>
      </w:r>
      <w:r w:rsidRPr="00717418">
        <w:rPr>
          <w:rFonts w:asciiTheme="minorBidi" w:hAnsiTheme="minorBidi"/>
          <w:b/>
          <w:bCs/>
          <w:sz w:val="28"/>
          <w:szCs w:val="28"/>
          <w:rtl/>
          <w:lang w:bidi="ar-EG"/>
        </w:rPr>
        <w:t>،</w:t>
      </w:r>
      <w:r w:rsidR="005F7C30" w:rsidRPr="00717418">
        <w:rPr>
          <w:rFonts w:asciiTheme="minorBidi" w:hAnsiTheme="minorBidi"/>
          <w:b/>
          <w:bCs/>
          <w:sz w:val="28"/>
          <w:szCs w:val="28"/>
          <w:rtl/>
          <w:lang w:bidi="ar-EG"/>
        </w:rPr>
        <w:t xml:space="preserve"> فا</w:t>
      </w:r>
      <w:r w:rsidRPr="00717418">
        <w:rPr>
          <w:rFonts w:asciiTheme="minorBidi" w:hAnsiTheme="minorBidi"/>
          <w:b/>
          <w:bCs/>
          <w:sz w:val="28"/>
          <w:szCs w:val="28"/>
          <w:rtl/>
          <w:lang w:bidi="ar-EG"/>
        </w:rPr>
        <w:t>حتوت على بعض القضايا التي تشير إ</w:t>
      </w:r>
      <w:r w:rsidR="005F7C30" w:rsidRPr="00717418">
        <w:rPr>
          <w:rFonts w:asciiTheme="minorBidi" w:hAnsiTheme="minorBidi"/>
          <w:b/>
          <w:bCs/>
          <w:sz w:val="28"/>
          <w:szCs w:val="28"/>
          <w:rtl/>
          <w:lang w:bidi="ar-EG"/>
        </w:rPr>
        <w:t xml:space="preserve">لى ارتباط المسرحيات بالقضايا الوطنية المصرية </w:t>
      </w:r>
      <w:r w:rsidR="00F14DFF" w:rsidRPr="00717418">
        <w:rPr>
          <w:rFonts w:asciiTheme="minorBidi" w:hAnsiTheme="minorBidi"/>
          <w:b/>
          <w:bCs/>
          <w:sz w:val="28"/>
          <w:szCs w:val="28"/>
          <w:rtl/>
          <w:lang w:bidi="ar-EG"/>
        </w:rPr>
        <w:t>آنذاك</w:t>
      </w:r>
      <w:r w:rsidRPr="00717418">
        <w:rPr>
          <w:rFonts w:asciiTheme="minorBidi" w:hAnsiTheme="minorBidi"/>
          <w:b/>
          <w:bCs/>
          <w:sz w:val="28"/>
          <w:szCs w:val="28"/>
          <w:rtl/>
          <w:lang w:bidi="ar-EG"/>
        </w:rPr>
        <w:t>،</w:t>
      </w:r>
      <w:r w:rsidR="005F7C30" w:rsidRPr="00717418">
        <w:rPr>
          <w:rFonts w:asciiTheme="minorBidi" w:hAnsiTheme="minorBidi"/>
          <w:b/>
          <w:bCs/>
          <w:sz w:val="28"/>
          <w:szCs w:val="28"/>
          <w:rtl/>
          <w:lang w:bidi="ar-EG"/>
        </w:rPr>
        <w:t xml:space="preserve"> وبعض القضايا المتسربة من الثقافة الغربية الوافدة والتي كان للمفكرين العرب إسهام جلي في تجليتها في </w:t>
      </w:r>
      <w:r w:rsidR="00F14DFF" w:rsidRPr="00717418">
        <w:rPr>
          <w:rFonts w:asciiTheme="minorBidi" w:hAnsiTheme="minorBidi"/>
          <w:b/>
          <w:bCs/>
          <w:sz w:val="28"/>
          <w:szCs w:val="28"/>
          <w:rtl/>
          <w:lang w:bidi="ar-EG"/>
        </w:rPr>
        <w:t>الأوساط الثقافية المصرية ف</w:t>
      </w:r>
      <w:r w:rsidR="005F7C30" w:rsidRPr="00717418">
        <w:rPr>
          <w:rFonts w:asciiTheme="minorBidi" w:hAnsiTheme="minorBidi"/>
          <w:b/>
          <w:bCs/>
          <w:sz w:val="28"/>
          <w:szCs w:val="28"/>
          <w:rtl/>
          <w:lang w:bidi="ar-EG"/>
        </w:rPr>
        <w:t>ي هذه الآونة.</w:t>
      </w:r>
    </w:p>
    <w:p w:rsidR="005F7C30" w:rsidRPr="00717418" w:rsidRDefault="00624BF8" w:rsidP="00717418">
      <w:pPr>
        <w:autoSpaceDE w:val="0"/>
        <w:autoSpaceDN w:val="0"/>
        <w:bidi w:val="0"/>
        <w:adjustRightInd w:val="0"/>
        <w:spacing w:after="0" w:line="360" w:lineRule="auto"/>
        <w:ind w:firstLine="720"/>
        <w:jc w:val="right"/>
        <w:rPr>
          <w:rFonts w:asciiTheme="minorBidi" w:hAnsiTheme="minorBidi"/>
          <w:b/>
          <w:bCs/>
          <w:color w:val="000000"/>
          <w:sz w:val="28"/>
          <w:szCs w:val="28"/>
          <w:vertAlign w:val="superscript"/>
          <w:lang w:bidi="ar-EG"/>
        </w:rPr>
      </w:pPr>
      <w:r w:rsidRPr="00717418">
        <w:rPr>
          <w:rFonts w:asciiTheme="minorBidi" w:hAnsiTheme="minorBidi"/>
          <w:b/>
          <w:bCs/>
          <w:sz w:val="28"/>
          <w:szCs w:val="28"/>
          <w:rtl/>
          <w:lang w:bidi="ar-EG"/>
        </w:rPr>
        <w:t>ومن المعروف أ</w:t>
      </w:r>
      <w:r w:rsidR="00F14DFF" w:rsidRPr="00717418">
        <w:rPr>
          <w:rFonts w:asciiTheme="minorBidi" w:hAnsiTheme="minorBidi"/>
          <w:b/>
          <w:bCs/>
          <w:sz w:val="28"/>
          <w:szCs w:val="28"/>
          <w:rtl/>
          <w:lang w:bidi="ar-EG"/>
        </w:rPr>
        <w:t>ن علاقة العرب عامة والمصريين خاصة بالمسرح لم تكن – في البداية – بهدف م</w:t>
      </w:r>
      <w:r w:rsidRPr="00717418">
        <w:rPr>
          <w:rFonts w:asciiTheme="minorBidi" w:hAnsiTheme="minorBidi"/>
          <w:b/>
          <w:bCs/>
          <w:sz w:val="28"/>
          <w:szCs w:val="28"/>
          <w:rtl/>
          <w:lang w:bidi="ar-EG"/>
        </w:rPr>
        <w:t>ناقشة القضايا المهمة في حياة الأ</w:t>
      </w:r>
      <w:r w:rsidR="00F14DFF" w:rsidRPr="00717418">
        <w:rPr>
          <w:rFonts w:asciiTheme="minorBidi" w:hAnsiTheme="minorBidi"/>
          <w:b/>
          <w:bCs/>
          <w:sz w:val="28"/>
          <w:szCs w:val="28"/>
          <w:rtl/>
          <w:lang w:bidi="ar-EG"/>
        </w:rPr>
        <w:t xml:space="preserve">مة، حيث </w:t>
      </w:r>
      <w:r w:rsidR="00F2413D" w:rsidRPr="00717418">
        <w:rPr>
          <w:rFonts w:asciiTheme="minorBidi" w:hAnsiTheme="minorBidi"/>
          <w:b/>
          <w:bCs/>
          <w:sz w:val="28"/>
          <w:szCs w:val="28"/>
          <w:rtl/>
          <w:lang w:bidi="ar-EG"/>
        </w:rPr>
        <w:t>يرى زكي طلي</w:t>
      </w:r>
      <w:r w:rsidRPr="00717418">
        <w:rPr>
          <w:rFonts w:asciiTheme="minorBidi" w:hAnsiTheme="minorBidi"/>
          <w:b/>
          <w:bCs/>
          <w:sz w:val="28"/>
          <w:szCs w:val="28"/>
          <w:rtl/>
          <w:lang w:bidi="ar-EG"/>
        </w:rPr>
        <w:t>مات أن "</w:t>
      </w:r>
      <w:r w:rsidR="00F14DFF" w:rsidRPr="00717418">
        <w:rPr>
          <w:rFonts w:asciiTheme="minorBidi" w:hAnsiTheme="minorBidi"/>
          <w:b/>
          <w:bCs/>
          <w:sz w:val="28"/>
          <w:szCs w:val="28"/>
          <w:rtl/>
          <w:lang w:bidi="ar-EG"/>
        </w:rPr>
        <w:t>العربي قد أقبل في أول أ</w:t>
      </w:r>
      <w:r w:rsidRPr="00717418">
        <w:rPr>
          <w:rFonts w:asciiTheme="minorBidi" w:hAnsiTheme="minorBidi"/>
          <w:b/>
          <w:bCs/>
          <w:sz w:val="28"/>
          <w:szCs w:val="28"/>
          <w:rtl/>
          <w:lang w:bidi="ar-EG"/>
        </w:rPr>
        <w:t>مره على دور التمثيل باعتبار أ</w:t>
      </w:r>
      <w:r w:rsidR="00F2413D" w:rsidRPr="00717418">
        <w:rPr>
          <w:rFonts w:asciiTheme="minorBidi" w:hAnsiTheme="minorBidi"/>
          <w:b/>
          <w:bCs/>
          <w:sz w:val="28"/>
          <w:szCs w:val="28"/>
          <w:rtl/>
          <w:lang w:bidi="ar-EG"/>
        </w:rPr>
        <w:t>ن التمثيل مجاز إلى</w:t>
      </w:r>
      <w:r w:rsidRPr="00717418">
        <w:rPr>
          <w:rFonts w:asciiTheme="minorBidi" w:hAnsiTheme="minorBidi"/>
          <w:b/>
          <w:bCs/>
          <w:sz w:val="28"/>
          <w:szCs w:val="28"/>
          <w:rtl/>
          <w:lang w:bidi="ar-EG"/>
        </w:rPr>
        <w:t xml:space="preserve"> الترفيه وإلى تزجية الوقت، وليس من أجل أ</w:t>
      </w:r>
      <w:r w:rsidR="00F2413D" w:rsidRPr="00717418">
        <w:rPr>
          <w:rFonts w:asciiTheme="minorBidi" w:hAnsiTheme="minorBidi"/>
          <w:b/>
          <w:bCs/>
          <w:sz w:val="28"/>
          <w:szCs w:val="28"/>
          <w:rtl/>
          <w:lang w:bidi="ar-EG"/>
        </w:rPr>
        <w:t>ن يتعمق الحياة، ويطالع أصداء نفسه فيما يجري فوق المسرح"</w:t>
      </w:r>
      <w:r w:rsidR="00F2413D" w:rsidRPr="00717418">
        <w:rPr>
          <w:rFonts w:asciiTheme="minorBidi" w:hAnsiTheme="minorBidi"/>
          <w:b/>
          <w:bCs/>
          <w:color w:val="000000"/>
          <w:sz w:val="28"/>
          <w:szCs w:val="28"/>
          <w:vertAlign w:val="superscript"/>
          <w:rtl/>
        </w:rPr>
        <w:t>(</w:t>
      </w:r>
      <w:r w:rsidR="00F2413D" w:rsidRPr="00717418">
        <w:rPr>
          <w:rStyle w:val="FootnoteReference"/>
          <w:rFonts w:asciiTheme="minorBidi" w:hAnsiTheme="minorBidi"/>
          <w:b/>
          <w:bCs/>
          <w:color w:val="000000"/>
          <w:sz w:val="28"/>
          <w:szCs w:val="28"/>
          <w:rtl/>
        </w:rPr>
        <w:footnoteReference w:id="80"/>
      </w:r>
      <w:r w:rsidR="00F2413D" w:rsidRPr="00717418">
        <w:rPr>
          <w:rFonts w:asciiTheme="minorBidi" w:hAnsiTheme="minorBidi"/>
          <w:b/>
          <w:bCs/>
          <w:color w:val="000000"/>
          <w:sz w:val="28"/>
          <w:szCs w:val="28"/>
          <w:vertAlign w:val="superscript"/>
          <w:rtl/>
        </w:rPr>
        <w:t>).</w:t>
      </w:r>
    </w:p>
    <w:p w:rsidR="00F2413D" w:rsidRPr="00717418" w:rsidRDefault="00F2413D" w:rsidP="00717418">
      <w:pPr>
        <w:autoSpaceDE w:val="0"/>
        <w:autoSpaceDN w:val="0"/>
        <w:bidi w:val="0"/>
        <w:adjustRightInd w:val="0"/>
        <w:spacing w:after="0" w:line="360" w:lineRule="auto"/>
        <w:ind w:firstLine="720"/>
        <w:jc w:val="both"/>
        <w:rPr>
          <w:rFonts w:asciiTheme="minorBidi" w:hAnsiTheme="minorBidi"/>
          <w:b/>
          <w:bCs/>
          <w:sz w:val="28"/>
          <w:szCs w:val="28"/>
        </w:rPr>
      </w:pPr>
    </w:p>
    <w:p w:rsidR="0046267E" w:rsidRPr="00717418" w:rsidRDefault="00624BF8"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lastRenderedPageBreak/>
        <w:t>ومع مرور الوقت أ</w:t>
      </w:r>
      <w:r w:rsidR="00F2413D" w:rsidRPr="00717418">
        <w:rPr>
          <w:rFonts w:asciiTheme="minorBidi" w:hAnsiTheme="minorBidi"/>
          <w:b/>
          <w:bCs/>
          <w:sz w:val="28"/>
          <w:szCs w:val="28"/>
          <w:rtl/>
        </w:rPr>
        <w:t>صبح</w:t>
      </w:r>
      <w:r w:rsidRPr="00717418">
        <w:rPr>
          <w:rFonts w:asciiTheme="minorBidi" w:hAnsiTheme="minorBidi"/>
          <w:b/>
          <w:bCs/>
          <w:sz w:val="28"/>
          <w:szCs w:val="28"/>
          <w:rtl/>
        </w:rPr>
        <w:t xml:space="preserve"> المؤلفون</w:t>
      </w:r>
      <w:r w:rsidR="00F2413D" w:rsidRPr="00717418">
        <w:rPr>
          <w:rFonts w:asciiTheme="minorBidi" w:hAnsiTheme="minorBidi"/>
          <w:b/>
          <w:bCs/>
          <w:sz w:val="28"/>
          <w:szCs w:val="28"/>
          <w:rtl/>
        </w:rPr>
        <w:t xml:space="preserve"> </w:t>
      </w:r>
      <w:r w:rsidRPr="00717418">
        <w:rPr>
          <w:rFonts w:asciiTheme="minorBidi" w:hAnsiTheme="minorBidi"/>
          <w:b/>
          <w:bCs/>
          <w:sz w:val="28"/>
          <w:szCs w:val="28"/>
          <w:rtl/>
        </w:rPr>
        <w:t>و</w:t>
      </w:r>
      <w:r w:rsidR="00F2413D" w:rsidRPr="00717418">
        <w:rPr>
          <w:rFonts w:asciiTheme="minorBidi" w:hAnsiTheme="minorBidi"/>
          <w:b/>
          <w:bCs/>
          <w:sz w:val="28"/>
          <w:szCs w:val="28"/>
          <w:rtl/>
        </w:rPr>
        <w:t>النقاد يتفهمون دور المسرح في معالجة القضايا الكبرى والتي تمس جزء</w:t>
      </w:r>
      <w:r w:rsidRPr="00717418">
        <w:rPr>
          <w:rFonts w:asciiTheme="minorBidi" w:hAnsiTheme="minorBidi"/>
          <w:b/>
          <w:bCs/>
          <w:sz w:val="28"/>
          <w:szCs w:val="28"/>
          <w:rtl/>
        </w:rPr>
        <w:t>ً</w:t>
      </w:r>
      <w:r w:rsidR="00F2413D" w:rsidRPr="00717418">
        <w:rPr>
          <w:rFonts w:asciiTheme="minorBidi" w:hAnsiTheme="minorBidi"/>
          <w:b/>
          <w:bCs/>
          <w:sz w:val="28"/>
          <w:szCs w:val="28"/>
          <w:rtl/>
        </w:rPr>
        <w:t>ا من</w:t>
      </w:r>
      <w:r w:rsidR="00F14DFF" w:rsidRPr="00717418">
        <w:rPr>
          <w:rFonts w:asciiTheme="minorBidi" w:hAnsiTheme="minorBidi"/>
          <w:b/>
          <w:bCs/>
          <w:sz w:val="28"/>
          <w:szCs w:val="28"/>
          <w:rtl/>
        </w:rPr>
        <w:t xml:space="preserve"> </w:t>
      </w:r>
      <w:r w:rsidRPr="00717418">
        <w:rPr>
          <w:rFonts w:asciiTheme="minorBidi" w:hAnsiTheme="minorBidi"/>
          <w:b/>
          <w:bCs/>
          <w:sz w:val="28"/>
          <w:szCs w:val="28"/>
          <w:rtl/>
        </w:rPr>
        <w:t>حياة الناس؛ فأدرك أ</w:t>
      </w:r>
      <w:r w:rsidR="00F2413D" w:rsidRPr="00717418">
        <w:rPr>
          <w:rFonts w:asciiTheme="minorBidi" w:hAnsiTheme="minorBidi"/>
          <w:b/>
          <w:bCs/>
          <w:sz w:val="28"/>
          <w:szCs w:val="28"/>
          <w:rtl/>
        </w:rPr>
        <w:t xml:space="preserve">حد النقاد </w:t>
      </w:r>
      <w:r w:rsidRPr="00717418">
        <w:rPr>
          <w:rFonts w:asciiTheme="minorBidi" w:hAnsiTheme="minorBidi"/>
          <w:b/>
          <w:bCs/>
          <w:sz w:val="28"/>
          <w:szCs w:val="28"/>
          <w:rtl/>
        </w:rPr>
        <w:t>في مقال له بجريدة مصر عام 1925 أن "</w:t>
      </w:r>
      <w:r w:rsidR="00F2413D" w:rsidRPr="00717418">
        <w:rPr>
          <w:rFonts w:asciiTheme="minorBidi" w:hAnsiTheme="minorBidi"/>
          <w:b/>
          <w:bCs/>
          <w:sz w:val="28"/>
          <w:szCs w:val="28"/>
          <w:rtl/>
        </w:rPr>
        <w:t>الكسار أفندي وهو الممثل الهزلي الخفيف الروح الذي يحبه عامة الشعب كثير</w:t>
      </w:r>
      <w:r w:rsidRPr="00717418">
        <w:rPr>
          <w:rFonts w:asciiTheme="minorBidi" w:hAnsiTheme="minorBidi"/>
          <w:b/>
          <w:bCs/>
          <w:sz w:val="28"/>
          <w:szCs w:val="28"/>
          <w:rtl/>
        </w:rPr>
        <w:t>ً</w:t>
      </w:r>
      <w:r w:rsidR="00F2413D" w:rsidRPr="00717418">
        <w:rPr>
          <w:rFonts w:asciiTheme="minorBidi" w:hAnsiTheme="minorBidi"/>
          <w:b/>
          <w:bCs/>
          <w:sz w:val="28"/>
          <w:szCs w:val="28"/>
          <w:rtl/>
        </w:rPr>
        <w:t xml:space="preserve">ا قد برز في ميدان التأليف الهزلي هو وزكي </w:t>
      </w:r>
      <w:r w:rsidR="009C70E9" w:rsidRPr="00717418">
        <w:rPr>
          <w:rFonts w:asciiTheme="minorBidi" w:hAnsiTheme="minorBidi"/>
          <w:b/>
          <w:bCs/>
          <w:sz w:val="28"/>
          <w:szCs w:val="28"/>
          <w:rtl/>
        </w:rPr>
        <w:t>أفندي إبراهيم، وكانت تحفتهما الأ</w:t>
      </w:r>
      <w:r w:rsidR="00F2413D" w:rsidRPr="00717418">
        <w:rPr>
          <w:rFonts w:asciiTheme="minorBidi" w:hAnsiTheme="minorBidi"/>
          <w:b/>
          <w:bCs/>
          <w:sz w:val="28"/>
          <w:szCs w:val="28"/>
          <w:rtl/>
        </w:rPr>
        <w:t xml:space="preserve">ولى العبد الكداب: قطعة وطنية حماسية ملأى بالدروس النافعة، ولقد كان </w:t>
      </w:r>
      <w:r w:rsidR="00F14DFF" w:rsidRPr="00717418">
        <w:rPr>
          <w:rFonts w:asciiTheme="minorBidi" w:hAnsiTheme="minorBidi"/>
          <w:b/>
          <w:bCs/>
          <w:sz w:val="28"/>
          <w:szCs w:val="28"/>
          <w:rtl/>
        </w:rPr>
        <w:t>إعجاب</w:t>
      </w:r>
      <w:r w:rsidR="00F2413D" w:rsidRPr="00717418">
        <w:rPr>
          <w:rFonts w:asciiTheme="minorBidi" w:hAnsiTheme="minorBidi"/>
          <w:b/>
          <w:bCs/>
          <w:sz w:val="28"/>
          <w:szCs w:val="28"/>
          <w:rtl/>
        </w:rPr>
        <w:t xml:space="preserve"> النظارة على اختلاف درجاتهم بها دالا</w:t>
      </w:r>
      <w:r w:rsidR="009C70E9" w:rsidRPr="00717418">
        <w:rPr>
          <w:rFonts w:asciiTheme="minorBidi" w:hAnsiTheme="minorBidi"/>
          <w:b/>
          <w:bCs/>
          <w:sz w:val="28"/>
          <w:szCs w:val="28"/>
          <w:rtl/>
        </w:rPr>
        <w:t>ً</w:t>
      </w:r>
      <w:r w:rsidR="00F2413D" w:rsidRPr="00717418">
        <w:rPr>
          <w:rFonts w:asciiTheme="minorBidi" w:hAnsiTheme="minorBidi"/>
          <w:b/>
          <w:bCs/>
          <w:sz w:val="28"/>
          <w:szCs w:val="28"/>
          <w:rtl/>
        </w:rPr>
        <w:t xml:space="preserve"> على </w:t>
      </w:r>
      <w:r w:rsidR="00F14DFF" w:rsidRPr="00717418">
        <w:rPr>
          <w:rFonts w:asciiTheme="minorBidi" w:hAnsiTheme="minorBidi"/>
          <w:b/>
          <w:bCs/>
          <w:sz w:val="28"/>
          <w:szCs w:val="28"/>
          <w:rtl/>
        </w:rPr>
        <w:t>أنهم</w:t>
      </w:r>
      <w:r w:rsidR="00F2413D" w:rsidRPr="00717418">
        <w:rPr>
          <w:rFonts w:asciiTheme="minorBidi" w:hAnsiTheme="minorBidi"/>
          <w:b/>
          <w:bCs/>
          <w:sz w:val="28"/>
          <w:szCs w:val="28"/>
          <w:rtl/>
        </w:rPr>
        <w:t xml:space="preserve"> تفهموا مغزاها ووقفوا على مرماها"</w:t>
      </w:r>
      <w:r w:rsidR="00F2413D" w:rsidRPr="00717418">
        <w:rPr>
          <w:rFonts w:asciiTheme="minorBidi" w:hAnsiTheme="minorBidi"/>
          <w:b/>
          <w:bCs/>
          <w:color w:val="000000"/>
          <w:sz w:val="28"/>
          <w:szCs w:val="28"/>
          <w:vertAlign w:val="superscript"/>
          <w:rtl/>
        </w:rPr>
        <w:t>(</w:t>
      </w:r>
      <w:r w:rsidR="00F2413D" w:rsidRPr="00717418">
        <w:rPr>
          <w:rStyle w:val="FootnoteReference"/>
          <w:rFonts w:asciiTheme="minorBidi" w:hAnsiTheme="minorBidi"/>
          <w:b/>
          <w:bCs/>
          <w:color w:val="000000"/>
          <w:sz w:val="28"/>
          <w:szCs w:val="28"/>
          <w:rtl/>
        </w:rPr>
        <w:footnoteReference w:id="81"/>
      </w:r>
      <w:r w:rsidR="00F2413D" w:rsidRPr="00717418">
        <w:rPr>
          <w:rFonts w:asciiTheme="minorBidi" w:hAnsiTheme="minorBidi"/>
          <w:b/>
          <w:bCs/>
          <w:color w:val="000000"/>
          <w:sz w:val="28"/>
          <w:szCs w:val="28"/>
          <w:vertAlign w:val="superscript"/>
          <w:rtl/>
        </w:rPr>
        <w:t>)</w:t>
      </w:r>
      <w:r w:rsidR="00F2413D" w:rsidRPr="00717418">
        <w:rPr>
          <w:rFonts w:asciiTheme="minorBidi" w:hAnsiTheme="minorBidi"/>
          <w:b/>
          <w:bCs/>
          <w:sz w:val="28"/>
          <w:szCs w:val="28"/>
          <w:rtl/>
        </w:rPr>
        <w:t>.</w:t>
      </w:r>
      <w:r w:rsidR="0046267E" w:rsidRPr="00717418">
        <w:rPr>
          <w:rFonts w:asciiTheme="minorBidi" w:hAnsiTheme="minorBidi"/>
          <w:b/>
          <w:bCs/>
          <w:sz w:val="28"/>
          <w:szCs w:val="28"/>
          <w:rtl/>
        </w:rPr>
        <w:t xml:space="preserve"> </w:t>
      </w:r>
    </w:p>
    <w:p w:rsidR="00F2413D" w:rsidRPr="00717418" w:rsidRDefault="00F2413D"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وبالفعل يلحظ المطالع</w:t>
      </w:r>
      <w:r w:rsidR="00F14DFF" w:rsidRPr="00717418">
        <w:rPr>
          <w:rFonts w:asciiTheme="minorBidi" w:hAnsiTheme="minorBidi"/>
          <w:b/>
          <w:bCs/>
          <w:sz w:val="28"/>
          <w:szCs w:val="28"/>
          <w:rtl/>
        </w:rPr>
        <w:t xml:space="preserve"> لهذه المسرحيات</w:t>
      </w:r>
      <w:r w:rsidR="009C70E9" w:rsidRPr="00717418">
        <w:rPr>
          <w:rFonts w:asciiTheme="minorBidi" w:hAnsiTheme="minorBidi"/>
          <w:b/>
          <w:bCs/>
          <w:sz w:val="28"/>
          <w:szCs w:val="28"/>
          <w:rtl/>
        </w:rPr>
        <w:t xml:space="preserve"> أ</w:t>
      </w:r>
      <w:r w:rsidRPr="00717418">
        <w:rPr>
          <w:rFonts w:asciiTheme="minorBidi" w:hAnsiTheme="minorBidi"/>
          <w:b/>
          <w:bCs/>
          <w:sz w:val="28"/>
          <w:szCs w:val="28"/>
          <w:rtl/>
        </w:rPr>
        <w:t>ن ثمة اهتمام</w:t>
      </w:r>
      <w:r w:rsidR="009C70E9" w:rsidRPr="00717418">
        <w:rPr>
          <w:rFonts w:asciiTheme="minorBidi" w:hAnsiTheme="minorBidi"/>
          <w:b/>
          <w:bCs/>
          <w:sz w:val="28"/>
          <w:szCs w:val="28"/>
          <w:rtl/>
        </w:rPr>
        <w:t>ً</w:t>
      </w:r>
      <w:r w:rsidRPr="00717418">
        <w:rPr>
          <w:rFonts w:asciiTheme="minorBidi" w:hAnsiTheme="minorBidi"/>
          <w:b/>
          <w:bCs/>
          <w:sz w:val="28"/>
          <w:szCs w:val="28"/>
          <w:rtl/>
        </w:rPr>
        <w:t>ا واضح</w:t>
      </w:r>
      <w:r w:rsidR="009C70E9" w:rsidRPr="00717418">
        <w:rPr>
          <w:rFonts w:asciiTheme="minorBidi" w:hAnsiTheme="minorBidi"/>
          <w:b/>
          <w:bCs/>
          <w:sz w:val="28"/>
          <w:szCs w:val="28"/>
          <w:rtl/>
        </w:rPr>
        <w:t>ً</w:t>
      </w:r>
      <w:r w:rsidRPr="00717418">
        <w:rPr>
          <w:rFonts w:asciiTheme="minorBidi" w:hAnsiTheme="minorBidi"/>
          <w:b/>
          <w:bCs/>
          <w:sz w:val="28"/>
          <w:szCs w:val="28"/>
          <w:rtl/>
        </w:rPr>
        <w:t>ا لدى الكسار- في المسرحيات موضع الدراسة</w:t>
      </w:r>
      <w:r w:rsidR="009C70E9" w:rsidRPr="00717418">
        <w:rPr>
          <w:rFonts w:asciiTheme="minorBidi" w:hAnsiTheme="minorBidi"/>
          <w:b/>
          <w:bCs/>
          <w:sz w:val="28"/>
          <w:szCs w:val="28"/>
          <w:rtl/>
        </w:rPr>
        <w:t xml:space="preserve"> - بقضيتين أساسيتين: أ</w:t>
      </w:r>
      <w:r w:rsidRPr="00717418">
        <w:rPr>
          <w:rFonts w:asciiTheme="minorBidi" w:hAnsiTheme="minorBidi"/>
          <w:b/>
          <w:bCs/>
          <w:sz w:val="28"/>
          <w:szCs w:val="28"/>
          <w:rtl/>
        </w:rPr>
        <w:t>ولهما الاهتمام بالفئات الشعبية المدحورة</w:t>
      </w:r>
      <w:r w:rsidR="00F14DFF" w:rsidRPr="00717418">
        <w:rPr>
          <w:rFonts w:asciiTheme="minorBidi" w:hAnsiTheme="minorBidi"/>
          <w:b/>
          <w:bCs/>
          <w:sz w:val="28"/>
          <w:szCs w:val="28"/>
          <w:rtl/>
        </w:rPr>
        <w:t xml:space="preserve"> والمهمشة</w:t>
      </w:r>
      <w:r w:rsidRPr="00717418">
        <w:rPr>
          <w:rFonts w:asciiTheme="minorBidi" w:hAnsiTheme="minorBidi"/>
          <w:b/>
          <w:bCs/>
          <w:sz w:val="28"/>
          <w:szCs w:val="28"/>
          <w:rtl/>
        </w:rPr>
        <w:t xml:space="preserve"> ، كالكمسارية والمخدماتية وغيرهم، وثانيهما</w:t>
      </w:r>
      <w:r w:rsidR="009C70E9" w:rsidRPr="00717418">
        <w:rPr>
          <w:rFonts w:asciiTheme="minorBidi" w:hAnsiTheme="minorBidi"/>
          <w:b/>
          <w:bCs/>
          <w:sz w:val="28"/>
          <w:szCs w:val="28"/>
          <w:rtl/>
        </w:rPr>
        <w:t xml:space="preserve"> – والتي لا تنفصل عن القضية الأ</w:t>
      </w:r>
      <w:r w:rsidR="00F14DFF" w:rsidRPr="00717418">
        <w:rPr>
          <w:rFonts w:asciiTheme="minorBidi" w:hAnsiTheme="minorBidi"/>
          <w:b/>
          <w:bCs/>
          <w:sz w:val="28"/>
          <w:szCs w:val="28"/>
          <w:rtl/>
        </w:rPr>
        <w:t>ولى -</w:t>
      </w:r>
      <w:r w:rsidRPr="00717418">
        <w:rPr>
          <w:rFonts w:asciiTheme="minorBidi" w:hAnsiTheme="minorBidi"/>
          <w:b/>
          <w:bCs/>
          <w:sz w:val="28"/>
          <w:szCs w:val="28"/>
          <w:rtl/>
        </w:rPr>
        <w:t xml:space="preserve"> القضية الوطنية والدفاع عنها بصور متعددة.</w:t>
      </w:r>
    </w:p>
    <w:p w:rsidR="00F2413D" w:rsidRPr="00717418" w:rsidRDefault="009C70E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القضية التي يمكن أ</w:t>
      </w:r>
      <w:r w:rsidR="00F2413D" w:rsidRPr="00717418">
        <w:rPr>
          <w:rFonts w:asciiTheme="minorBidi" w:hAnsiTheme="minorBidi"/>
          <w:b/>
          <w:bCs/>
          <w:sz w:val="28"/>
          <w:szCs w:val="28"/>
          <w:rtl/>
        </w:rPr>
        <w:t>ن ي</w:t>
      </w:r>
      <w:r w:rsidR="00F14DFF" w:rsidRPr="00717418">
        <w:rPr>
          <w:rFonts w:asciiTheme="minorBidi" w:hAnsiTheme="minorBidi"/>
          <w:b/>
          <w:bCs/>
          <w:sz w:val="28"/>
          <w:szCs w:val="28"/>
          <w:rtl/>
        </w:rPr>
        <w:t>لمح المتلقي فيها بعض المؤثرات للوافد الغربي</w:t>
      </w:r>
      <w:r w:rsidR="00F2413D" w:rsidRPr="00717418">
        <w:rPr>
          <w:rFonts w:asciiTheme="minorBidi" w:hAnsiTheme="minorBidi"/>
          <w:b/>
          <w:bCs/>
          <w:sz w:val="28"/>
          <w:szCs w:val="28"/>
          <w:rtl/>
        </w:rPr>
        <w:t xml:space="preserve"> التي تسربت فكري</w:t>
      </w:r>
      <w:r w:rsidRPr="00717418">
        <w:rPr>
          <w:rFonts w:asciiTheme="minorBidi" w:hAnsiTheme="minorBidi"/>
          <w:b/>
          <w:bCs/>
          <w:sz w:val="28"/>
          <w:szCs w:val="28"/>
          <w:rtl/>
        </w:rPr>
        <w:t>ًّا في هذه الآ</w:t>
      </w:r>
      <w:r w:rsidR="00F2413D" w:rsidRPr="00717418">
        <w:rPr>
          <w:rFonts w:asciiTheme="minorBidi" w:hAnsiTheme="minorBidi"/>
          <w:b/>
          <w:bCs/>
          <w:sz w:val="28"/>
          <w:szCs w:val="28"/>
          <w:rtl/>
        </w:rPr>
        <w:t>ونة</w:t>
      </w:r>
      <w:r w:rsidRPr="00717418">
        <w:rPr>
          <w:rFonts w:asciiTheme="minorBidi" w:hAnsiTheme="minorBidi"/>
          <w:b/>
          <w:bCs/>
          <w:sz w:val="28"/>
          <w:szCs w:val="28"/>
          <w:rtl/>
        </w:rPr>
        <w:t>،</w:t>
      </w:r>
      <w:r w:rsidR="00F2413D" w:rsidRPr="00717418">
        <w:rPr>
          <w:rFonts w:asciiTheme="minorBidi" w:hAnsiTheme="minorBidi"/>
          <w:b/>
          <w:bCs/>
          <w:sz w:val="28"/>
          <w:szCs w:val="28"/>
          <w:rtl/>
        </w:rPr>
        <w:t xml:space="preserve"> فهي اهتمام هذه المسرحي</w:t>
      </w:r>
      <w:r w:rsidRPr="00717418">
        <w:rPr>
          <w:rFonts w:asciiTheme="minorBidi" w:hAnsiTheme="minorBidi"/>
          <w:b/>
          <w:bCs/>
          <w:sz w:val="28"/>
          <w:szCs w:val="28"/>
          <w:rtl/>
        </w:rPr>
        <w:t>ات بقضية العنصرية أ</w:t>
      </w:r>
      <w:r w:rsidR="00F2413D" w:rsidRPr="00717418">
        <w:rPr>
          <w:rFonts w:asciiTheme="minorBidi" w:hAnsiTheme="minorBidi"/>
          <w:b/>
          <w:bCs/>
          <w:sz w:val="28"/>
          <w:szCs w:val="28"/>
          <w:rtl/>
        </w:rPr>
        <w:t>و ما يسمى بالتمييز العنصري</w:t>
      </w:r>
      <w:r w:rsidR="00F14DFF" w:rsidRPr="00717418">
        <w:rPr>
          <w:rFonts w:asciiTheme="minorBidi" w:hAnsiTheme="minorBidi"/>
          <w:b/>
          <w:bCs/>
          <w:sz w:val="28"/>
          <w:szCs w:val="28"/>
          <w:rtl/>
        </w:rPr>
        <w:t>، لاسيما على أساس اللون</w:t>
      </w:r>
      <w:r w:rsidR="00F2413D" w:rsidRPr="00717418">
        <w:rPr>
          <w:rFonts w:asciiTheme="minorBidi" w:hAnsiTheme="minorBidi"/>
          <w:b/>
          <w:bCs/>
          <w:sz w:val="28"/>
          <w:szCs w:val="28"/>
          <w:rtl/>
        </w:rPr>
        <w:t>.</w:t>
      </w:r>
    </w:p>
    <w:p w:rsidR="00F2413D" w:rsidRPr="00717418" w:rsidRDefault="00F14DFF"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أما القضايا الأ</w:t>
      </w:r>
      <w:r w:rsidR="00F2413D" w:rsidRPr="00717418">
        <w:rPr>
          <w:rFonts w:asciiTheme="minorBidi" w:hAnsiTheme="minorBidi"/>
          <w:b/>
          <w:bCs/>
          <w:sz w:val="28"/>
          <w:szCs w:val="28"/>
          <w:rtl/>
        </w:rPr>
        <w:t>ول</w:t>
      </w:r>
      <w:r w:rsidRPr="00717418">
        <w:rPr>
          <w:rFonts w:asciiTheme="minorBidi" w:hAnsiTheme="minorBidi"/>
          <w:b/>
          <w:bCs/>
          <w:sz w:val="28"/>
          <w:szCs w:val="28"/>
          <w:rtl/>
        </w:rPr>
        <w:t>ى</w:t>
      </w:r>
      <w:r w:rsidR="00F2413D" w:rsidRPr="00717418">
        <w:rPr>
          <w:rFonts w:asciiTheme="minorBidi" w:hAnsiTheme="minorBidi"/>
          <w:b/>
          <w:bCs/>
          <w:sz w:val="28"/>
          <w:szCs w:val="28"/>
          <w:rtl/>
        </w:rPr>
        <w:t>/ المحلية</w:t>
      </w:r>
      <w:r w:rsidR="00F736A3" w:rsidRPr="00717418">
        <w:rPr>
          <w:rFonts w:asciiTheme="minorBidi" w:hAnsiTheme="minorBidi"/>
          <w:b/>
          <w:bCs/>
          <w:sz w:val="28"/>
          <w:szCs w:val="28"/>
          <w:rtl/>
        </w:rPr>
        <w:t>،</w:t>
      </w:r>
      <w:r w:rsidR="009C70E9" w:rsidRPr="00717418">
        <w:rPr>
          <w:rFonts w:asciiTheme="minorBidi" w:hAnsiTheme="minorBidi"/>
          <w:b/>
          <w:bCs/>
          <w:sz w:val="28"/>
          <w:szCs w:val="28"/>
          <w:rtl/>
        </w:rPr>
        <w:t xml:space="preserve"> فتتجلى في ثلاث مسرحيات، هي: أ</w:t>
      </w:r>
      <w:r w:rsidRPr="00717418">
        <w:rPr>
          <w:rFonts w:asciiTheme="minorBidi" w:hAnsiTheme="minorBidi"/>
          <w:b/>
          <w:bCs/>
          <w:sz w:val="28"/>
          <w:szCs w:val="28"/>
          <w:rtl/>
        </w:rPr>
        <w:t>حلاهم وما</w:t>
      </w:r>
      <w:r w:rsidR="009C70E9" w:rsidRPr="00717418">
        <w:rPr>
          <w:rFonts w:asciiTheme="minorBidi" w:hAnsiTheme="minorBidi"/>
          <w:b/>
          <w:bCs/>
          <w:sz w:val="28"/>
          <w:szCs w:val="28"/>
          <w:rtl/>
        </w:rPr>
        <w:t xml:space="preserve"> </w:t>
      </w:r>
      <w:r w:rsidRPr="00717418">
        <w:rPr>
          <w:rFonts w:asciiTheme="minorBidi" w:hAnsiTheme="minorBidi"/>
          <w:b/>
          <w:bCs/>
          <w:sz w:val="28"/>
          <w:szCs w:val="28"/>
          <w:rtl/>
        </w:rPr>
        <w:t xml:space="preserve">فيش منها وعمرو بن </w:t>
      </w:r>
      <w:r w:rsidR="009C70E9" w:rsidRPr="00717418">
        <w:rPr>
          <w:rFonts w:asciiTheme="minorBidi" w:hAnsiTheme="minorBidi"/>
          <w:b/>
          <w:bCs/>
          <w:sz w:val="28"/>
          <w:szCs w:val="28"/>
          <w:rtl/>
        </w:rPr>
        <w:t>العاص فاتح مصر. وفي المسرحية الأ</w:t>
      </w:r>
      <w:r w:rsidRPr="00717418">
        <w:rPr>
          <w:rFonts w:asciiTheme="minorBidi" w:hAnsiTheme="minorBidi"/>
          <w:b/>
          <w:bCs/>
          <w:sz w:val="28"/>
          <w:szCs w:val="28"/>
          <w:rtl/>
        </w:rPr>
        <w:t>ولى يبرز منذ البداية هدف أمين صدقي من الاهتمام ببعض الفئات</w:t>
      </w:r>
      <w:r w:rsidR="009C70E9" w:rsidRPr="00717418">
        <w:rPr>
          <w:rFonts w:asciiTheme="minorBidi" w:hAnsiTheme="minorBidi"/>
          <w:b/>
          <w:bCs/>
          <w:sz w:val="28"/>
          <w:szCs w:val="28"/>
          <w:rtl/>
        </w:rPr>
        <w:t>،</w:t>
      </w:r>
      <w:r w:rsidRPr="00717418">
        <w:rPr>
          <w:rFonts w:asciiTheme="minorBidi" w:hAnsiTheme="minorBidi"/>
          <w:b/>
          <w:bCs/>
          <w:sz w:val="28"/>
          <w:szCs w:val="28"/>
          <w:rtl/>
        </w:rPr>
        <w:t xml:space="preserve"> مثل</w:t>
      </w:r>
      <w:r w:rsidR="009C70E9" w:rsidRPr="00717418">
        <w:rPr>
          <w:rFonts w:asciiTheme="minorBidi" w:hAnsiTheme="minorBidi"/>
          <w:b/>
          <w:bCs/>
          <w:sz w:val="28"/>
          <w:szCs w:val="28"/>
          <w:rtl/>
        </w:rPr>
        <w:t>:</w:t>
      </w:r>
      <w:r w:rsidRPr="00717418">
        <w:rPr>
          <w:rFonts w:asciiTheme="minorBidi" w:hAnsiTheme="minorBidi"/>
          <w:b/>
          <w:bCs/>
          <w:sz w:val="28"/>
          <w:szCs w:val="28"/>
          <w:rtl/>
        </w:rPr>
        <w:t xml:space="preserve"> فئة با</w:t>
      </w:r>
      <w:r w:rsidR="009C70E9" w:rsidRPr="00717418">
        <w:rPr>
          <w:rFonts w:asciiTheme="minorBidi" w:hAnsiTheme="minorBidi"/>
          <w:b/>
          <w:bCs/>
          <w:sz w:val="28"/>
          <w:szCs w:val="28"/>
          <w:rtl/>
        </w:rPr>
        <w:t>ئعات اللوتارية، اللائ</w:t>
      </w:r>
      <w:r w:rsidRPr="00717418">
        <w:rPr>
          <w:rFonts w:asciiTheme="minorBidi" w:hAnsiTheme="minorBidi"/>
          <w:b/>
          <w:bCs/>
          <w:sz w:val="28"/>
          <w:szCs w:val="28"/>
          <w:rtl/>
        </w:rPr>
        <w:t xml:space="preserve">ي يعبرن – عن </w:t>
      </w:r>
      <w:r w:rsidR="009C70E9" w:rsidRPr="00717418">
        <w:rPr>
          <w:rFonts w:asciiTheme="minorBidi" w:hAnsiTheme="minorBidi"/>
          <w:b/>
          <w:bCs/>
          <w:sz w:val="28"/>
          <w:szCs w:val="28"/>
          <w:rtl/>
        </w:rPr>
        <w:t>طريق الغناء- منذ بداية الفصل الأ</w:t>
      </w:r>
      <w:r w:rsidRPr="00717418">
        <w:rPr>
          <w:rFonts w:asciiTheme="minorBidi" w:hAnsiTheme="minorBidi"/>
          <w:b/>
          <w:bCs/>
          <w:sz w:val="28"/>
          <w:szCs w:val="28"/>
          <w:rtl/>
        </w:rPr>
        <w:t>ول عن حاجتهن للمال مهما كانت الطريقة، حتى وإن كانت</w:t>
      </w:r>
      <w:r w:rsidR="009C70E9" w:rsidRPr="00717418">
        <w:rPr>
          <w:rFonts w:asciiTheme="minorBidi" w:hAnsiTheme="minorBidi"/>
          <w:b/>
          <w:bCs/>
          <w:sz w:val="28"/>
          <w:szCs w:val="28"/>
          <w:rtl/>
        </w:rPr>
        <w:t xml:space="preserve"> عبر</w:t>
      </w:r>
      <w:r w:rsidRPr="00717418">
        <w:rPr>
          <w:rFonts w:asciiTheme="minorBidi" w:hAnsiTheme="minorBidi"/>
          <w:b/>
          <w:bCs/>
          <w:sz w:val="28"/>
          <w:szCs w:val="28"/>
          <w:rtl/>
        </w:rPr>
        <w:t xml:space="preserve"> ال</w:t>
      </w:r>
      <w:r w:rsidR="009C70E9" w:rsidRPr="00717418">
        <w:rPr>
          <w:rFonts w:asciiTheme="minorBidi" w:hAnsiTheme="minorBidi"/>
          <w:b/>
          <w:bCs/>
          <w:sz w:val="28"/>
          <w:szCs w:val="28"/>
          <w:rtl/>
        </w:rPr>
        <w:t>تعبير عن جمالهن، رغم استهتار الأ</w:t>
      </w:r>
      <w:r w:rsidRPr="00717418">
        <w:rPr>
          <w:rFonts w:asciiTheme="minorBidi" w:hAnsiTheme="minorBidi"/>
          <w:b/>
          <w:bCs/>
          <w:sz w:val="28"/>
          <w:szCs w:val="28"/>
          <w:rtl/>
        </w:rPr>
        <w:t>فندية بهن؛ وهو ما أدخلهن في صراع غنائي مع الأفندية، عبرن فيه عن رغبتهن في تكسب رزقهن دون مشاكل</w:t>
      </w:r>
      <w:r w:rsidR="00140E6F" w:rsidRPr="00717418">
        <w:rPr>
          <w:rFonts w:asciiTheme="minorBidi" w:hAnsiTheme="minorBidi"/>
          <w:b/>
          <w:bCs/>
          <w:sz w:val="28"/>
          <w:szCs w:val="28"/>
          <w:rtl/>
        </w:rPr>
        <w:t>، لتخرج المسرحية من</w:t>
      </w:r>
      <w:r w:rsidR="009C70E9" w:rsidRPr="00717418">
        <w:rPr>
          <w:rFonts w:asciiTheme="minorBidi" w:hAnsiTheme="minorBidi"/>
          <w:b/>
          <w:bCs/>
          <w:sz w:val="28"/>
          <w:szCs w:val="28"/>
          <w:rtl/>
        </w:rPr>
        <w:t xml:space="preserve"> </w:t>
      </w:r>
      <w:r w:rsidR="00140E6F" w:rsidRPr="00717418">
        <w:rPr>
          <w:rFonts w:asciiTheme="minorBidi" w:hAnsiTheme="minorBidi"/>
          <w:b/>
          <w:bCs/>
          <w:sz w:val="28"/>
          <w:szCs w:val="28"/>
          <w:rtl/>
        </w:rPr>
        <w:t>هذا بضرورة الحفاظ على عف</w:t>
      </w:r>
      <w:r w:rsidR="009C70E9" w:rsidRPr="00717418">
        <w:rPr>
          <w:rFonts w:asciiTheme="minorBidi" w:hAnsiTheme="minorBidi"/>
          <w:b/>
          <w:bCs/>
          <w:sz w:val="28"/>
          <w:szCs w:val="28"/>
          <w:rtl/>
        </w:rPr>
        <w:t>َّ</w:t>
      </w:r>
      <w:r w:rsidR="00140E6F" w:rsidRPr="00717418">
        <w:rPr>
          <w:rFonts w:asciiTheme="minorBidi" w:hAnsiTheme="minorBidi"/>
          <w:b/>
          <w:bCs/>
          <w:sz w:val="28"/>
          <w:szCs w:val="28"/>
          <w:rtl/>
        </w:rPr>
        <w:t>ة البنت المصرية وشرفها؛ فهو هيكل مقدس لا يجوز الاقتراب منه.</w:t>
      </w:r>
    </w:p>
    <w:p w:rsidR="00140E6F" w:rsidRPr="00717418" w:rsidRDefault="009C70E9" w:rsidP="00717418">
      <w:pPr>
        <w:spacing w:after="0" w:line="360" w:lineRule="auto"/>
        <w:ind w:firstLine="720"/>
        <w:jc w:val="both"/>
        <w:rPr>
          <w:rFonts w:asciiTheme="minorBidi" w:hAnsiTheme="minorBidi"/>
          <w:b/>
          <w:bCs/>
          <w:sz w:val="28"/>
          <w:szCs w:val="28"/>
          <w:rtl/>
        </w:rPr>
      </w:pPr>
      <w:r w:rsidRPr="00717418">
        <w:rPr>
          <w:rFonts w:asciiTheme="minorBidi" w:hAnsiTheme="minorBidi"/>
          <w:b/>
          <w:bCs/>
          <w:sz w:val="28"/>
          <w:szCs w:val="28"/>
          <w:rtl/>
        </w:rPr>
        <w:t>ولا ينتهي الفصل الأول من المسرحية حتى تعبر فئة أخرى عن أ</w:t>
      </w:r>
      <w:r w:rsidR="00140E6F" w:rsidRPr="00717418">
        <w:rPr>
          <w:rFonts w:asciiTheme="minorBidi" w:hAnsiTheme="minorBidi"/>
          <w:b/>
          <w:bCs/>
          <w:sz w:val="28"/>
          <w:szCs w:val="28"/>
          <w:rtl/>
        </w:rPr>
        <w:t xml:space="preserve">زمتها – وهي فئة المخدمين-  </w:t>
      </w:r>
      <w:r w:rsidRPr="00717418">
        <w:rPr>
          <w:rFonts w:asciiTheme="minorBidi" w:hAnsiTheme="minorBidi"/>
          <w:b/>
          <w:bCs/>
          <w:sz w:val="28"/>
          <w:szCs w:val="28"/>
          <w:rtl/>
        </w:rPr>
        <w:t xml:space="preserve">تلك الفئة </w:t>
      </w:r>
      <w:r w:rsidR="00140E6F" w:rsidRPr="00717418">
        <w:rPr>
          <w:rFonts w:asciiTheme="minorBidi" w:hAnsiTheme="minorBidi"/>
          <w:b/>
          <w:bCs/>
          <w:sz w:val="28"/>
          <w:szCs w:val="28"/>
          <w:rtl/>
        </w:rPr>
        <w:t>التي ت</w:t>
      </w:r>
      <w:r w:rsidRPr="00717418">
        <w:rPr>
          <w:rFonts w:asciiTheme="minorBidi" w:hAnsiTheme="minorBidi"/>
          <w:b/>
          <w:bCs/>
          <w:sz w:val="28"/>
          <w:szCs w:val="28"/>
          <w:rtl/>
        </w:rPr>
        <w:t>عبر عن سوء حالها، خاصة بعد الحرب التي أ</w:t>
      </w:r>
      <w:r w:rsidR="00140E6F" w:rsidRPr="00717418">
        <w:rPr>
          <w:rFonts w:asciiTheme="minorBidi" w:hAnsiTheme="minorBidi"/>
          <w:b/>
          <w:bCs/>
          <w:sz w:val="28"/>
          <w:szCs w:val="28"/>
          <w:rtl/>
        </w:rPr>
        <w:t>دت إلى ازدياد سوء أحوالهم.</w:t>
      </w:r>
    </w:p>
    <w:p w:rsidR="00140E6F" w:rsidRPr="00717418" w:rsidRDefault="00140E6F" w:rsidP="000D2DBD">
      <w:pPr>
        <w:spacing w:after="0" w:line="360" w:lineRule="auto"/>
        <w:ind w:firstLine="720"/>
        <w:jc w:val="center"/>
        <w:rPr>
          <w:rFonts w:asciiTheme="minorBidi" w:hAnsiTheme="minorBidi"/>
          <w:b/>
          <w:bCs/>
          <w:sz w:val="28"/>
          <w:szCs w:val="28"/>
          <w:rtl/>
        </w:rPr>
      </w:pPr>
      <w:r w:rsidRPr="00717418">
        <w:rPr>
          <w:rFonts w:asciiTheme="minorBidi" w:hAnsiTheme="minorBidi"/>
          <w:b/>
          <w:bCs/>
          <w:sz w:val="28"/>
          <w:szCs w:val="28"/>
          <w:rtl/>
        </w:rPr>
        <w:t>إحنا ياسدنا الأفندي المخدمين</w:t>
      </w:r>
    </w:p>
    <w:p w:rsidR="00140E6F" w:rsidRPr="00717418" w:rsidRDefault="00140E6F" w:rsidP="000D2DBD">
      <w:pPr>
        <w:spacing w:after="0" w:line="360" w:lineRule="auto"/>
        <w:ind w:firstLine="720"/>
        <w:jc w:val="center"/>
        <w:rPr>
          <w:rFonts w:asciiTheme="minorBidi" w:hAnsiTheme="minorBidi"/>
          <w:b/>
          <w:bCs/>
          <w:color w:val="000000"/>
          <w:sz w:val="28"/>
          <w:szCs w:val="28"/>
          <w:vertAlign w:val="superscript"/>
          <w:rtl/>
        </w:rPr>
      </w:pPr>
      <w:r w:rsidRPr="00717418">
        <w:rPr>
          <w:rFonts w:asciiTheme="minorBidi" w:hAnsiTheme="minorBidi"/>
          <w:b/>
          <w:bCs/>
          <w:sz w:val="28"/>
          <w:szCs w:val="28"/>
          <w:rtl/>
        </w:rPr>
        <w:t>مين زيينا شاف غلب وبهدلة مين</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82"/>
      </w:r>
      <w:r w:rsidRPr="00717418">
        <w:rPr>
          <w:rFonts w:asciiTheme="minorBidi" w:hAnsiTheme="minorBidi"/>
          <w:b/>
          <w:bCs/>
          <w:color w:val="000000"/>
          <w:sz w:val="28"/>
          <w:szCs w:val="28"/>
          <w:vertAlign w:val="superscript"/>
          <w:rtl/>
        </w:rPr>
        <w:t>).</w:t>
      </w:r>
    </w:p>
    <w:p w:rsidR="00140E6F" w:rsidRPr="00717418" w:rsidRDefault="00140E6F" w:rsidP="00717418">
      <w:pPr>
        <w:spacing w:after="0" w:line="360" w:lineRule="auto"/>
        <w:ind w:firstLine="720"/>
        <w:jc w:val="both"/>
        <w:rPr>
          <w:rFonts w:asciiTheme="minorBidi" w:hAnsiTheme="minorBidi"/>
          <w:b/>
          <w:bCs/>
          <w:color w:val="000000"/>
          <w:sz w:val="28"/>
          <w:szCs w:val="28"/>
          <w:vertAlign w:val="superscript"/>
          <w:rtl/>
        </w:rPr>
      </w:pPr>
    </w:p>
    <w:p w:rsidR="00140E6F" w:rsidRPr="00717418" w:rsidRDefault="00140E6F"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وفي مسرحية ما</w:t>
      </w:r>
      <w:r w:rsidR="009C70E9"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 xml:space="preserve">فيش منها تعبر فئة الشيالين </w:t>
      </w:r>
      <w:r w:rsidR="00D87625"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 xml:space="preserve">منذ بداية المسرحية </w:t>
      </w:r>
      <w:r w:rsidR="00D87625"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عن رفضها لكثير من الأشياء التي لا تحتاجها العروسة، ولكنهم – رغم أخذ أجرتهم- يعبرون عن عدم مقدرتهم التدخل في هذه الشئون.</w:t>
      </w:r>
    </w:p>
    <w:p w:rsidR="00140E6F" w:rsidRPr="00717418" w:rsidRDefault="00140E6F" w:rsidP="000D2DBD">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وبدال ترابيزة السفرة    جايبين شلتة وطبلية</w:t>
      </w:r>
    </w:p>
    <w:p w:rsidR="00140E6F" w:rsidRPr="00717418" w:rsidRDefault="00140E6F" w:rsidP="000D2DBD">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 xml:space="preserve">وصدق من قال      </w:t>
      </w:r>
      <w:r w:rsidR="00717418">
        <w:rPr>
          <w:rFonts w:asciiTheme="minorBidi" w:hAnsiTheme="minorBidi" w:hint="cs"/>
          <w:b/>
          <w:bCs/>
          <w:color w:val="000000"/>
          <w:sz w:val="28"/>
          <w:szCs w:val="28"/>
          <w:rtl/>
        </w:rPr>
        <w:t xml:space="preserve">     </w:t>
      </w:r>
      <w:r w:rsidRPr="00717418">
        <w:rPr>
          <w:rFonts w:asciiTheme="minorBidi" w:hAnsiTheme="minorBidi"/>
          <w:b/>
          <w:bCs/>
          <w:color w:val="000000"/>
          <w:sz w:val="28"/>
          <w:szCs w:val="28"/>
          <w:rtl/>
        </w:rPr>
        <w:t xml:space="preserve"> في قديم الأمثال</w:t>
      </w:r>
    </w:p>
    <w:p w:rsidR="00D87625" w:rsidRPr="00717418" w:rsidRDefault="00D87625" w:rsidP="000D2DBD">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 xml:space="preserve">الدقة تقول للدقة    </w:t>
      </w:r>
      <w:r w:rsidR="00717418">
        <w:rPr>
          <w:rFonts w:asciiTheme="minorBidi" w:hAnsiTheme="minorBidi" w:hint="cs"/>
          <w:b/>
          <w:bCs/>
          <w:color w:val="000000"/>
          <w:sz w:val="28"/>
          <w:szCs w:val="28"/>
          <w:rtl/>
        </w:rPr>
        <w:t xml:space="preserve">      </w:t>
      </w:r>
      <w:r w:rsidRPr="00717418">
        <w:rPr>
          <w:rFonts w:asciiTheme="minorBidi" w:hAnsiTheme="minorBidi"/>
          <w:b/>
          <w:bCs/>
          <w:color w:val="000000"/>
          <w:sz w:val="28"/>
          <w:szCs w:val="28"/>
          <w:rtl/>
        </w:rPr>
        <w:t>عمر الفلح ما يترقى</w:t>
      </w:r>
    </w:p>
    <w:p w:rsidR="00D87625" w:rsidRPr="00717418" w:rsidRDefault="00D87625" w:rsidP="000D2DBD">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 xml:space="preserve">القصد يا حاج إمام  </w:t>
      </w:r>
      <w:r w:rsidR="00717418">
        <w:rPr>
          <w:rFonts w:asciiTheme="minorBidi" w:hAnsiTheme="minorBidi" w:hint="cs"/>
          <w:b/>
          <w:bCs/>
          <w:color w:val="000000"/>
          <w:sz w:val="28"/>
          <w:szCs w:val="28"/>
          <w:rtl/>
        </w:rPr>
        <w:t xml:space="preserve">    </w:t>
      </w:r>
      <w:r w:rsidRPr="00717418">
        <w:rPr>
          <w:rFonts w:asciiTheme="minorBidi" w:hAnsiTheme="minorBidi"/>
          <w:b/>
          <w:bCs/>
          <w:color w:val="000000"/>
          <w:sz w:val="28"/>
          <w:szCs w:val="28"/>
          <w:rtl/>
        </w:rPr>
        <w:t xml:space="preserve"> مالناش في المسألة حشرة</w:t>
      </w:r>
      <w:r w:rsidR="009C70E9" w:rsidRPr="00717418">
        <w:rPr>
          <w:rFonts w:asciiTheme="minorBidi" w:hAnsiTheme="minorBidi"/>
          <w:b/>
          <w:bCs/>
          <w:color w:val="000000"/>
          <w:sz w:val="28"/>
          <w:szCs w:val="28"/>
          <w:rtl/>
        </w:rPr>
        <w:t>"</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83"/>
      </w:r>
      <w:r w:rsidRPr="00717418">
        <w:rPr>
          <w:rFonts w:asciiTheme="minorBidi" w:hAnsiTheme="minorBidi"/>
          <w:b/>
          <w:bCs/>
          <w:color w:val="000000"/>
          <w:sz w:val="28"/>
          <w:szCs w:val="28"/>
          <w:vertAlign w:val="superscript"/>
          <w:rtl/>
        </w:rPr>
        <w:t>)</w:t>
      </w:r>
      <w:r w:rsidRPr="00717418">
        <w:rPr>
          <w:rFonts w:asciiTheme="minorBidi" w:hAnsiTheme="minorBidi"/>
          <w:b/>
          <w:bCs/>
          <w:color w:val="000000"/>
          <w:sz w:val="28"/>
          <w:szCs w:val="28"/>
          <w:rtl/>
        </w:rPr>
        <w:t>.</w:t>
      </w:r>
    </w:p>
    <w:p w:rsidR="00D87625" w:rsidRPr="00717418" w:rsidRDefault="009C70E9"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أما مسرحية عمرو بن العاص فا</w:t>
      </w:r>
      <w:r w:rsidR="00D87625" w:rsidRPr="00717418">
        <w:rPr>
          <w:rFonts w:asciiTheme="minorBidi" w:hAnsiTheme="minorBidi"/>
          <w:b/>
          <w:bCs/>
          <w:color w:val="000000"/>
          <w:sz w:val="28"/>
          <w:szCs w:val="28"/>
          <w:rtl/>
        </w:rPr>
        <w:t>تح مصر فقد قدمت قضية الفئة المهمشة لكن بصور</w:t>
      </w:r>
      <w:r w:rsidRPr="00717418">
        <w:rPr>
          <w:rFonts w:asciiTheme="minorBidi" w:hAnsiTheme="minorBidi"/>
          <w:b/>
          <w:bCs/>
          <w:color w:val="000000"/>
          <w:sz w:val="28"/>
          <w:szCs w:val="28"/>
          <w:rtl/>
        </w:rPr>
        <w:t>ة مختلفة، وهي صورة غياب العدالة</w:t>
      </w:r>
      <w:r w:rsidR="00D87625" w:rsidRPr="00717418">
        <w:rPr>
          <w:rFonts w:asciiTheme="minorBidi" w:hAnsiTheme="minorBidi"/>
          <w:b/>
          <w:bCs/>
          <w:color w:val="000000"/>
          <w:sz w:val="28"/>
          <w:szCs w:val="28"/>
          <w:rtl/>
        </w:rPr>
        <w:t xml:space="preserve"> والسعي إلى تحقيقها. لقد تحول الشعب المصري على يد الحكم الرو</w:t>
      </w:r>
      <w:r w:rsidRPr="00717418">
        <w:rPr>
          <w:rFonts w:asciiTheme="minorBidi" w:hAnsiTheme="minorBidi"/>
          <w:b/>
          <w:bCs/>
          <w:color w:val="000000"/>
          <w:sz w:val="28"/>
          <w:szCs w:val="28"/>
          <w:rtl/>
        </w:rPr>
        <w:t>ماني الجائر إلى فئة مهمشة؛ حيث أُ</w:t>
      </w:r>
      <w:r w:rsidR="00D87625" w:rsidRPr="00717418">
        <w:rPr>
          <w:rFonts w:asciiTheme="minorBidi" w:hAnsiTheme="minorBidi"/>
          <w:b/>
          <w:bCs/>
          <w:color w:val="000000"/>
          <w:sz w:val="28"/>
          <w:szCs w:val="28"/>
          <w:rtl/>
        </w:rPr>
        <w:t>جبر المصريون على د</w:t>
      </w:r>
      <w:r w:rsidRPr="00717418">
        <w:rPr>
          <w:rFonts w:asciiTheme="minorBidi" w:hAnsiTheme="minorBidi"/>
          <w:b/>
          <w:bCs/>
          <w:color w:val="000000"/>
          <w:sz w:val="28"/>
          <w:szCs w:val="28"/>
          <w:rtl/>
        </w:rPr>
        <w:t>فع كثير من الضرائب الباهظة بالق</w:t>
      </w:r>
      <w:r w:rsidR="00D87625" w:rsidRPr="00717418">
        <w:rPr>
          <w:rFonts w:asciiTheme="minorBidi" w:hAnsiTheme="minorBidi"/>
          <w:b/>
          <w:bCs/>
          <w:color w:val="000000"/>
          <w:sz w:val="28"/>
          <w:szCs w:val="28"/>
          <w:rtl/>
        </w:rPr>
        <w:t>وة، رغم عدم مقدرتهم على الدفع.</w:t>
      </w:r>
    </w:p>
    <w:p w:rsidR="00D87625" w:rsidRPr="00717418" w:rsidRDefault="009C70E9"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وهو ما أدى</w:t>
      </w:r>
      <w:r w:rsidR="00D87625" w:rsidRPr="00717418">
        <w:rPr>
          <w:rFonts w:asciiTheme="minorBidi" w:hAnsiTheme="minorBidi"/>
          <w:b/>
          <w:bCs/>
          <w:color w:val="000000"/>
          <w:sz w:val="28"/>
          <w:szCs w:val="28"/>
          <w:rtl/>
        </w:rPr>
        <w:t xml:space="preserve"> بدوره </w:t>
      </w:r>
      <w:r w:rsidRPr="00717418">
        <w:rPr>
          <w:rFonts w:asciiTheme="minorBidi" w:hAnsiTheme="minorBidi"/>
          <w:b/>
          <w:bCs/>
          <w:color w:val="000000"/>
          <w:sz w:val="28"/>
          <w:szCs w:val="28"/>
          <w:rtl/>
        </w:rPr>
        <w:t>إلى ضياع العدالة من ناحية، والترحيب</w:t>
      </w:r>
      <w:r w:rsidR="00D87625" w:rsidRPr="00717418">
        <w:rPr>
          <w:rFonts w:asciiTheme="minorBidi" w:hAnsiTheme="minorBidi"/>
          <w:b/>
          <w:bCs/>
          <w:color w:val="000000"/>
          <w:sz w:val="28"/>
          <w:szCs w:val="28"/>
          <w:rtl/>
        </w:rPr>
        <w:t xml:space="preserve"> بالفتح العربي الإسلامي لمصر</w:t>
      </w:r>
      <w:r w:rsidRPr="00717418">
        <w:rPr>
          <w:rFonts w:asciiTheme="minorBidi" w:hAnsiTheme="minorBidi"/>
          <w:b/>
          <w:bCs/>
          <w:color w:val="000000"/>
          <w:sz w:val="28"/>
          <w:szCs w:val="28"/>
          <w:rtl/>
        </w:rPr>
        <w:t xml:space="preserve"> – من قبل المصريين -</w:t>
      </w:r>
      <w:r w:rsidR="00D87625" w:rsidRPr="00717418">
        <w:rPr>
          <w:rFonts w:asciiTheme="minorBidi" w:hAnsiTheme="minorBidi"/>
          <w:b/>
          <w:bCs/>
          <w:color w:val="000000"/>
          <w:sz w:val="28"/>
          <w:szCs w:val="28"/>
          <w:rtl/>
        </w:rPr>
        <w:t xml:space="preserve"> من ناح</w:t>
      </w:r>
      <w:r w:rsidRPr="00717418">
        <w:rPr>
          <w:rFonts w:asciiTheme="minorBidi" w:hAnsiTheme="minorBidi"/>
          <w:b/>
          <w:bCs/>
          <w:color w:val="000000"/>
          <w:sz w:val="28"/>
          <w:szCs w:val="28"/>
          <w:rtl/>
        </w:rPr>
        <w:t>ية ثانية. يتبدى هذا في الفصل الأ</w:t>
      </w:r>
      <w:r w:rsidR="00D87625" w:rsidRPr="00717418">
        <w:rPr>
          <w:rFonts w:asciiTheme="minorBidi" w:hAnsiTheme="minorBidi"/>
          <w:b/>
          <w:bCs/>
          <w:color w:val="000000"/>
          <w:sz w:val="28"/>
          <w:szCs w:val="28"/>
          <w:rtl/>
        </w:rPr>
        <w:t>ول من المسرحية عبر صراع بين الراهب " أبو ميامين" وقائد الجند الروماني؛ حول مسألة أخذ جزء من نذور الدير بالقوة لصالح الجيش الروماني.</w:t>
      </w:r>
    </w:p>
    <w:p w:rsidR="00D87625" w:rsidRPr="00717418" w:rsidRDefault="00D87625"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يبدو غياب العدالة وتهميش المصريين في عهد الاحتلال الروماني أكثر جلاء في وصف حنا/ المواطن المقهور لسوء حال مصر قبل فتحها علي يد المسلمين بقيادة عمرو بن العاص.</w:t>
      </w:r>
    </w:p>
    <w:p w:rsidR="00D87625" w:rsidRPr="00717418" w:rsidRDefault="00D87625"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حنا: كل الناس اللي جم فتحوا مصر قبلكم كانوا بينهبوا اللي ورانا واللي قدامنا، ويظلمونا ويسخرونا ويدوسوا على مزروعاتنا ويدبحوا مواشينا ويخربوا بيوتنا، ويا ويل اللي كان يستجري يقول لهم بم"</w:t>
      </w:r>
      <w:r w:rsidR="008D23C8" w:rsidRPr="00717418">
        <w:rPr>
          <w:rFonts w:asciiTheme="minorBidi" w:hAnsiTheme="minorBidi"/>
          <w:b/>
          <w:bCs/>
          <w:color w:val="000000"/>
          <w:sz w:val="28"/>
          <w:szCs w:val="28"/>
          <w:vertAlign w:val="superscript"/>
          <w:rtl/>
        </w:rPr>
        <w:t>(</w:t>
      </w:r>
      <w:r w:rsidR="008D23C8" w:rsidRPr="00717418">
        <w:rPr>
          <w:rStyle w:val="FootnoteReference"/>
          <w:rFonts w:asciiTheme="minorBidi" w:hAnsiTheme="minorBidi"/>
          <w:b/>
          <w:bCs/>
          <w:color w:val="000000"/>
          <w:sz w:val="28"/>
          <w:szCs w:val="28"/>
          <w:rtl/>
        </w:rPr>
        <w:footnoteReference w:id="84"/>
      </w:r>
      <w:r w:rsidR="008D23C8" w:rsidRPr="00717418">
        <w:rPr>
          <w:rFonts w:asciiTheme="minorBidi" w:hAnsiTheme="minorBidi"/>
          <w:b/>
          <w:bCs/>
          <w:color w:val="000000"/>
          <w:sz w:val="28"/>
          <w:szCs w:val="28"/>
          <w:vertAlign w:val="superscript"/>
          <w:rtl/>
        </w:rPr>
        <w:t>)</w:t>
      </w:r>
      <w:r w:rsidR="008D23C8" w:rsidRPr="00717418">
        <w:rPr>
          <w:rFonts w:asciiTheme="minorBidi" w:hAnsiTheme="minorBidi"/>
          <w:b/>
          <w:bCs/>
          <w:color w:val="000000"/>
          <w:sz w:val="28"/>
          <w:szCs w:val="28"/>
          <w:rtl/>
        </w:rPr>
        <w:t>.</w:t>
      </w:r>
    </w:p>
    <w:p w:rsidR="008D23C8" w:rsidRDefault="008D23C8"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ت</w:t>
      </w:r>
      <w:r w:rsidR="009C70E9" w:rsidRPr="00717418">
        <w:rPr>
          <w:rFonts w:asciiTheme="minorBidi" w:hAnsiTheme="minorBidi"/>
          <w:b/>
          <w:bCs/>
          <w:color w:val="000000"/>
          <w:sz w:val="28"/>
          <w:szCs w:val="28"/>
          <w:rtl/>
        </w:rPr>
        <w:t>ُظهر المسرحية كيف أن</w:t>
      </w:r>
      <w:r w:rsidRPr="00717418">
        <w:rPr>
          <w:rFonts w:asciiTheme="minorBidi" w:hAnsiTheme="minorBidi"/>
          <w:b/>
          <w:bCs/>
          <w:color w:val="000000"/>
          <w:sz w:val="28"/>
          <w:szCs w:val="28"/>
          <w:rtl/>
        </w:rPr>
        <w:t xml:space="preserve"> العدالة قد تحققت</w:t>
      </w:r>
      <w:r w:rsidR="009C70E9" w:rsidRPr="00717418">
        <w:rPr>
          <w:rFonts w:asciiTheme="minorBidi" w:hAnsiTheme="minorBidi"/>
          <w:b/>
          <w:bCs/>
          <w:color w:val="000000"/>
          <w:sz w:val="28"/>
          <w:szCs w:val="28"/>
          <w:rtl/>
        </w:rPr>
        <w:t>، وأن و</w:t>
      </w:r>
      <w:r w:rsidRPr="00717418">
        <w:rPr>
          <w:rFonts w:asciiTheme="minorBidi" w:hAnsiTheme="minorBidi"/>
          <w:b/>
          <w:bCs/>
          <w:color w:val="000000"/>
          <w:sz w:val="28"/>
          <w:szCs w:val="28"/>
          <w:rtl/>
        </w:rPr>
        <w:t>ضع المصريين قد تحول من التهميش إلى الصدارة على يد الفاتحين؛ حيث بدأ ع</w:t>
      </w:r>
      <w:r w:rsidR="009C70E9" w:rsidRPr="00717418">
        <w:rPr>
          <w:rFonts w:asciiTheme="minorBidi" w:hAnsiTheme="minorBidi"/>
          <w:b/>
          <w:bCs/>
          <w:color w:val="000000"/>
          <w:sz w:val="28"/>
          <w:szCs w:val="28"/>
          <w:rtl/>
        </w:rPr>
        <w:t>مرو بن العاص يطبق مبدأ الشورى</w:t>
      </w:r>
      <w:r w:rsidRPr="00717418">
        <w:rPr>
          <w:rFonts w:asciiTheme="minorBidi" w:hAnsiTheme="minorBidi"/>
          <w:b/>
          <w:bCs/>
          <w:color w:val="000000"/>
          <w:sz w:val="28"/>
          <w:szCs w:val="28"/>
          <w:rtl/>
        </w:rPr>
        <w:t xml:space="preserve"> بعد النصر على الرومان، وهو</w:t>
      </w:r>
      <w:r w:rsidR="009C70E9"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ما يعد رافد</w:t>
      </w:r>
      <w:r w:rsidR="009C70E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عربي</w:t>
      </w:r>
      <w:r w:rsidR="009C70E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موروث</w:t>
      </w:r>
      <w:r w:rsidR="009C70E9" w:rsidRPr="00717418">
        <w:rPr>
          <w:rFonts w:asciiTheme="minorBidi" w:hAnsiTheme="minorBidi"/>
          <w:b/>
          <w:bCs/>
          <w:color w:val="000000"/>
          <w:sz w:val="28"/>
          <w:szCs w:val="28"/>
          <w:rtl/>
        </w:rPr>
        <w:t>ًا من الثقافة العربية الإ</w:t>
      </w:r>
      <w:r w:rsidR="00BE0AC7" w:rsidRPr="00717418">
        <w:rPr>
          <w:rFonts w:asciiTheme="minorBidi" w:hAnsiTheme="minorBidi"/>
          <w:b/>
          <w:bCs/>
          <w:color w:val="000000"/>
          <w:sz w:val="28"/>
          <w:szCs w:val="28"/>
          <w:rtl/>
        </w:rPr>
        <w:t xml:space="preserve">سلامية، كما تشير </w:t>
      </w:r>
      <w:r w:rsidR="00BE0AC7" w:rsidRPr="00717418">
        <w:rPr>
          <w:rFonts w:asciiTheme="minorBidi" w:hAnsiTheme="minorBidi"/>
          <w:b/>
          <w:bCs/>
          <w:color w:val="000000"/>
          <w:sz w:val="28"/>
          <w:szCs w:val="28"/>
          <w:rtl/>
        </w:rPr>
        <w:lastRenderedPageBreak/>
        <w:t>المسرحية بذلك، من ناحية أخرى، إلى وطنية القضية المتناولة، أو ما يسمى بقضية الوحدة الوطنية، والتي ساوى من خلالها الفاتحون العرب بين أقباط مصر والفاتحين من المسلمين.</w:t>
      </w:r>
    </w:p>
    <w:p w:rsidR="006143E2" w:rsidRPr="00717418" w:rsidRDefault="006143E2" w:rsidP="00717418">
      <w:pPr>
        <w:spacing w:after="0" w:line="360" w:lineRule="auto"/>
        <w:ind w:firstLine="720"/>
        <w:jc w:val="both"/>
        <w:rPr>
          <w:rFonts w:asciiTheme="minorBidi" w:hAnsiTheme="minorBidi"/>
          <w:b/>
          <w:bCs/>
          <w:color w:val="000000"/>
          <w:sz w:val="28"/>
          <w:szCs w:val="28"/>
          <w:rtl/>
        </w:rPr>
      </w:pPr>
    </w:p>
    <w:p w:rsidR="008D23C8" w:rsidRDefault="00BB69B9" w:rsidP="00717418">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(1-5)</w:t>
      </w:r>
    </w:p>
    <w:p w:rsidR="006143E2" w:rsidRPr="00717418" w:rsidRDefault="006143E2" w:rsidP="00717418">
      <w:pPr>
        <w:spacing w:after="0" w:line="360" w:lineRule="auto"/>
        <w:ind w:firstLine="720"/>
        <w:jc w:val="center"/>
        <w:rPr>
          <w:rFonts w:asciiTheme="minorBidi" w:hAnsiTheme="minorBidi"/>
          <w:b/>
          <w:bCs/>
          <w:color w:val="000000"/>
          <w:sz w:val="28"/>
          <w:szCs w:val="28"/>
          <w:rtl/>
        </w:rPr>
      </w:pPr>
    </w:p>
    <w:p w:rsidR="00BB69B9" w:rsidRPr="00717418" w:rsidRDefault="00BB69B9" w:rsidP="00717418">
      <w:pPr>
        <w:spacing w:after="0" w:line="360" w:lineRule="auto"/>
        <w:ind w:firstLine="720"/>
        <w:jc w:val="both"/>
        <w:rPr>
          <w:rFonts w:asciiTheme="minorBidi" w:hAnsiTheme="minorBidi"/>
          <w:b/>
          <w:bCs/>
          <w:color w:val="000000"/>
          <w:sz w:val="28"/>
          <w:szCs w:val="28"/>
          <w:vertAlign w:val="superscript"/>
          <w:rtl/>
        </w:rPr>
      </w:pPr>
      <w:r w:rsidRPr="00717418">
        <w:rPr>
          <w:rFonts w:asciiTheme="minorBidi" w:hAnsiTheme="minorBidi"/>
          <w:b/>
          <w:bCs/>
          <w:color w:val="000000"/>
          <w:sz w:val="28"/>
          <w:szCs w:val="28"/>
          <w:rtl/>
        </w:rPr>
        <w:t>يتجلى الرافد الغربي في مضامين وقضايا هذه المسرحيات عبر ظهور قضية غربية المنبع، وهي قضية العنصرية أو التمييز العنصري</w:t>
      </w:r>
      <w:r w:rsidR="00DC0C7E" w:rsidRPr="00717418">
        <w:rPr>
          <w:rFonts w:asciiTheme="minorBidi" w:hAnsiTheme="minorBidi"/>
          <w:b/>
          <w:bCs/>
          <w:color w:val="000000"/>
          <w:sz w:val="28"/>
          <w:szCs w:val="28"/>
          <w:rtl/>
        </w:rPr>
        <w:t xml:space="preserve">. ويلحظ المتتبع لهذه </w:t>
      </w:r>
      <w:r w:rsidR="009C70E9" w:rsidRPr="00717418">
        <w:rPr>
          <w:rFonts w:asciiTheme="minorBidi" w:hAnsiTheme="minorBidi"/>
          <w:b/>
          <w:bCs/>
          <w:color w:val="000000"/>
          <w:sz w:val="28"/>
          <w:szCs w:val="28"/>
          <w:rtl/>
        </w:rPr>
        <w:t>القضية أن "التفرقة بين البشر على أساس الجنس أو اللون أو العقيدة</w:t>
      </w:r>
      <w:r w:rsidR="00DC0C7E" w:rsidRPr="00717418">
        <w:rPr>
          <w:rFonts w:asciiTheme="minorBidi" w:hAnsiTheme="minorBidi"/>
          <w:b/>
          <w:bCs/>
          <w:color w:val="000000"/>
          <w:sz w:val="28"/>
          <w:szCs w:val="28"/>
          <w:rtl/>
        </w:rPr>
        <w:t>، شيء قديم عرفته عصور التاريخ كلها"</w:t>
      </w:r>
      <w:r w:rsidR="00DC0C7E" w:rsidRPr="00717418">
        <w:rPr>
          <w:rFonts w:asciiTheme="minorBidi" w:hAnsiTheme="minorBidi"/>
          <w:b/>
          <w:bCs/>
          <w:color w:val="000000"/>
          <w:sz w:val="28"/>
          <w:szCs w:val="28"/>
          <w:vertAlign w:val="superscript"/>
          <w:rtl/>
        </w:rPr>
        <w:t>(</w:t>
      </w:r>
      <w:r w:rsidR="00DC0C7E" w:rsidRPr="00717418">
        <w:rPr>
          <w:rStyle w:val="FootnoteReference"/>
          <w:rFonts w:asciiTheme="minorBidi" w:hAnsiTheme="minorBidi"/>
          <w:b/>
          <w:bCs/>
          <w:color w:val="000000"/>
          <w:sz w:val="28"/>
          <w:szCs w:val="28"/>
          <w:rtl/>
        </w:rPr>
        <w:footnoteReference w:id="85"/>
      </w:r>
      <w:r w:rsidR="00DC0C7E" w:rsidRPr="00717418">
        <w:rPr>
          <w:rFonts w:asciiTheme="minorBidi" w:hAnsiTheme="minorBidi"/>
          <w:b/>
          <w:bCs/>
          <w:color w:val="000000"/>
          <w:sz w:val="28"/>
          <w:szCs w:val="28"/>
          <w:vertAlign w:val="superscript"/>
          <w:rtl/>
        </w:rPr>
        <w:t xml:space="preserve">).    </w:t>
      </w:r>
    </w:p>
    <w:p w:rsidR="00DC0C7E" w:rsidRPr="00717418" w:rsidRDefault="009C70E9"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 xml:space="preserve">وهي قضية ادعاها </w:t>
      </w:r>
      <w:r w:rsidR="00DC0C7E" w:rsidRPr="00717418">
        <w:rPr>
          <w:rFonts w:asciiTheme="minorBidi" w:hAnsiTheme="minorBidi"/>
          <w:b/>
          <w:bCs/>
          <w:color w:val="000000"/>
          <w:sz w:val="28"/>
          <w:szCs w:val="28"/>
          <w:rtl/>
        </w:rPr>
        <w:t>كثير من الشعوب ذات الأصول غير العربية؛ فادعاها الرومان واليهود واليابانيون وهتلر</w:t>
      </w:r>
      <w:r w:rsidRPr="00717418">
        <w:rPr>
          <w:rFonts w:asciiTheme="minorBidi" w:hAnsiTheme="minorBidi"/>
          <w:b/>
          <w:bCs/>
          <w:color w:val="000000"/>
          <w:sz w:val="28"/>
          <w:szCs w:val="28"/>
          <w:rtl/>
        </w:rPr>
        <w:t xml:space="preserve"> "</w:t>
      </w:r>
      <w:r w:rsidR="00712F46" w:rsidRPr="00717418">
        <w:rPr>
          <w:rFonts w:asciiTheme="minorBidi" w:hAnsiTheme="minorBidi"/>
          <w:b/>
          <w:bCs/>
          <w:color w:val="000000"/>
          <w:sz w:val="28"/>
          <w:szCs w:val="28"/>
          <w:rtl/>
        </w:rPr>
        <w:t>ولا تزال الكنيسة الهولندية في جنوب إفريقيا تعتنق مثلها باسم الدين؛</w:t>
      </w:r>
      <w:r w:rsidRPr="00717418">
        <w:rPr>
          <w:rFonts w:asciiTheme="minorBidi" w:hAnsiTheme="minorBidi"/>
          <w:b/>
          <w:bCs/>
          <w:color w:val="000000"/>
          <w:sz w:val="28"/>
          <w:szCs w:val="28"/>
          <w:rtl/>
        </w:rPr>
        <w:t xml:space="preserve"> إذ تدعي أن الرجل الأسود من جنس كتب الله عليه الذلة</w:t>
      </w:r>
      <w:r w:rsidR="00712F46" w:rsidRPr="00717418">
        <w:rPr>
          <w:rFonts w:asciiTheme="minorBidi" w:hAnsiTheme="minorBidi"/>
          <w:b/>
          <w:bCs/>
          <w:color w:val="000000"/>
          <w:sz w:val="28"/>
          <w:szCs w:val="28"/>
          <w:rtl/>
        </w:rPr>
        <w:t xml:space="preserve"> والعبودية لأنه من سلالة كوش الذي حقت عليه لعنة أبيه نوح</w:t>
      </w:r>
      <w:r w:rsidRPr="00717418">
        <w:rPr>
          <w:rFonts w:asciiTheme="minorBidi" w:hAnsiTheme="minorBidi"/>
          <w:b/>
          <w:bCs/>
          <w:color w:val="000000"/>
          <w:sz w:val="28"/>
          <w:szCs w:val="28"/>
          <w:rtl/>
        </w:rPr>
        <w:t xml:space="preserve"> </w:t>
      </w:r>
      <w:r w:rsidR="00712F46" w:rsidRPr="00717418">
        <w:rPr>
          <w:rFonts w:asciiTheme="minorBidi" w:hAnsiTheme="minorBidi"/>
          <w:b/>
          <w:bCs/>
          <w:color w:val="000000"/>
          <w:sz w:val="28"/>
          <w:szCs w:val="28"/>
          <w:rtl/>
        </w:rPr>
        <w:t>... ولا يزال دعاة الفكرة الاستعمارية أيض</w:t>
      </w:r>
      <w:r w:rsidRPr="00717418">
        <w:rPr>
          <w:rFonts w:asciiTheme="minorBidi" w:hAnsiTheme="minorBidi"/>
          <w:b/>
          <w:bCs/>
          <w:color w:val="000000"/>
          <w:sz w:val="28"/>
          <w:szCs w:val="28"/>
          <w:rtl/>
        </w:rPr>
        <w:t>ً</w:t>
      </w:r>
      <w:r w:rsidR="00712F46" w:rsidRPr="00717418">
        <w:rPr>
          <w:rFonts w:asciiTheme="minorBidi" w:hAnsiTheme="minorBidi"/>
          <w:b/>
          <w:bCs/>
          <w:color w:val="000000"/>
          <w:sz w:val="28"/>
          <w:szCs w:val="28"/>
          <w:rtl/>
        </w:rPr>
        <w:t>ا يدعونها وهم يتصورون أن العنصر الأوروبي هو أسمى العناصر وأكثرها تفوق</w:t>
      </w:r>
      <w:r w:rsidRPr="00717418">
        <w:rPr>
          <w:rFonts w:asciiTheme="minorBidi" w:hAnsiTheme="minorBidi"/>
          <w:b/>
          <w:bCs/>
          <w:color w:val="000000"/>
          <w:sz w:val="28"/>
          <w:szCs w:val="28"/>
          <w:rtl/>
        </w:rPr>
        <w:t>ً</w:t>
      </w:r>
      <w:r w:rsidR="00712F46" w:rsidRPr="00717418">
        <w:rPr>
          <w:rFonts w:asciiTheme="minorBidi" w:hAnsiTheme="minorBidi"/>
          <w:b/>
          <w:bCs/>
          <w:color w:val="000000"/>
          <w:sz w:val="28"/>
          <w:szCs w:val="28"/>
          <w:rtl/>
        </w:rPr>
        <w:t>ا، ومن ثم عليه أن يخرج باقي البشر من ظلمات الجهالة والتأخر إلى نور الحضارة والعلم، أو بمعنى آخر من حقه أن يستعمر وأن يستغل وأن ينهب خيرات الشعوب"</w:t>
      </w:r>
      <w:r w:rsidR="00712F46" w:rsidRPr="00717418">
        <w:rPr>
          <w:rFonts w:asciiTheme="minorBidi" w:hAnsiTheme="minorBidi"/>
          <w:b/>
          <w:bCs/>
          <w:color w:val="000000"/>
          <w:sz w:val="28"/>
          <w:szCs w:val="28"/>
          <w:vertAlign w:val="superscript"/>
          <w:rtl/>
        </w:rPr>
        <w:t>(</w:t>
      </w:r>
      <w:r w:rsidR="00712F46" w:rsidRPr="00717418">
        <w:rPr>
          <w:rStyle w:val="FootnoteReference"/>
          <w:rFonts w:asciiTheme="minorBidi" w:hAnsiTheme="minorBidi"/>
          <w:b/>
          <w:bCs/>
          <w:color w:val="000000"/>
          <w:sz w:val="28"/>
          <w:szCs w:val="28"/>
          <w:rtl/>
        </w:rPr>
        <w:footnoteReference w:id="86"/>
      </w:r>
      <w:r w:rsidR="00712F46" w:rsidRPr="00717418">
        <w:rPr>
          <w:rFonts w:asciiTheme="minorBidi" w:hAnsiTheme="minorBidi"/>
          <w:b/>
          <w:bCs/>
          <w:color w:val="000000"/>
          <w:sz w:val="28"/>
          <w:szCs w:val="28"/>
          <w:vertAlign w:val="superscript"/>
          <w:rtl/>
        </w:rPr>
        <w:t>)</w:t>
      </w:r>
      <w:r w:rsidR="00712F46" w:rsidRPr="00717418">
        <w:rPr>
          <w:rFonts w:asciiTheme="minorBidi" w:hAnsiTheme="minorBidi"/>
          <w:b/>
          <w:bCs/>
          <w:color w:val="000000"/>
          <w:sz w:val="28"/>
          <w:szCs w:val="28"/>
          <w:rtl/>
        </w:rPr>
        <w:t>.</w:t>
      </w:r>
    </w:p>
    <w:p w:rsidR="008B42DE" w:rsidRPr="00717418" w:rsidRDefault="00BE0AC7"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لقد استغل كتاب مسرح علي</w:t>
      </w:r>
      <w:r w:rsidR="00712F46" w:rsidRPr="00717418">
        <w:rPr>
          <w:rFonts w:asciiTheme="minorBidi" w:hAnsiTheme="minorBidi"/>
          <w:b/>
          <w:bCs/>
          <w:color w:val="000000"/>
          <w:sz w:val="28"/>
          <w:szCs w:val="28"/>
          <w:rtl/>
        </w:rPr>
        <w:t xml:space="preserve"> الكسار النزعة الوطنية التي كانت سائدة آنذاك، بالإضافة إلى لون ب</w:t>
      </w:r>
      <w:r w:rsidRPr="00717418">
        <w:rPr>
          <w:rFonts w:asciiTheme="minorBidi" w:hAnsiTheme="minorBidi"/>
          <w:b/>
          <w:bCs/>
          <w:color w:val="000000"/>
          <w:sz w:val="28"/>
          <w:szCs w:val="28"/>
          <w:rtl/>
        </w:rPr>
        <w:t>شرة بطل مسرحياتهم "بربري مصر علي الكسار"، لمناقشة هذه</w:t>
      </w:r>
      <w:r w:rsidR="00712F46" w:rsidRPr="00717418">
        <w:rPr>
          <w:rFonts w:asciiTheme="minorBidi" w:hAnsiTheme="minorBidi"/>
          <w:b/>
          <w:bCs/>
          <w:color w:val="000000"/>
          <w:sz w:val="28"/>
          <w:szCs w:val="28"/>
          <w:rtl/>
        </w:rPr>
        <w:t xml:space="preserve"> القضية للرد على الادعاءات الغربية في القرن التسع عشر</w:t>
      </w:r>
      <w:r w:rsidRPr="00717418">
        <w:rPr>
          <w:rFonts w:asciiTheme="minorBidi" w:hAnsiTheme="minorBidi"/>
          <w:b/>
          <w:bCs/>
          <w:color w:val="000000"/>
          <w:sz w:val="28"/>
          <w:szCs w:val="28"/>
          <w:rtl/>
        </w:rPr>
        <w:t>،</w:t>
      </w:r>
      <w:r w:rsidR="00712F46" w:rsidRPr="00717418">
        <w:rPr>
          <w:rFonts w:asciiTheme="minorBidi" w:hAnsiTheme="minorBidi"/>
          <w:b/>
          <w:bCs/>
          <w:color w:val="000000"/>
          <w:sz w:val="28"/>
          <w:szCs w:val="28"/>
          <w:rtl/>
        </w:rPr>
        <w:t xml:space="preserve"> والتي تهدف </w:t>
      </w:r>
      <w:r w:rsidRPr="00717418">
        <w:rPr>
          <w:rFonts w:asciiTheme="minorBidi" w:hAnsiTheme="minorBidi"/>
          <w:b/>
          <w:bCs/>
          <w:color w:val="000000"/>
          <w:sz w:val="28"/>
          <w:szCs w:val="28"/>
          <w:rtl/>
        </w:rPr>
        <w:t>إلى استعمار الوطن الإ</w:t>
      </w:r>
      <w:r w:rsidR="00712F46" w:rsidRPr="00717418">
        <w:rPr>
          <w:rFonts w:asciiTheme="minorBidi" w:hAnsiTheme="minorBidi"/>
          <w:b/>
          <w:bCs/>
          <w:color w:val="000000"/>
          <w:sz w:val="28"/>
          <w:szCs w:val="28"/>
          <w:rtl/>
        </w:rPr>
        <w:t>فريقي بدعوى</w:t>
      </w:r>
      <w:r w:rsidR="008B42DE" w:rsidRPr="00717418">
        <w:rPr>
          <w:rFonts w:asciiTheme="minorBidi" w:hAnsiTheme="minorBidi"/>
          <w:b/>
          <w:bCs/>
          <w:color w:val="000000"/>
          <w:sz w:val="28"/>
          <w:szCs w:val="28"/>
          <w:rtl/>
        </w:rPr>
        <w:t xml:space="preserve"> التخلف الفكري والهمجية</w:t>
      </w:r>
      <w:r w:rsidRPr="00717418">
        <w:rPr>
          <w:rFonts w:asciiTheme="minorBidi" w:hAnsiTheme="minorBidi"/>
          <w:b/>
          <w:bCs/>
          <w:color w:val="000000"/>
          <w:sz w:val="28"/>
          <w:szCs w:val="28"/>
          <w:rtl/>
        </w:rPr>
        <w:t>،</w:t>
      </w:r>
      <w:r w:rsidR="008B42DE" w:rsidRPr="00717418">
        <w:rPr>
          <w:rFonts w:asciiTheme="minorBidi" w:hAnsiTheme="minorBidi"/>
          <w:b/>
          <w:bCs/>
          <w:color w:val="000000"/>
          <w:sz w:val="28"/>
          <w:szCs w:val="28"/>
          <w:rtl/>
        </w:rPr>
        <w:t xml:space="preserve"> وغيرها من ال</w:t>
      </w:r>
      <w:r w:rsidRPr="00717418">
        <w:rPr>
          <w:rFonts w:asciiTheme="minorBidi" w:hAnsiTheme="minorBidi"/>
          <w:b/>
          <w:bCs/>
          <w:color w:val="000000"/>
          <w:sz w:val="28"/>
          <w:szCs w:val="28"/>
          <w:rtl/>
        </w:rPr>
        <w:t>د</w:t>
      </w:r>
      <w:r w:rsidR="008B42DE" w:rsidRPr="00717418">
        <w:rPr>
          <w:rFonts w:asciiTheme="minorBidi" w:hAnsiTheme="minorBidi"/>
          <w:b/>
          <w:bCs/>
          <w:color w:val="000000"/>
          <w:sz w:val="28"/>
          <w:szCs w:val="28"/>
          <w:rtl/>
        </w:rPr>
        <w:t>عاوى المزعومة.</w:t>
      </w:r>
    </w:p>
    <w:p w:rsidR="008B42DE" w:rsidRPr="00717418" w:rsidRDefault="008B42DE"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ومن هنا عر</w:t>
      </w:r>
      <w:r w:rsidR="00BE0AC7" w:rsidRPr="00717418">
        <w:rPr>
          <w:rFonts w:asciiTheme="minorBidi" w:hAnsiTheme="minorBidi"/>
          <w:b/>
          <w:bCs/>
          <w:color w:val="000000"/>
          <w:sz w:val="28"/>
          <w:szCs w:val="28"/>
          <w:rtl/>
        </w:rPr>
        <w:t>َّ</w:t>
      </w:r>
      <w:r w:rsidRPr="00717418">
        <w:rPr>
          <w:rFonts w:asciiTheme="minorBidi" w:hAnsiTheme="minorBidi"/>
          <w:b/>
          <w:bCs/>
          <w:color w:val="000000"/>
          <w:sz w:val="28"/>
          <w:szCs w:val="28"/>
          <w:rtl/>
        </w:rPr>
        <w:t>ب حامد السيد مسرحية الطمبورة عن الإيطالية ليستخدم الغربي في الرد على ادعا</w:t>
      </w:r>
      <w:r w:rsidR="00BE0AC7" w:rsidRPr="00717418">
        <w:rPr>
          <w:rFonts w:asciiTheme="minorBidi" w:hAnsiTheme="minorBidi"/>
          <w:b/>
          <w:bCs/>
          <w:color w:val="000000"/>
          <w:sz w:val="28"/>
          <w:szCs w:val="28"/>
          <w:rtl/>
        </w:rPr>
        <w:t>ءا</w:t>
      </w:r>
      <w:r w:rsidRPr="00717418">
        <w:rPr>
          <w:rFonts w:asciiTheme="minorBidi" w:hAnsiTheme="minorBidi"/>
          <w:b/>
          <w:bCs/>
          <w:color w:val="000000"/>
          <w:sz w:val="28"/>
          <w:szCs w:val="28"/>
          <w:rtl/>
        </w:rPr>
        <w:t>ته عبر تطعيمه بالفكر العربي، مستغلا</w:t>
      </w:r>
      <w:r w:rsidR="00BE0AC7" w:rsidRPr="00717418">
        <w:rPr>
          <w:rFonts w:asciiTheme="minorBidi" w:hAnsiTheme="minorBidi"/>
          <w:b/>
          <w:bCs/>
          <w:color w:val="000000"/>
          <w:sz w:val="28"/>
          <w:szCs w:val="28"/>
          <w:rtl/>
        </w:rPr>
        <w:t>ً</w:t>
      </w:r>
      <w:r w:rsidRPr="00717418">
        <w:rPr>
          <w:rFonts w:asciiTheme="minorBidi" w:hAnsiTheme="minorBidi"/>
          <w:b/>
          <w:bCs/>
          <w:color w:val="000000"/>
          <w:sz w:val="28"/>
          <w:szCs w:val="28"/>
          <w:rtl/>
        </w:rPr>
        <w:t xml:space="preserve"> الصراع الغربي العربي  في المسرحية بين المركيز الرافض لزواج الدون من امرأة تعمل بالغناء، وإحضار رجل بربري أسود الوجه إلى القصر.</w:t>
      </w:r>
    </w:p>
    <w:p w:rsidR="00712F46" w:rsidRPr="00717418" w:rsidRDefault="008B42DE"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lastRenderedPageBreak/>
        <w:t xml:space="preserve">المركيز: فضيحة وبس، مش مصيبة إن الدون يجيب أسود </w:t>
      </w:r>
      <w:r w:rsidR="00E26618" w:rsidRPr="00717418">
        <w:rPr>
          <w:rFonts w:asciiTheme="minorBidi" w:hAnsiTheme="minorBidi"/>
          <w:b/>
          <w:bCs/>
          <w:color w:val="000000"/>
          <w:sz w:val="28"/>
          <w:szCs w:val="28"/>
          <w:rtl/>
        </w:rPr>
        <w:t>الو</w:t>
      </w:r>
      <w:r w:rsidRPr="00717418">
        <w:rPr>
          <w:rFonts w:asciiTheme="minorBidi" w:hAnsiTheme="minorBidi"/>
          <w:b/>
          <w:bCs/>
          <w:color w:val="000000"/>
          <w:sz w:val="28"/>
          <w:szCs w:val="28"/>
          <w:rtl/>
        </w:rPr>
        <w:t>ش</w:t>
      </w:r>
      <w:r w:rsidR="00E26618"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ده هنا ويساويه بي أنا المركيز</w:t>
      </w:r>
      <w:r w:rsidR="00712F46" w:rsidRPr="00717418">
        <w:rPr>
          <w:rFonts w:asciiTheme="minorBidi" w:hAnsiTheme="minorBidi"/>
          <w:b/>
          <w:bCs/>
          <w:color w:val="000000"/>
          <w:sz w:val="28"/>
          <w:szCs w:val="28"/>
          <w:rtl/>
        </w:rPr>
        <w:t xml:space="preserve"> </w:t>
      </w:r>
      <w:r w:rsidR="00E26618" w:rsidRPr="00717418">
        <w:rPr>
          <w:rFonts w:asciiTheme="minorBidi" w:hAnsiTheme="minorBidi"/>
          <w:b/>
          <w:bCs/>
          <w:color w:val="000000"/>
          <w:sz w:val="28"/>
          <w:szCs w:val="28"/>
          <w:rtl/>
        </w:rPr>
        <w:t>ترانولي ابن عمه، ويدي له لقب مركيز ويجيب واحدة مغنية من السكة ويساويها بمراتي ويديها لقب مركيزة"</w:t>
      </w:r>
      <w:r w:rsidR="00E26618" w:rsidRPr="00717418">
        <w:rPr>
          <w:rFonts w:asciiTheme="minorBidi" w:hAnsiTheme="minorBidi"/>
          <w:b/>
          <w:bCs/>
          <w:color w:val="000000"/>
          <w:sz w:val="28"/>
          <w:szCs w:val="28"/>
          <w:vertAlign w:val="superscript"/>
          <w:rtl/>
        </w:rPr>
        <w:t>(</w:t>
      </w:r>
      <w:r w:rsidR="00E26618" w:rsidRPr="00717418">
        <w:rPr>
          <w:rStyle w:val="FootnoteReference"/>
          <w:rFonts w:asciiTheme="minorBidi" w:hAnsiTheme="minorBidi"/>
          <w:b/>
          <w:bCs/>
          <w:color w:val="000000"/>
          <w:sz w:val="28"/>
          <w:szCs w:val="28"/>
          <w:rtl/>
        </w:rPr>
        <w:footnoteReference w:id="87"/>
      </w:r>
      <w:r w:rsidR="00E26618" w:rsidRPr="00717418">
        <w:rPr>
          <w:rFonts w:asciiTheme="minorBidi" w:hAnsiTheme="minorBidi"/>
          <w:b/>
          <w:bCs/>
          <w:color w:val="000000"/>
          <w:sz w:val="28"/>
          <w:szCs w:val="28"/>
          <w:vertAlign w:val="superscript"/>
          <w:rtl/>
        </w:rPr>
        <w:t>)</w:t>
      </w:r>
      <w:r w:rsidR="00E26618" w:rsidRPr="00717418">
        <w:rPr>
          <w:rFonts w:asciiTheme="minorBidi" w:hAnsiTheme="minorBidi"/>
          <w:b/>
          <w:bCs/>
          <w:color w:val="000000"/>
          <w:sz w:val="28"/>
          <w:szCs w:val="28"/>
          <w:rtl/>
        </w:rPr>
        <w:t>.</w:t>
      </w:r>
    </w:p>
    <w:p w:rsidR="00E26618" w:rsidRPr="00717418" w:rsidRDefault="00E26618"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يتكرر تجلي فكرة العنصرية – في المسرحية- في حوار بدرو لإقناع عثمان بالجواز وسؤاله عما إذا</w:t>
      </w:r>
      <w:r w:rsidR="00BE0AC7" w:rsidRPr="00717418">
        <w:rPr>
          <w:rFonts w:asciiTheme="minorBidi" w:hAnsiTheme="minorBidi"/>
          <w:b/>
          <w:bCs/>
          <w:color w:val="000000"/>
          <w:sz w:val="28"/>
          <w:szCs w:val="28"/>
          <w:rtl/>
        </w:rPr>
        <w:t xml:space="preserve"> كا</w:t>
      </w:r>
      <w:r w:rsidRPr="00717418">
        <w:rPr>
          <w:rFonts w:asciiTheme="minorBidi" w:hAnsiTheme="minorBidi"/>
          <w:b/>
          <w:bCs/>
          <w:color w:val="000000"/>
          <w:sz w:val="28"/>
          <w:szCs w:val="28"/>
          <w:rtl/>
        </w:rPr>
        <w:t>نت ا</w:t>
      </w:r>
      <w:r w:rsidR="00BE0AC7" w:rsidRPr="00717418">
        <w:rPr>
          <w:rFonts w:asciiTheme="minorBidi" w:hAnsiTheme="minorBidi"/>
          <w:b/>
          <w:bCs/>
          <w:color w:val="000000"/>
          <w:sz w:val="28"/>
          <w:szCs w:val="28"/>
          <w:rtl/>
        </w:rPr>
        <w:t>لزوجة بيضاء أم سوداء اللون؟! ليأ</w:t>
      </w:r>
      <w:r w:rsidRPr="00717418">
        <w:rPr>
          <w:rFonts w:asciiTheme="minorBidi" w:hAnsiTheme="minorBidi"/>
          <w:b/>
          <w:bCs/>
          <w:color w:val="000000"/>
          <w:sz w:val="28"/>
          <w:szCs w:val="28"/>
          <w:rtl/>
        </w:rPr>
        <w:t>تي رد عثمان مشير</w:t>
      </w:r>
      <w:r w:rsidR="00BE0AC7"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لعدم التفرقة لدينا</w:t>
      </w:r>
      <w:r w:rsidR="00BE0AC7" w:rsidRPr="00717418">
        <w:rPr>
          <w:rFonts w:asciiTheme="minorBidi" w:hAnsiTheme="minorBidi"/>
          <w:b/>
          <w:bCs/>
          <w:color w:val="000000"/>
          <w:sz w:val="28"/>
          <w:szCs w:val="28"/>
          <w:rtl/>
        </w:rPr>
        <w:t>، أي في الفكر العربي،</w:t>
      </w:r>
      <w:r w:rsidRPr="00717418">
        <w:rPr>
          <w:rFonts w:asciiTheme="minorBidi" w:hAnsiTheme="minorBidi"/>
          <w:b/>
          <w:bCs/>
          <w:color w:val="000000"/>
          <w:sz w:val="28"/>
          <w:szCs w:val="28"/>
          <w:rtl/>
        </w:rPr>
        <w:t xml:space="preserve"> على أساس اللون.</w:t>
      </w:r>
    </w:p>
    <w:p w:rsidR="00E26618" w:rsidRPr="00717418" w:rsidRDefault="00E26618"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بدرو: أبد</w:t>
      </w:r>
      <w:r w:rsidR="00BE0AC7"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واللي بتحبها دي سودا ولا بيضة؟</w:t>
      </w:r>
    </w:p>
    <w:p w:rsidR="00E26618" w:rsidRPr="00717418" w:rsidRDefault="00E26618"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عثمان: من دا على دا. ماهو عندنا الاثنين زي بعض ما تقدرش تفرق أسود من أبيض أبدًا"</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88"/>
      </w:r>
      <w:r w:rsidRPr="00717418">
        <w:rPr>
          <w:rFonts w:asciiTheme="minorBidi" w:hAnsiTheme="minorBidi"/>
          <w:b/>
          <w:bCs/>
          <w:color w:val="000000"/>
          <w:sz w:val="28"/>
          <w:szCs w:val="28"/>
          <w:vertAlign w:val="superscript"/>
          <w:rtl/>
        </w:rPr>
        <w:t>)</w:t>
      </w:r>
      <w:r w:rsidRPr="00717418">
        <w:rPr>
          <w:rFonts w:asciiTheme="minorBidi" w:hAnsiTheme="minorBidi"/>
          <w:b/>
          <w:bCs/>
          <w:color w:val="000000"/>
          <w:sz w:val="28"/>
          <w:szCs w:val="28"/>
          <w:rtl/>
        </w:rPr>
        <w:t>.</w:t>
      </w:r>
    </w:p>
    <w:p w:rsidR="00E26618" w:rsidRPr="00717418" w:rsidRDefault="00E26618"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ولكي تؤكد المسرحية على أثر الرافد الغربي في مناقشة قضية العنصرية على أساس اللون، ت</w:t>
      </w:r>
      <w:r w:rsidR="00BE0AC7" w:rsidRPr="00717418">
        <w:rPr>
          <w:rFonts w:asciiTheme="minorBidi" w:hAnsiTheme="minorBidi"/>
          <w:b/>
          <w:bCs/>
          <w:color w:val="000000"/>
          <w:sz w:val="28"/>
          <w:szCs w:val="28"/>
          <w:rtl/>
        </w:rPr>
        <w:t>ُبدي لفظة سود أ</w:t>
      </w:r>
      <w:r w:rsidRPr="00717418">
        <w:rPr>
          <w:rFonts w:asciiTheme="minorBidi" w:hAnsiTheme="minorBidi"/>
          <w:b/>
          <w:bCs/>
          <w:color w:val="000000"/>
          <w:sz w:val="28"/>
          <w:szCs w:val="28"/>
          <w:rtl/>
        </w:rPr>
        <w:t>مريكا في الحوار بين الدون وكاترين</w:t>
      </w:r>
      <w:r w:rsidR="00BE0AC7" w:rsidRPr="00717418">
        <w:rPr>
          <w:rFonts w:asciiTheme="minorBidi" w:hAnsiTheme="minorBidi"/>
          <w:b/>
          <w:bCs/>
          <w:color w:val="000000"/>
          <w:sz w:val="28"/>
          <w:szCs w:val="28"/>
          <w:rtl/>
        </w:rPr>
        <w:t xml:space="preserve"> عندما كان</w:t>
      </w:r>
      <w:r w:rsidRPr="00717418">
        <w:rPr>
          <w:rFonts w:asciiTheme="minorBidi" w:hAnsiTheme="minorBidi"/>
          <w:b/>
          <w:bCs/>
          <w:color w:val="000000"/>
          <w:sz w:val="28"/>
          <w:szCs w:val="28"/>
          <w:rtl/>
        </w:rPr>
        <w:t xml:space="preserve"> يحاول إقناعها بالزواج من عثمان.</w:t>
      </w:r>
    </w:p>
    <w:p w:rsidR="00E26618" w:rsidRPr="00717418" w:rsidRDefault="00E26618"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كاترين: ولكن موش تقولي بس، مين جوزي ده اللي بتقول عليه؟ شكله أيه؟ جنسه أيه؟</w:t>
      </w:r>
    </w:p>
    <w:p w:rsidR="00E26618" w:rsidRPr="00717418" w:rsidRDefault="00E26618"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الدون: دلوقت تشوفيه. هو واحد ك</w:t>
      </w:r>
      <w:r w:rsidR="00BE0AC7" w:rsidRPr="00717418">
        <w:rPr>
          <w:rFonts w:asciiTheme="minorBidi" w:hAnsiTheme="minorBidi"/>
          <w:b/>
          <w:bCs/>
          <w:color w:val="000000"/>
          <w:sz w:val="28"/>
          <w:szCs w:val="28"/>
          <w:rtl/>
        </w:rPr>
        <w:t xml:space="preserve">ده أسمر اللون يظهر إنه </w:t>
      </w:r>
      <w:r w:rsidR="00EE3A64" w:rsidRPr="00717418">
        <w:rPr>
          <w:rFonts w:asciiTheme="minorBidi" w:hAnsiTheme="minorBidi"/>
          <w:b/>
          <w:bCs/>
          <w:color w:val="000000"/>
          <w:sz w:val="28"/>
          <w:szCs w:val="28"/>
          <w:rtl/>
        </w:rPr>
        <w:t>من سود أ</w:t>
      </w:r>
      <w:r w:rsidRPr="00717418">
        <w:rPr>
          <w:rFonts w:asciiTheme="minorBidi" w:hAnsiTheme="minorBidi"/>
          <w:b/>
          <w:bCs/>
          <w:color w:val="000000"/>
          <w:sz w:val="28"/>
          <w:szCs w:val="28"/>
          <w:rtl/>
        </w:rPr>
        <w:t>مريكا"</w:t>
      </w:r>
      <w:r w:rsidR="00EE3A64" w:rsidRPr="00717418">
        <w:rPr>
          <w:rFonts w:asciiTheme="minorBidi" w:hAnsiTheme="minorBidi"/>
          <w:b/>
          <w:bCs/>
          <w:color w:val="000000"/>
          <w:sz w:val="28"/>
          <w:szCs w:val="28"/>
          <w:vertAlign w:val="superscript"/>
          <w:rtl/>
        </w:rPr>
        <w:t>(</w:t>
      </w:r>
      <w:r w:rsidR="00EE3A64" w:rsidRPr="00717418">
        <w:rPr>
          <w:rStyle w:val="FootnoteReference"/>
          <w:rFonts w:asciiTheme="minorBidi" w:hAnsiTheme="minorBidi"/>
          <w:b/>
          <w:bCs/>
          <w:color w:val="000000"/>
          <w:sz w:val="28"/>
          <w:szCs w:val="28"/>
          <w:rtl/>
        </w:rPr>
        <w:footnoteReference w:id="89"/>
      </w:r>
      <w:r w:rsidR="00EE3A64" w:rsidRPr="00717418">
        <w:rPr>
          <w:rFonts w:asciiTheme="minorBidi" w:hAnsiTheme="minorBidi"/>
          <w:b/>
          <w:bCs/>
          <w:color w:val="000000"/>
          <w:sz w:val="28"/>
          <w:szCs w:val="28"/>
          <w:vertAlign w:val="superscript"/>
          <w:rtl/>
        </w:rPr>
        <w:t>)</w:t>
      </w:r>
      <w:r w:rsidR="00EE3A64" w:rsidRPr="00717418">
        <w:rPr>
          <w:rFonts w:asciiTheme="minorBidi" w:hAnsiTheme="minorBidi"/>
          <w:b/>
          <w:bCs/>
          <w:color w:val="000000"/>
          <w:sz w:val="28"/>
          <w:szCs w:val="28"/>
          <w:rtl/>
        </w:rPr>
        <w:t>.</w:t>
      </w:r>
    </w:p>
    <w:p w:rsidR="00EE3A64" w:rsidRDefault="00EE3A64"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ولا تنتهي المسرحية إلا بلحن الختام الذي يعبر عن تمسك العربي بش</w:t>
      </w:r>
      <w:r w:rsidR="00BE0AC7" w:rsidRPr="00717418">
        <w:rPr>
          <w:rFonts w:asciiTheme="minorBidi" w:hAnsiTheme="minorBidi"/>
          <w:b/>
          <w:bCs/>
          <w:color w:val="000000"/>
          <w:sz w:val="28"/>
          <w:szCs w:val="28"/>
          <w:rtl/>
        </w:rPr>
        <w:t>رفه، في حالة من حالات الدفاع الأ</w:t>
      </w:r>
      <w:r w:rsidRPr="00717418">
        <w:rPr>
          <w:rFonts w:asciiTheme="minorBidi" w:hAnsiTheme="minorBidi"/>
          <w:b/>
          <w:bCs/>
          <w:color w:val="000000"/>
          <w:sz w:val="28"/>
          <w:szCs w:val="28"/>
          <w:rtl/>
        </w:rPr>
        <w:t>دبي عن الذات مقابل دعاوى العنصرية المتسربة من الغرب، ومن ثم نصره الل</w:t>
      </w:r>
      <w:r w:rsidR="00BE0AC7" w:rsidRPr="00717418">
        <w:rPr>
          <w:rFonts w:asciiTheme="minorBidi" w:hAnsiTheme="minorBidi"/>
          <w:b/>
          <w:bCs/>
          <w:color w:val="000000"/>
          <w:sz w:val="28"/>
          <w:szCs w:val="28"/>
          <w:rtl/>
        </w:rPr>
        <w:t>ه في النهاية واستطاعت الشخصيات أ</w:t>
      </w:r>
      <w:r w:rsidRPr="00717418">
        <w:rPr>
          <w:rFonts w:asciiTheme="minorBidi" w:hAnsiTheme="minorBidi"/>
          <w:b/>
          <w:bCs/>
          <w:color w:val="000000"/>
          <w:sz w:val="28"/>
          <w:szCs w:val="28"/>
          <w:rtl/>
        </w:rPr>
        <w:t>ن تتحرر من السجن بوعد من الدون.</w:t>
      </w:r>
    </w:p>
    <w:p w:rsidR="006143E2" w:rsidRPr="00717418" w:rsidRDefault="006143E2" w:rsidP="00717418">
      <w:pPr>
        <w:spacing w:after="0" w:line="360" w:lineRule="auto"/>
        <w:ind w:firstLine="720"/>
        <w:jc w:val="both"/>
        <w:rPr>
          <w:rFonts w:asciiTheme="minorBidi" w:hAnsiTheme="minorBidi"/>
          <w:b/>
          <w:bCs/>
          <w:color w:val="000000"/>
          <w:sz w:val="28"/>
          <w:szCs w:val="28"/>
          <w:rtl/>
        </w:rPr>
      </w:pPr>
    </w:p>
    <w:p w:rsidR="00EE3A64" w:rsidRDefault="00EE3A64" w:rsidP="00717418">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(2-5)</w:t>
      </w:r>
    </w:p>
    <w:p w:rsidR="006143E2" w:rsidRPr="00717418" w:rsidRDefault="006143E2" w:rsidP="00717418">
      <w:pPr>
        <w:spacing w:after="0" w:line="360" w:lineRule="auto"/>
        <w:ind w:firstLine="720"/>
        <w:jc w:val="center"/>
        <w:rPr>
          <w:rFonts w:asciiTheme="minorBidi" w:hAnsiTheme="minorBidi"/>
          <w:b/>
          <w:bCs/>
          <w:color w:val="000000"/>
          <w:sz w:val="28"/>
          <w:szCs w:val="28"/>
          <w:rtl/>
        </w:rPr>
      </w:pPr>
    </w:p>
    <w:p w:rsidR="00EE3A64" w:rsidRPr="00717418" w:rsidRDefault="00EE3A64"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أما مسرحية مافيش منها لبديع خيري فقد تناولت ق</w:t>
      </w:r>
      <w:r w:rsidR="00BE0AC7" w:rsidRPr="00717418">
        <w:rPr>
          <w:rFonts w:asciiTheme="minorBidi" w:hAnsiTheme="minorBidi"/>
          <w:b/>
          <w:bCs/>
          <w:color w:val="000000"/>
          <w:sz w:val="28"/>
          <w:szCs w:val="28"/>
          <w:rtl/>
        </w:rPr>
        <w:t xml:space="preserve">ضية العنصرية معتمدة على عنصرين أساسيين، </w:t>
      </w:r>
      <w:r w:rsidRPr="00717418">
        <w:rPr>
          <w:rFonts w:asciiTheme="minorBidi" w:hAnsiTheme="minorBidi"/>
          <w:b/>
          <w:bCs/>
          <w:color w:val="000000"/>
          <w:sz w:val="28"/>
          <w:szCs w:val="28"/>
          <w:rtl/>
        </w:rPr>
        <w:t>هما: وجود شخصية عثمان/ البربري أيض</w:t>
      </w:r>
      <w:r w:rsidR="00BE0AC7"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في هذه المسرحية، ووطنية بدي</w:t>
      </w:r>
      <w:r w:rsidR="00BE0AC7" w:rsidRPr="00717418">
        <w:rPr>
          <w:rFonts w:asciiTheme="minorBidi" w:hAnsiTheme="minorBidi"/>
          <w:b/>
          <w:bCs/>
          <w:color w:val="000000"/>
          <w:sz w:val="28"/>
          <w:szCs w:val="28"/>
          <w:rtl/>
        </w:rPr>
        <w:t>ع خيري التي عرفت عنه؛ حيث كان "</w:t>
      </w:r>
      <w:r w:rsidRPr="00717418">
        <w:rPr>
          <w:rFonts w:asciiTheme="minorBidi" w:hAnsiTheme="minorBidi"/>
          <w:b/>
          <w:bCs/>
          <w:color w:val="000000"/>
          <w:sz w:val="28"/>
          <w:szCs w:val="28"/>
          <w:rtl/>
        </w:rPr>
        <w:t>عضو</w:t>
      </w:r>
      <w:r w:rsidR="00BE0AC7" w:rsidRPr="00717418">
        <w:rPr>
          <w:rFonts w:asciiTheme="minorBidi" w:hAnsiTheme="minorBidi"/>
          <w:b/>
          <w:bCs/>
          <w:color w:val="000000"/>
          <w:sz w:val="28"/>
          <w:szCs w:val="28"/>
          <w:rtl/>
        </w:rPr>
        <w:t>ً</w:t>
      </w:r>
      <w:r w:rsidRPr="00717418">
        <w:rPr>
          <w:rFonts w:asciiTheme="minorBidi" w:hAnsiTheme="minorBidi"/>
          <w:b/>
          <w:bCs/>
          <w:color w:val="000000"/>
          <w:sz w:val="28"/>
          <w:szCs w:val="28"/>
          <w:rtl/>
        </w:rPr>
        <w:t xml:space="preserve">ا في إحدى الجمعيات الفدائية ضد الإنجليز... </w:t>
      </w:r>
      <w:r w:rsidRPr="00717418">
        <w:rPr>
          <w:rFonts w:asciiTheme="minorBidi" w:hAnsiTheme="minorBidi"/>
          <w:b/>
          <w:bCs/>
          <w:color w:val="000000"/>
          <w:sz w:val="28"/>
          <w:szCs w:val="28"/>
          <w:rtl/>
        </w:rPr>
        <w:lastRenderedPageBreak/>
        <w:t>كما كان سعد زغلول يعرف لبديع خيري فضله في تأثير ثورة 1919، وقد زاره مرة في المسرح، ولما انتهى التمثيل قابله وأثنى عليه"</w:t>
      </w:r>
      <w:r w:rsidR="00674915" w:rsidRPr="00717418">
        <w:rPr>
          <w:rFonts w:asciiTheme="minorBidi" w:hAnsiTheme="minorBidi"/>
          <w:b/>
          <w:bCs/>
          <w:color w:val="000000"/>
          <w:sz w:val="28"/>
          <w:szCs w:val="28"/>
          <w:vertAlign w:val="superscript"/>
          <w:rtl/>
        </w:rPr>
        <w:t>(</w:t>
      </w:r>
      <w:r w:rsidR="00674915" w:rsidRPr="00717418">
        <w:rPr>
          <w:rStyle w:val="FootnoteReference"/>
          <w:rFonts w:asciiTheme="minorBidi" w:hAnsiTheme="minorBidi"/>
          <w:b/>
          <w:bCs/>
          <w:color w:val="000000"/>
          <w:sz w:val="28"/>
          <w:szCs w:val="28"/>
          <w:rtl/>
        </w:rPr>
        <w:footnoteReference w:id="90"/>
      </w:r>
      <w:r w:rsidR="00674915" w:rsidRPr="00717418">
        <w:rPr>
          <w:rFonts w:asciiTheme="minorBidi" w:hAnsiTheme="minorBidi"/>
          <w:b/>
          <w:bCs/>
          <w:color w:val="000000"/>
          <w:sz w:val="28"/>
          <w:szCs w:val="28"/>
          <w:vertAlign w:val="superscript"/>
          <w:rtl/>
        </w:rPr>
        <w:t>)</w:t>
      </w:r>
      <w:r w:rsidR="00674915" w:rsidRPr="00717418">
        <w:rPr>
          <w:rFonts w:asciiTheme="minorBidi" w:hAnsiTheme="minorBidi"/>
          <w:b/>
          <w:bCs/>
          <w:color w:val="000000"/>
          <w:sz w:val="28"/>
          <w:szCs w:val="28"/>
          <w:rtl/>
        </w:rPr>
        <w:t>.</w:t>
      </w:r>
    </w:p>
    <w:p w:rsidR="00674915" w:rsidRPr="00717418" w:rsidRDefault="00674915"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وفي المسرحية</w:t>
      </w:r>
      <w:r w:rsidR="003A0EC1" w:rsidRPr="00717418">
        <w:rPr>
          <w:rFonts w:asciiTheme="minorBidi" w:hAnsiTheme="minorBidi"/>
          <w:b/>
          <w:bCs/>
          <w:color w:val="000000"/>
          <w:sz w:val="28"/>
          <w:szCs w:val="28"/>
          <w:rtl/>
        </w:rPr>
        <w:t xml:space="preserve"> تتناقش الشخصيات حول زواج عثمان</w:t>
      </w:r>
      <w:r w:rsidRPr="00717418">
        <w:rPr>
          <w:rFonts w:asciiTheme="minorBidi" w:hAnsiTheme="minorBidi"/>
          <w:b/>
          <w:bCs/>
          <w:color w:val="000000"/>
          <w:sz w:val="28"/>
          <w:szCs w:val="28"/>
          <w:rtl/>
        </w:rPr>
        <w:t xml:space="preserve">، </w:t>
      </w:r>
      <w:r w:rsidR="003A0EC1" w:rsidRPr="00717418">
        <w:rPr>
          <w:rFonts w:asciiTheme="minorBidi" w:hAnsiTheme="minorBidi"/>
          <w:b/>
          <w:bCs/>
          <w:color w:val="000000"/>
          <w:sz w:val="28"/>
          <w:szCs w:val="28"/>
          <w:rtl/>
        </w:rPr>
        <w:t>دون أهمية – بالنسبة لهم- لجمال الزوجة</w:t>
      </w:r>
      <w:r w:rsidRPr="00717418">
        <w:rPr>
          <w:rFonts w:asciiTheme="minorBidi" w:hAnsiTheme="minorBidi"/>
          <w:b/>
          <w:bCs/>
          <w:color w:val="000000"/>
          <w:sz w:val="28"/>
          <w:szCs w:val="28"/>
          <w:rtl/>
        </w:rPr>
        <w:t xml:space="preserve"> من عدمه؛ حيث يكفي أنها وافقت على الزواج من بربري أسود الوجه، لتدافع عنه المسرحية من خلال وصفه بالمتيسر وصاحب الرزق الوفير.</w:t>
      </w:r>
    </w:p>
    <w:p w:rsidR="00674915" w:rsidRPr="00717418" w:rsidRDefault="00674915"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فرحانة: ويا ترى حلوة العروسة يا شحتوت؟</w:t>
      </w:r>
    </w:p>
    <w:p w:rsidR="00674915" w:rsidRPr="00717418" w:rsidRDefault="00674915"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شحتوت: حلوة وحشة هي مش كتر خيرها كم</w:t>
      </w:r>
      <w:r w:rsidR="003A0EC1" w:rsidRPr="00717418">
        <w:rPr>
          <w:rFonts w:asciiTheme="minorBidi" w:hAnsiTheme="minorBidi"/>
          <w:b/>
          <w:bCs/>
          <w:color w:val="000000"/>
          <w:sz w:val="28"/>
          <w:szCs w:val="28"/>
          <w:rtl/>
        </w:rPr>
        <w:t>ان اللي رضيت تتجوز عريس بربري ز</w:t>
      </w:r>
      <w:r w:rsidRPr="00717418">
        <w:rPr>
          <w:rFonts w:asciiTheme="minorBidi" w:hAnsiTheme="minorBidi"/>
          <w:b/>
          <w:bCs/>
          <w:color w:val="000000"/>
          <w:sz w:val="28"/>
          <w:szCs w:val="28"/>
          <w:rtl/>
        </w:rPr>
        <w:t>ي</w:t>
      </w:r>
      <w:r w:rsidR="003A0EC1"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ده.</w:t>
      </w:r>
    </w:p>
    <w:p w:rsidR="00674915" w:rsidRPr="00717418" w:rsidRDefault="00674915"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فرحانة: بربري لكن عقبال الحبايب، مرشوش وكسيب ومالك وقته.</w:t>
      </w:r>
    </w:p>
    <w:p w:rsidR="00674915" w:rsidRPr="00717418" w:rsidRDefault="00674915"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شحتوت: هو من جهة كدة</w:t>
      </w:r>
      <w:r w:rsidR="003A0EC1"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 xml:space="preserve">- صحيح  سبحان العاطي، إسود الوش- أقل سعر بيطلع له من شركة السباخ  اللي هو عامل </w:t>
      </w:r>
      <w:r w:rsidR="003A0EC1" w:rsidRPr="00717418">
        <w:rPr>
          <w:rFonts w:asciiTheme="minorBidi" w:hAnsiTheme="minorBidi"/>
          <w:b/>
          <w:bCs/>
          <w:color w:val="000000"/>
          <w:sz w:val="28"/>
          <w:szCs w:val="28"/>
          <w:rtl/>
        </w:rPr>
        <w:t>فيها وكيل بعشرين تلاتين أربعين أ</w:t>
      </w:r>
      <w:r w:rsidRPr="00717418">
        <w:rPr>
          <w:rFonts w:asciiTheme="minorBidi" w:hAnsiTheme="minorBidi"/>
          <w:b/>
          <w:bCs/>
          <w:color w:val="000000"/>
          <w:sz w:val="28"/>
          <w:szCs w:val="28"/>
          <w:rtl/>
        </w:rPr>
        <w:t>هيف"</w:t>
      </w:r>
      <w:r w:rsidRPr="00717418">
        <w:rPr>
          <w:rFonts w:asciiTheme="minorBidi" w:hAnsiTheme="minorBidi"/>
          <w:b/>
          <w:bCs/>
          <w:color w:val="000000"/>
          <w:sz w:val="28"/>
          <w:szCs w:val="28"/>
          <w:vertAlign w:val="superscript"/>
          <w:rtl/>
        </w:rPr>
        <w:t>(</w:t>
      </w:r>
      <w:r w:rsidRPr="00717418">
        <w:rPr>
          <w:rStyle w:val="FootnoteReference"/>
          <w:rFonts w:asciiTheme="minorBidi" w:hAnsiTheme="minorBidi"/>
          <w:b/>
          <w:bCs/>
          <w:color w:val="000000"/>
          <w:sz w:val="28"/>
          <w:szCs w:val="28"/>
          <w:rtl/>
        </w:rPr>
        <w:footnoteReference w:id="91"/>
      </w:r>
      <w:r w:rsidRPr="00717418">
        <w:rPr>
          <w:rFonts w:asciiTheme="minorBidi" w:hAnsiTheme="minorBidi"/>
          <w:b/>
          <w:bCs/>
          <w:color w:val="000000"/>
          <w:sz w:val="28"/>
          <w:szCs w:val="28"/>
          <w:vertAlign w:val="superscript"/>
          <w:rtl/>
        </w:rPr>
        <w:t>)</w:t>
      </w:r>
      <w:r w:rsidRPr="00717418">
        <w:rPr>
          <w:rFonts w:asciiTheme="minorBidi" w:hAnsiTheme="minorBidi"/>
          <w:b/>
          <w:bCs/>
          <w:color w:val="000000"/>
          <w:sz w:val="28"/>
          <w:szCs w:val="28"/>
          <w:rtl/>
        </w:rPr>
        <w:t>.</w:t>
      </w:r>
    </w:p>
    <w:p w:rsidR="00674915" w:rsidRPr="00717418" w:rsidRDefault="00674915"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 xml:space="preserve">ويتكرر الحديث </w:t>
      </w:r>
      <w:r w:rsidR="00C50283" w:rsidRPr="00717418">
        <w:rPr>
          <w:rFonts w:asciiTheme="minorBidi" w:hAnsiTheme="minorBidi"/>
          <w:b/>
          <w:bCs/>
          <w:color w:val="000000"/>
          <w:sz w:val="28"/>
          <w:szCs w:val="28"/>
          <w:rtl/>
        </w:rPr>
        <w:t>عن مسألة سواد اللون في حوار شخصية جمعة مع عثمان وشحتوت، مما يثير غضب</w:t>
      </w:r>
      <w:r w:rsidR="003A0EC1" w:rsidRPr="00717418">
        <w:rPr>
          <w:rFonts w:asciiTheme="minorBidi" w:hAnsiTheme="minorBidi"/>
          <w:b/>
          <w:bCs/>
          <w:color w:val="000000"/>
          <w:sz w:val="28"/>
          <w:szCs w:val="28"/>
          <w:rtl/>
        </w:rPr>
        <w:t xml:space="preserve"> عثمان. ولا تنتهي المسرحية دون أ</w:t>
      </w:r>
      <w:r w:rsidR="00C50283" w:rsidRPr="00717418">
        <w:rPr>
          <w:rFonts w:asciiTheme="minorBidi" w:hAnsiTheme="minorBidi"/>
          <w:b/>
          <w:bCs/>
          <w:color w:val="000000"/>
          <w:sz w:val="28"/>
          <w:szCs w:val="28"/>
          <w:rtl/>
        </w:rPr>
        <w:t>ن تتطرق للقضية نفسها عبر ربطها بال</w:t>
      </w:r>
      <w:r w:rsidR="003A0EC1" w:rsidRPr="00717418">
        <w:rPr>
          <w:rFonts w:asciiTheme="minorBidi" w:hAnsiTheme="minorBidi"/>
          <w:b/>
          <w:bCs/>
          <w:color w:val="000000"/>
          <w:sz w:val="28"/>
          <w:szCs w:val="28"/>
          <w:rtl/>
        </w:rPr>
        <w:t>د</w:t>
      </w:r>
      <w:r w:rsidR="00C50283" w:rsidRPr="00717418">
        <w:rPr>
          <w:rFonts w:asciiTheme="minorBidi" w:hAnsiTheme="minorBidi"/>
          <w:b/>
          <w:bCs/>
          <w:color w:val="000000"/>
          <w:sz w:val="28"/>
          <w:szCs w:val="28"/>
          <w:rtl/>
        </w:rPr>
        <w:t>عاوى الغربية التي تربط بين لون الوجه ورداءة التفكير؛ وذلك على</w:t>
      </w:r>
      <w:r w:rsidR="003A0EC1" w:rsidRPr="00717418">
        <w:rPr>
          <w:rFonts w:asciiTheme="minorBidi" w:hAnsiTheme="minorBidi"/>
          <w:b/>
          <w:bCs/>
          <w:color w:val="000000"/>
          <w:sz w:val="28"/>
          <w:szCs w:val="28"/>
          <w:rtl/>
        </w:rPr>
        <w:t xml:space="preserve"> لسان شخصية الأطرش</w:t>
      </w:r>
      <w:r w:rsidR="00C50283" w:rsidRPr="00717418">
        <w:rPr>
          <w:rFonts w:asciiTheme="minorBidi" w:hAnsiTheme="minorBidi"/>
          <w:b/>
          <w:bCs/>
          <w:color w:val="000000"/>
          <w:sz w:val="28"/>
          <w:szCs w:val="28"/>
          <w:rtl/>
        </w:rPr>
        <w:t>/ قريب العروسة، تعليق</w:t>
      </w:r>
      <w:r w:rsidR="003A0EC1" w:rsidRPr="00717418">
        <w:rPr>
          <w:rFonts w:asciiTheme="minorBidi" w:hAnsiTheme="minorBidi"/>
          <w:b/>
          <w:bCs/>
          <w:color w:val="000000"/>
          <w:sz w:val="28"/>
          <w:szCs w:val="28"/>
          <w:rtl/>
        </w:rPr>
        <w:t>ً</w:t>
      </w:r>
      <w:r w:rsidR="00C50283" w:rsidRPr="00717418">
        <w:rPr>
          <w:rFonts w:asciiTheme="minorBidi" w:hAnsiTheme="minorBidi"/>
          <w:b/>
          <w:bCs/>
          <w:color w:val="000000"/>
          <w:sz w:val="28"/>
          <w:szCs w:val="28"/>
          <w:rtl/>
        </w:rPr>
        <w:t>ا منه على تأخر عثمان عن الفرح، مما أثار غضبه عليه.</w:t>
      </w:r>
    </w:p>
    <w:p w:rsidR="00C50283" w:rsidRPr="00717418" w:rsidRDefault="00C50283" w:rsidP="00154937">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t>الأطرش (داخلاً): حقيقة جنس البربري مايبيضش عقله، أهو لون وشه، لون مخه (لا يرى أحدًا)"</w:t>
      </w:r>
      <w:r w:rsidRPr="00717418">
        <w:rPr>
          <w:rFonts w:asciiTheme="minorBidi" w:hAnsiTheme="minorBidi"/>
          <w:b/>
          <w:bCs/>
          <w:color w:val="000000"/>
          <w:sz w:val="28"/>
          <w:szCs w:val="28"/>
          <w:vertAlign w:val="superscript"/>
          <w:rtl/>
        </w:rPr>
        <w:t xml:space="preserve"> (</w:t>
      </w:r>
      <w:r w:rsidRPr="00717418">
        <w:rPr>
          <w:rStyle w:val="FootnoteReference"/>
          <w:rFonts w:asciiTheme="minorBidi" w:hAnsiTheme="minorBidi"/>
          <w:b/>
          <w:bCs/>
          <w:color w:val="000000"/>
          <w:sz w:val="28"/>
          <w:szCs w:val="28"/>
          <w:rtl/>
        </w:rPr>
        <w:footnoteReference w:id="92"/>
      </w:r>
      <w:r w:rsidRPr="00717418">
        <w:rPr>
          <w:rFonts w:asciiTheme="minorBidi" w:hAnsiTheme="minorBidi"/>
          <w:b/>
          <w:bCs/>
          <w:color w:val="000000"/>
          <w:sz w:val="28"/>
          <w:szCs w:val="28"/>
          <w:vertAlign w:val="superscript"/>
          <w:rtl/>
        </w:rPr>
        <w:t>)</w:t>
      </w:r>
      <w:r w:rsidRPr="00717418">
        <w:rPr>
          <w:rFonts w:asciiTheme="minorBidi" w:hAnsiTheme="minorBidi"/>
          <w:b/>
          <w:bCs/>
          <w:color w:val="000000"/>
          <w:sz w:val="28"/>
          <w:szCs w:val="28"/>
          <w:rtl/>
        </w:rPr>
        <w:t>.</w:t>
      </w:r>
    </w:p>
    <w:p w:rsidR="00C50283" w:rsidRPr="00717418" w:rsidRDefault="00681714"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وانتصار</w:t>
      </w:r>
      <w:r w:rsidR="003A0EC1"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من المسرحية لعثمان المتضرر من</w:t>
      </w:r>
      <w:r w:rsidR="003A0EC1" w:rsidRPr="00717418">
        <w:rPr>
          <w:rFonts w:asciiTheme="minorBidi" w:hAnsiTheme="minorBidi"/>
          <w:b/>
          <w:bCs/>
          <w:color w:val="000000"/>
          <w:sz w:val="28"/>
          <w:szCs w:val="28"/>
          <w:rtl/>
        </w:rPr>
        <w:t xml:space="preserve"> فكرة العنصرية، تنكشف الحقيقة لأ</w:t>
      </w:r>
      <w:r w:rsidRPr="00717418">
        <w:rPr>
          <w:rFonts w:asciiTheme="minorBidi" w:hAnsiTheme="minorBidi"/>
          <w:b/>
          <w:bCs/>
          <w:color w:val="000000"/>
          <w:sz w:val="28"/>
          <w:szCs w:val="28"/>
          <w:rtl/>
        </w:rPr>
        <w:t>هل العروسة في نهاية الم</w:t>
      </w:r>
      <w:r w:rsidR="003A0EC1" w:rsidRPr="00717418">
        <w:rPr>
          <w:rFonts w:asciiTheme="minorBidi" w:hAnsiTheme="minorBidi"/>
          <w:b/>
          <w:bCs/>
          <w:color w:val="000000"/>
          <w:sz w:val="28"/>
          <w:szCs w:val="28"/>
          <w:rtl/>
        </w:rPr>
        <w:t>سرحية، لتتم الزيجة ويفرح الجميع</w:t>
      </w:r>
      <w:r w:rsidRPr="00717418">
        <w:rPr>
          <w:rFonts w:asciiTheme="minorBidi" w:hAnsiTheme="minorBidi"/>
          <w:b/>
          <w:bCs/>
          <w:color w:val="000000"/>
          <w:sz w:val="28"/>
          <w:szCs w:val="28"/>
          <w:rtl/>
        </w:rPr>
        <w:t>، بالتحول من تعقيد المسألة لإتمامها على وجه حسن.</w:t>
      </w:r>
    </w:p>
    <w:p w:rsidR="00681714" w:rsidRPr="00717418" w:rsidRDefault="003A0EC1"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هكذا يظهر أ</w:t>
      </w:r>
      <w:r w:rsidR="00681714" w:rsidRPr="00717418">
        <w:rPr>
          <w:rFonts w:asciiTheme="minorBidi" w:hAnsiTheme="minorBidi"/>
          <w:b/>
          <w:bCs/>
          <w:color w:val="000000"/>
          <w:sz w:val="28"/>
          <w:szCs w:val="28"/>
          <w:rtl/>
        </w:rPr>
        <w:t>ن مضامين المسرحيات المدروسة تحوي من القضايا ما يشير إلى الروافد العربية التي ترتبط</w:t>
      </w:r>
      <w:r w:rsidRPr="00717418">
        <w:rPr>
          <w:rFonts w:asciiTheme="minorBidi" w:hAnsiTheme="minorBidi"/>
          <w:b/>
          <w:bCs/>
          <w:color w:val="000000"/>
          <w:sz w:val="28"/>
          <w:szCs w:val="28"/>
          <w:rtl/>
        </w:rPr>
        <w:t xml:space="preserve"> فيها المسرحيات بالمجتمع المصري:</w:t>
      </w:r>
      <w:r w:rsidR="00681714" w:rsidRPr="00717418">
        <w:rPr>
          <w:rFonts w:asciiTheme="minorBidi" w:hAnsiTheme="minorBidi"/>
          <w:b/>
          <w:bCs/>
          <w:color w:val="000000"/>
          <w:sz w:val="28"/>
          <w:szCs w:val="28"/>
          <w:rtl/>
        </w:rPr>
        <w:t xml:space="preserve"> كقضايا الدفاع عن الفئات المهمشة وقضية غياب ا</w:t>
      </w:r>
      <w:r w:rsidRPr="00717418">
        <w:rPr>
          <w:rFonts w:asciiTheme="minorBidi" w:hAnsiTheme="minorBidi"/>
          <w:b/>
          <w:bCs/>
          <w:color w:val="000000"/>
          <w:sz w:val="28"/>
          <w:szCs w:val="28"/>
          <w:rtl/>
        </w:rPr>
        <w:t>لعدالة والسعي إلى تحقيقها، كما أنها تحوي قضايا ذات رافد أو فكر غربي لتكشف حقيقتها</w:t>
      </w:r>
      <w:r w:rsidR="00681714" w:rsidRPr="00717418">
        <w:rPr>
          <w:rFonts w:asciiTheme="minorBidi" w:hAnsiTheme="minorBidi"/>
          <w:b/>
          <w:bCs/>
          <w:color w:val="000000"/>
          <w:sz w:val="28"/>
          <w:szCs w:val="28"/>
          <w:rtl/>
        </w:rPr>
        <w:t xml:space="preserve"> وتثبت سلبيتها وتخطيء دعواها، وهي قضية العنصرية؛ لتصبح المسرحيات في مجموعها</w:t>
      </w:r>
      <w:r w:rsidRPr="00717418">
        <w:rPr>
          <w:rFonts w:asciiTheme="minorBidi" w:hAnsiTheme="minorBidi"/>
          <w:b/>
          <w:bCs/>
          <w:color w:val="000000"/>
          <w:sz w:val="28"/>
          <w:szCs w:val="28"/>
          <w:rtl/>
        </w:rPr>
        <w:t>،</w:t>
      </w:r>
      <w:r w:rsidR="00681714" w:rsidRPr="00717418">
        <w:rPr>
          <w:rFonts w:asciiTheme="minorBidi" w:hAnsiTheme="minorBidi"/>
          <w:b/>
          <w:bCs/>
          <w:color w:val="000000"/>
          <w:sz w:val="28"/>
          <w:szCs w:val="28"/>
          <w:rtl/>
        </w:rPr>
        <w:t xml:space="preserve"> وعبر تشكلها المضموني حالة من حالات ال</w:t>
      </w:r>
      <w:r w:rsidRPr="00717418">
        <w:rPr>
          <w:rFonts w:asciiTheme="minorBidi" w:hAnsiTheme="minorBidi"/>
          <w:b/>
          <w:bCs/>
          <w:color w:val="000000"/>
          <w:sz w:val="28"/>
          <w:szCs w:val="28"/>
          <w:rtl/>
        </w:rPr>
        <w:t>د</w:t>
      </w:r>
      <w:r w:rsidR="00681714" w:rsidRPr="00717418">
        <w:rPr>
          <w:rFonts w:asciiTheme="minorBidi" w:hAnsiTheme="minorBidi"/>
          <w:b/>
          <w:bCs/>
          <w:color w:val="000000"/>
          <w:sz w:val="28"/>
          <w:szCs w:val="28"/>
          <w:rtl/>
        </w:rPr>
        <w:t>يالكتيكية بين العربي والغربي المضموني.</w:t>
      </w:r>
    </w:p>
    <w:p w:rsidR="00681714" w:rsidRPr="00717418" w:rsidRDefault="00681714" w:rsidP="00717418">
      <w:pPr>
        <w:spacing w:after="0" w:line="360" w:lineRule="auto"/>
        <w:ind w:firstLine="720"/>
        <w:jc w:val="center"/>
        <w:rPr>
          <w:rFonts w:asciiTheme="minorBidi" w:hAnsiTheme="minorBidi"/>
          <w:b/>
          <w:bCs/>
          <w:color w:val="000000"/>
          <w:sz w:val="28"/>
          <w:szCs w:val="28"/>
          <w:rtl/>
        </w:rPr>
      </w:pPr>
      <w:r w:rsidRPr="00717418">
        <w:rPr>
          <w:rFonts w:asciiTheme="minorBidi" w:hAnsiTheme="minorBidi"/>
          <w:b/>
          <w:bCs/>
          <w:color w:val="000000"/>
          <w:sz w:val="28"/>
          <w:szCs w:val="28"/>
          <w:rtl/>
        </w:rPr>
        <w:lastRenderedPageBreak/>
        <w:t>***</w:t>
      </w:r>
    </w:p>
    <w:p w:rsidR="00681714" w:rsidRPr="00717418" w:rsidRDefault="00681714"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تخلص هذه الدراسة إلى نتيجة كلية تتفرع منها مجم</w:t>
      </w:r>
      <w:r w:rsidR="00D424B9" w:rsidRPr="00717418">
        <w:rPr>
          <w:rFonts w:asciiTheme="minorBidi" w:hAnsiTheme="minorBidi"/>
          <w:b/>
          <w:bCs/>
          <w:color w:val="000000"/>
          <w:sz w:val="28"/>
          <w:szCs w:val="28"/>
          <w:rtl/>
        </w:rPr>
        <w:t>وعة من النتائج الفرعية، مفادها أن مسرحيات تلك الف</w:t>
      </w:r>
      <w:r w:rsidRPr="00717418">
        <w:rPr>
          <w:rFonts w:asciiTheme="minorBidi" w:hAnsiTheme="minorBidi"/>
          <w:b/>
          <w:bCs/>
          <w:color w:val="000000"/>
          <w:sz w:val="28"/>
          <w:szCs w:val="28"/>
          <w:rtl/>
        </w:rPr>
        <w:t>ترة</w:t>
      </w:r>
      <w:r w:rsidR="00D424B9" w:rsidRPr="00717418">
        <w:rPr>
          <w:rFonts w:asciiTheme="minorBidi" w:hAnsiTheme="minorBidi"/>
          <w:b/>
          <w:bCs/>
          <w:color w:val="000000"/>
          <w:sz w:val="28"/>
          <w:szCs w:val="28"/>
          <w:rtl/>
        </w:rPr>
        <w:t xml:space="preserve"> – خاصة المسرحيات الاستعراضية- الواقعة بين أ</w:t>
      </w:r>
      <w:r w:rsidRPr="00717418">
        <w:rPr>
          <w:rFonts w:asciiTheme="minorBidi" w:hAnsiTheme="minorBidi"/>
          <w:b/>
          <w:bCs/>
          <w:color w:val="000000"/>
          <w:sz w:val="28"/>
          <w:szCs w:val="28"/>
          <w:rtl/>
        </w:rPr>
        <w:t>واسط القرن التاسع عشر وبدايات القرن العشرين يمكن فهمها</w:t>
      </w:r>
      <w:r w:rsidR="00D424B9"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عبر ديالكتيكية/ جدلية الوافد والموروث</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 xml:space="preserve"> سو</w:t>
      </w:r>
      <w:r w:rsidR="00D424B9" w:rsidRPr="00717418">
        <w:rPr>
          <w:rFonts w:asciiTheme="minorBidi" w:hAnsiTheme="minorBidi"/>
          <w:b/>
          <w:bCs/>
          <w:color w:val="000000"/>
          <w:sz w:val="28"/>
          <w:szCs w:val="28"/>
          <w:rtl/>
        </w:rPr>
        <w:t xml:space="preserve">اء من ناحية التشكيل الجمالي أو </w:t>
      </w:r>
      <w:r w:rsidRPr="00717418">
        <w:rPr>
          <w:rFonts w:asciiTheme="minorBidi" w:hAnsiTheme="minorBidi"/>
          <w:b/>
          <w:bCs/>
          <w:color w:val="000000"/>
          <w:sz w:val="28"/>
          <w:szCs w:val="28"/>
          <w:rtl/>
        </w:rPr>
        <w:t>المضموني. وهو ما يتطلب التعامل مع العناصر المكونة</w:t>
      </w:r>
      <w:r w:rsidR="00D424B9" w:rsidRPr="00717418">
        <w:rPr>
          <w:rFonts w:asciiTheme="minorBidi" w:hAnsiTheme="minorBidi"/>
          <w:b/>
          <w:bCs/>
          <w:color w:val="000000"/>
          <w:sz w:val="28"/>
          <w:szCs w:val="28"/>
          <w:rtl/>
        </w:rPr>
        <w:t xml:space="preserve"> للنص أ</w:t>
      </w:r>
      <w:r w:rsidR="00171F7B" w:rsidRPr="00717418">
        <w:rPr>
          <w:rFonts w:asciiTheme="minorBidi" w:hAnsiTheme="minorBidi"/>
          <w:b/>
          <w:bCs/>
          <w:color w:val="000000"/>
          <w:sz w:val="28"/>
          <w:szCs w:val="28"/>
          <w:rtl/>
        </w:rPr>
        <w:t>و العرض ا</w:t>
      </w:r>
      <w:r w:rsidR="00D424B9" w:rsidRPr="00717418">
        <w:rPr>
          <w:rFonts w:asciiTheme="minorBidi" w:hAnsiTheme="minorBidi"/>
          <w:b/>
          <w:bCs/>
          <w:color w:val="000000"/>
          <w:sz w:val="28"/>
          <w:szCs w:val="28"/>
          <w:rtl/>
        </w:rPr>
        <w:t>لمسرحيين بناء على ما تحويه من ر</w:t>
      </w:r>
      <w:r w:rsidR="00171F7B" w:rsidRPr="00717418">
        <w:rPr>
          <w:rFonts w:asciiTheme="minorBidi" w:hAnsiTheme="minorBidi"/>
          <w:b/>
          <w:bCs/>
          <w:color w:val="000000"/>
          <w:sz w:val="28"/>
          <w:szCs w:val="28"/>
          <w:rtl/>
        </w:rPr>
        <w:t>وافد عربية وغربية دون فصل بينهما؛ وذلك عبر إعمال آلية الفهم ال</w:t>
      </w:r>
      <w:r w:rsidR="00D424B9" w:rsidRPr="00717418">
        <w:rPr>
          <w:rFonts w:asciiTheme="minorBidi" w:hAnsiTheme="minorBidi"/>
          <w:b/>
          <w:bCs/>
          <w:color w:val="000000"/>
          <w:sz w:val="28"/>
          <w:szCs w:val="28"/>
          <w:rtl/>
        </w:rPr>
        <w:t>د</w:t>
      </w:r>
      <w:r w:rsidR="00171F7B" w:rsidRPr="00717418">
        <w:rPr>
          <w:rFonts w:asciiTheme="minorBidi" w:hAnsiTheme="minorBidi"/>
          <w:b/>
          <w:bCs/>
          <w:color w:val="000000"/>
          <w:sz w:val="28"/>
          <w:szCs w:val="28"/>
          <w:rtl/>
        </w:rPr>
        <w:t>يالكتيكي؛ أي الجدلي لتفاعل هذه العناصر مع بعضها البعض لتشكيل العمل المسرحي</w:t>
      </w:r>
      <w:r w:rsidR="00D424B9" w:rsidRPr="00717418">
        <w:rPr>
          <w:rFonts w:asciiTheme="minorBidi" w:hAnsiTheme="minorBidi"/>
          <w:b/>
          <w:bCs/>
          <w:color w:val="000000"/>
          <w:sz w:val="28"/>
          <w:szCs w:val="28"/>
          <w:rtl/>
        </w:rPr>
        <w:t>.</w:t>
      </w:r>
    </w:p>
    <w:p w:rsidR="00171F7B" w:rsidRPr="00717418" w:rsidRDefault="00D424B9"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وقد ظهر في هذه الدراسة أ</w:t>
      </w:r>
      <w:r w:rsidR="00171F7B" w:rsidRPr="00717418">
        <w:rPr>
          <w:rFonts w:asciiTheme="minorBidi" w:hAnsiTheme="minorBidi"/>
          <w:b/>
          <w:bCs/>
          <w:color w:val="000000"/>
          <w:sz w:val="28"/>
          <w:szCs w:val="28"/>
          <w:rtl/>
        </w:rPr>
        <w:t xml:space="preserve">ن ثمة مجموعة من المؤثرات العامة أسهمت في تشكيل المسرح الاستعراضي المصري عامة، ومسرح علي الكسار على وجه الخصوص، </w:t>
      </w:r>
      <w:r w:rsidRPr="00717418">
        <w:rPr>
          <w:rFonts w:asciiTheme="minorBidi" w:hAnsiTheme="minorBidi"/>
          <w:b/>
          <w:bCs/>
          <w:color w:val="000000"/>
          <w:sz w:val="28"/>
          <w:szCs w:val="28"/>
          <w:rtl/>
        </w:rPr>
        <w:t>مثل: الترجمة والتعريب والفرق الأ</w:t>
      </w:r>
      <w:r w:rsidR="00171F7B" w:rsidRPr="00717418">
        <w:rPr>
          <w:rFonts w:asciiTheme="minorBidi" w:hAnsiTheme="minorBidi"/>
          <w:b/>
          <w:bCs/>
          <w:color w:val="000000"/>
          <w:sz w:val="28"/>
          <w:szCs w:val="28"/>
          <w:rtl/>
        </w:rPr>
        <w:t>جنبية الوافدة وما تحمله من عروض مسرحية استعراضية وغيرها.</w:t>
      </w:r>
    </w:p>
    <w:p w:rsidR="00F17462" w:rsidRPr="00717418" w:rsidRDefault="00D424B9"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وظهر أ</w:t>
      </w:r>
      <w:r w:rsidR="00171F7B" w:rsidRPr="00717418">
        <w:rPr>
          <w:rFonts w:asciiTheme="minorBidi" w:hAnsiTheme="minorBidi"/>
          <w:b/>
          <w:bCs/>
          <w:color w:val="000000"/>
          <w:sz w:val="28"/>
          <w:szCs w:val="28"/>
          <w:rtl/>
        </w:rPr>
        <w:t>ن ثمة ديالكتيكية جلية في بناء عناصر ا</w:t>
      </w:r>
      <w:r w:rsidRPr="00717418">
        <w:rPr>
          <w:rFonts w:asciiTheme="minorBidi" w:hAnsiTheme="minorBidi"/>
          <w:b/>
          <w:bCs/>
          <w:color w:val="000000"/>
          <w:sz w:val="28"/>
          <w:szCs w:val="28"/>
          <w:rtl/>
        </w:rPr>
        <w:t>لشكل المسرحي في مسرح علي الكسار</w:t>
      </w:r>
      <w:r w:rsidR="00171F7B"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إذ تراوح الشكل الأ</w:t>
      </w:r>
      <w:r w:rsidR="00171F7B" w:rsidRPr="00717418">
        <w:rPr>
          <w:rFonts w:asciiTheme="minorBidi" w:hAnsiTheme="minorBidi"/>
          <w:b/>
          <w:bCs/>
          <w:color w:val="000000"/>
          <w:sz w:val="28"/>
          <w:szCs w:val="28"/>
          <w:rtl/>
        </w:rPr>
        <w:t>دبي لهذه المسرحيات بين الكوميديا العربية الشعبية المستمدة من ا</w:t>
      </w:r>
      <w:r w:rsidRPr="00717418">
        <w:rPr>
          <w:rFonts w:asciiTheme="minorBidi" w:hAnsiTheme="minorBidi"/>
          <w:b/>
          <w:bCs/>
          <w:color w:val="000000"/>
          <w:sz w:val="28"/>
          <w:szCs w:val="28"/>
          <w:rtl/>
        </w:rPr>
        <w:t>لمقامات والليالي، والكوميديا ديل</w:t>
      </w:r>
      <w:r w:rsidR="00171F7B" w:rsidRPr="00717418">
        <w:rPr>
          <w:rFonts w:asciiTheme="minorBidi" w:hAnsiTheme="minorBidi"/>
          <w:b/>
          <w:bCs/>
          <w:color w:val="000000"/>
          <w:sz w:val="28"/>
          <w:szCs w:val="28"/>
          <w:rtl/>
        </w:rPr>
        <w:t>لارتي الإيطالية، والشكل التراجيكوميدي الغربي القديم. كم</w:t>
      </w:r>
      <w:r w:rsidRPr="00717418">
        <w:rPr>
          <w:rFonts w:asciiTheme="minorBidi" w:hAnsiTheme="minorBidi"/>
          <w:b/>
          <w:bCs/>
          <w:color w:val="000000"/>
          <w:sz w:val="28"/>
          <w:szCs w:val="28"/>
          <w:rtl/>
        </w:rPr>
        <w:t>ا أ</w:t>
      </w:r>
      <w:r w:rsidR="00171F7B" w:rsidRPr="00717418">
        <w:rPr>
          <w:rFonts w:asciiTheme="minorBidi" w:hAnsiTheme="minorBidi"/>
          <w:b/>
          <w:bCs/>
          <w:color w:val="000000"/>
          <w:sz w:val="28"/>
          <w:szCs w:val="28"/>
          <w:rtl/>
        </w:rPr>
        <w:t>ن بقايا ن</w:t>
      </w:r>
      <w:r w:rsidRPr="00717418">
        <w:rPr>
          <w:rFonts w:asciiTheme="minorBidi" w:hAnsiTheme="minorBidi"/>
          <w:b/>
          <w:bCs/>
          <w:color w:val="000000"/>
          <w:sz w:val="28"/>
          <w:szCs w:val="28"/>
          <w:rtl/>
        </w:rPr>
        <w:t>ظرية أرسطو الدرامية بدت جلية لا</w:t>
      </w:r>
      <w:r w:rsidR="00171F7B" w:rsidRPr="00717418">
        <w:rPr>
          <w:rFonts w:asciiTheme="minorBidi" w:hAnsiTheme="minorBidi"/>
          <w:b/>
          <w:bCs/>
          <w:color w:val="000000"/>
          <w:sz w:val="28"/>
          <w:szCs w:val="28"/>
          <w:rtl/>
        </w:rPr>
        <w:t>سيما في تمسك كتاب مسرح علي الكسار بوح</w:t>
      </w:r>
      <w:r w:rsidRPr="00717418">
        <w:rPr>
          <w:rFonts w:asciiTheme="minorBidi" w:hAnsiTheme="minorBidi"/>
          <w:b/>
          <w:bCs/>
          <w:color w:val="000000"/>
          <w:sz w:val="28"/>
          <w:szCs w:val="28"/>
          <w:rtl/>
        </w:rPr>
        <w:t>د</w:t>
      </w:r>
      <w:r w:rsidR="00171F7B" w:rsidRPr="00717418">
        <w:rPr>
          <w:rFonts w:asciiTheme="minorBidi" w:hAnsiTheme="minorBidi"/>
          <w:b/>
          <w:bCs/>
          <w:color w:val="000000"/>
          <w:sz w:val="28"/>
          <w:szCs w:val="28"/>
          <w:rtl/>
        </w:rPr>
        <w:t>ات الحدث والزمان والمكان داخل النصوص المسرحية.</w:t>
      </w:r>
      <w:r w:rsidR="00F17462" w:rsidRPr="00717418">
        <w:rPr>
          <w:rFonts w:asciiTheme="minorBidi" w:hAnsiTheme="minorBidi"/>
          <w:b/>
          <w:bCs/>
          <w:color w:val="000000"/>
          <w:sz w:val="28"/>
          <w:szCs w:val="28"/>
          <w:rtl/>
        </w:rPr>
        <w:t xml:space="preserve"> وظهر أن السر</w:t>
      </w:r>
      <w:r w:rsidRPr="00717418">
        <w:rPr>
          <w:rFonts w:asciiTheme="minorBidi" w:hAnsiTheme="minorBidi"/>
          <w:b/>
          <w:bCs/>
          <w:color w:val="000000"/>
          <w:sz w:val="28"/>
          <w:szCs w:val="28"/>
          <w:rtl/>
        </w:rPr>
        <w:t>د</w:t>
      </w:r>
      <w:r w:rsidR="00F17462" w:rsidRPr="00717418">
        <w:rPr>
          <w:rFonts w:asciiTheme="minorBidi" w:hAnsiTheme="minorBidi"/>
          <w:b/>
          <w:bCs/>
          <w:color w:val="000000"/>
          <w:sz w:val="28"/>
          <w:szCs w:val="28"/>
          <w:rtl/>
        </w:rPr>
        <w:t xml:space="preserve"> والحكي- كعنصر</w:t>
      </w:r>
      <w:r w:rsidRPr="00717418">
        <w:rPr>
          <w:rFonts w:asciiTheme="minorBidi" w:hAnsiTheme="minorBidi"/>
          <w:b/>
          <w:bCs/>
          <w:color w:val="000000"/>
          <w:sz w:val="28"/>
          <w:szCs w:val="28"/>
          <w:rtl/>
        </w:rPr>
        <w:t>ين</w:t>
      </w:r>
      <w:r w:rsidR="00F17462" w:rsidRPr="00717418">
        <w:rPr>
          <w:rFonts w:asciiTheme="minorBidi" w:hAnsiTheme="minorBidi"/>
          <w:b/>
          <w:bCs/>
          <w:color w:val="000000"/>
          <w:sz w:val="28"/>
          <w:szCs w:val="28"/>
          <w:rtl/>
        </w:rPr>
        <w:t xml:space="preserve"> عربي</w:t>
      </w:r>
      <w:r w:rsidRPr="00717418">
        <w:rPr>
          <w:rFonts w:asciiTheme="minorBidi" w:hAnsiTheme="minorBidi"/>
          <w:b/>
          <w:bCs/>
          <w:color w:val="000000"/>
          <w:sz w:val="28"/>
          <w:szCs w:val="28"/>
          <w:rtl/>
        </w:rPr>
        <w:t>ين</w:t>
      </w:r>
      <w:r w:rsidR="00F17462" w:rsidRPr="00717418">
        <w:rPr>
          <w:rFonts w:asciiTheme="minorBidi" w:hAnsiTheme="minorBidi"/>
          <w:b/>
          <w:bCs/>
          <w:color w:val="000000"/>
          <w:sz w:val="28"/>
          <w:szCs w:val="28"/>
          <w:rtl/>
        </w:rPr>
        <w:t xml:space="preserve"> موروث</w:t>
      </w:r>
      <w:r w:rsidRPr="00717418">
        <w:rPr>
          <w:rFonts w:asciiTheme="minorBidi" w:hAnsiTheme="minorBidi"/>
          <w:b/>
          <w:bCs/>
          <w:color w:val="000000"/>
          <w:sz w:val="28"/>
          <w:szCs w:val="28"/>
          <w:rtl/>
        </w:rPr>
        <w:t>ين- أديا أ</w:t>
      </w:r>
      <w:r w:rsidR="00F17462" w:rsidRPr="00717418">
        <w:rPr>
          <w:rFonts w:asciiTheme="minorBidi" w:hAnsiTheme="minorBidi"/>
          <w:b/>
          <w:bCs/>
          <w:color w:val="000000"/>
          <w:sz w:val="28"/>
          <w:szCs w:val="28"/>
          <w:rtl/>
        </w:rPr>
        <w:t>دوار</w:t>
      </w:r>
      <w:r w:rsidRPr="00717418">
        <w:rPr>
          <w:rFonts w:asciiTheme="minorBidi" w:hAnsiTheme="minorBidi"/>
          <w:b/>
          <w:bCs/>
          <w:color w:val="000000"/>
          <w:sz w:val="28"/>
          <w:szCs w:val="28"/>
          <w:rtl/>
        </w:rPr>
        <w:t>ً</w:t>
      </w:r>
      <w:r w:rsidR="00F17462" w:rsidRPr="00717418">
        <w:rPr>
          <w:rFonts w:asciiTheme="minorBidi" w:hAnsiTheme="minorBidi"/>
          <w:b/>
          <w:bCs/>
          <w:color w:val="000000"/>
          <w:sz w:val="28"/>
          <w:szCs w:val="28"/>
          <w:rtl/>
        </w:rPr>
        <w:t xml:space="preserve">ا متنوعة في بناء مسرح علي الكسار، </w:t>
      </w:r>
      <w:r w:rsidRPr="00717418">
        <w:rPr>
          <w:rFonts w:asciiTheme="minorBidi" w:hAnsiTheme="minorBidi"/>
          <w:b/>
          <w:bCs/>
          <w:color w:val="000000"/>
          <w:sz w:val="28"/>
          <w:szCs w:val="28"/>
          <w:rtl/>
        </w:rPr>
        <w:t xml:space="preserve"> خاصة </w:t>
      </w:r>
      <w:r w:rsidR="00F17462" w:rsidRPr="00717418">
        <w:rPr>
          <w:rFonts w:asciiTheme="minorBidi" w:hAnsiTheme="minorBidi"/>
          <w:b/>
          <w:bCs/>
          <w:color w:val="000000"/>
          <w:sz w:val="28"/>
          <w:szCs w:val="28"/>
          <w:rtl/>
        </w:rPr>
        <w:t xml:space="preserve">أن بعضهم اعتمد على حوادث </w:t>
      </w:r>
      <w:r w:rsidRPr="00717418">
        <w:rPr>
          <w:rFonts w:asciiTheme="minorBidi" w:hAnsiTheme="minorBidi"/>
          <w:b/>
          <w:bCs/>
          <w:color w:val="000000"/>
          <w:sz w:val="28"/>
          <w:szCs w:val="28"/>
          <w:rtl/>
        </w:rPr>
        <w:t>تاريخية، مثل</w:t>
      </w:r>
      <w:r w:rsidR="00F17462"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 xml:space="preserve">مسرحية عمرو بن العاص فاتح مصر، وهو ما أدى إلى عدم تمكنهم </w:t>
      </w:r>
      <w:r w:rsidR="00F17462" w:rsidRPr="00717418">
        <w:rPr>
          <w:rFonts w:asciiTheme="minorBidi" w:hAnsiTheme="minorBidi"/>
          <w:b/>
          <w:bCs/>
          <w:color w:val="000000"/>
          <w:sz w:val="28"/>
          <w:szCs w:val="28"/>
          <w:rtl/>
        </w:rPr>
        <w:t>من مسرحة كل المعلومات التي رغبوا في تضمينها داخل النصوص المسرحية.</w:t>
      </w:r>
    </w:p>
    <w:p w:rsidR="00F17462" w:rsidRPr="00717418" w:rsidRDefault="00F17462"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وظهر أيض</w:t>
      </w:r>
      <w:r w:rsidR="00D424B9" w:rsidRPr="00717418">
        <w:rPr>
          <w:rFonts w:asciiTheme="minorBidi" w:hAnsiTheme="minorBidi"/>
          <w:b/>
          <w:bCs/>
          <w:color w:val="000000"/>
          <w:sz w:val="28"/>
          <w:szCs w:val="28"/>
          <w:rtl/>
        </w:rPr>
        <w:t>ًا أ</w:t>
      </w:r>
      <w:r w:rsidRPr="00717418">
        <w:rPr>
          <w:rFonts w:asciiTheme="minorBidi" w:hAnsiTheme="minorBidi"/>
          <w:b/>
          <w:bCs/>
          <w:color w:val="000000"/>
          <w:sz w:val="28"/>
          <w:szCs w:val="28"/>
          <w:rtl/>
        </w:rPr>
        <w:t>ن تطور</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واضح</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 xml:space="preserve">ا </w:t>
      </w:r>
      <w:r w:rsidR="00D424B9" w:rsidRPr="00717418">
        <w:rPr>
          <w:rFonts w:asciiTheme="minorBidi" w:hAnsiTheme="minorBidi"/>
          <w:b/>
          <w:bCs/>
          <w:color w:val="000000"/>
          <w:sz w:val="28"/>
          <w:szCs w:val="28"/>
          <w:rtl/>
        </w:rPr>
        <w:t xml:space="preserve"> تجلى </w:t>
      </w:r>
      <w:r w:rsidRPr="00717418">
        <w:rPr>
          <w:rFonts w:asciiTheme="minorBidi" w:hAnsiTheme="minorBidi"/>
          <w:b/>
          <w:bCs/>
          <w:color w:val="000000"/>
          <w:sz w:val="28"/>
          <w:szCs w:val="28"/>
          <w:rtl/>
        </w:rPr>
        <w:t xml:space="preserve">في فهم الكتاب لشكل العمل المسرحي عبر توالي السنوات، فلم يظهر ما يسمى بالتعليمات المسرحية في المسرحية </w:t>
      </w:r>
      <w:r w:rsidR="00D424B9" w:rsidRPr="00717418">
        <w:rPr>
          <w:rFonts w:asciiTheme="minorBidi" w:hAnsiTheme="minorBidi"/>
          <w:b/>
          <w:bCs/>
          <w:color w:val="000000"/>
          <w:sz w:val="28"/>
          <w:szCs w:val="28"/>
          <w:rtl/>
        </w:rPr>
        <w:t>الأولى "أحلاهم" لأ</w:t>
      </w:r>
      <w:r w:rsidRPr="00717418">
        <w:rPr>
          <w:rFonts w:asciiTheme="minorBidi" w:hAnsiTheme="minorBidi"/>
          <w:b/>
          <w:bCs/>
          <w:color w:val="000000"/>
          <w:sz w:val="28"/>
          <w:szCs w:val="28"/>
          <w:rtl/>
        </w:rPr>
        <w:t>م</w:t>
      </w:r>
      <w:r w:rsidR="00D424B9" w:rsidRPr="00717418">
        <w:rPr>
          <w:rFonts w:asciiTheme="minorBidi" w:hAnsiTheme="minorBidi"/>
          <w:b/>
          <w:bCs/>
          <w:color w:val="000000"/>
          <w:sz w:val="28"/>
          <w:szCs w:val="28"/>
          <w:rtl/>
        </w:rPr>
        <w:t>ين صدقي التي كتبت عام 1920، وبدأ</w:t>
      </w:r>
      <w:r w:rsidRPr="00717418">
        <w:rPr>
          <w:rFonts w:asciiTheme="minorBidi" w:hAnsiTheme="minorBidi"/>
          <w:b/>
          <w:bCs/>
          <w:color w:val="000000"/>
          <w:sz w:val="28"/>
          <w:szCs w:val="28"/>
          <w:rtl/>
        </w:rPr>
        <w:t>ت التعليمات المسرحية تظهر في المسرحيات التالية تباع</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وتؤدي مجموعة من الوظائف المتنوعة التي تخدم المتل</w:t>
      </w:r>
      <w:r w:rsidR="00D424B9" w:rsidRPr="00717418">
        <w:rPr>
          <w:rFonts w:asciiTheme="minorBidi" w:hAnsiTheme="minorBidi"/>
          <w:b/>
          <w:bCs/>
          <w:color w:val="000000"/>
          <w:sz w:val="28"/>
          <w:szCs w:val="28"/>
          <w:rtl/>
        </w:rPr>
        <w:t>قي للنص تارة، ومخرج العرض تارة أ</w:t>
      </w:r>
      <w:r w:rsidRPr="00717418">
        <w:rPr>
          <w:rFonts w:asciiTheme="minorBidi" w:hAnsiTheme="minorBidi"/>
          <w:b/>
          <w:bCs/>
          <w:color w:val="000000"/>
          <w:sz w:val="28"/>
          <w:szCs w:val="28"/>
          <w:rtl/>
        </w:rPr>
        <w:t>خرى.</w:t>
      </w:r>
    </w:p>
    <w:p w:rsidR="00D424B9" w:rsidRPr="00717418" w:rsidRDefault="00D424B9"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t>يضاف إلى ذلك أ</w:t>
      </w:r>
      <w:r w:rsidR="00171F7B" w:rsidRPr="00717418">
        <w:rPr>
          <w:rFonts w:asciiTheme="minorBidi" w:hAnsiTheme="minorBidi"/>
          <w:b/>
          <w:bCs/>
          <w:color w:val="000000"/>
          <w:sz w:val="28"/>
          <w:szCs w:val="28"/>
          <w:rtl/>
        </w:rPr>
        <w:t>ن عنصر اللغة</w:t>
      </w:r>
      <w:r w:rsidRPr="00717418">
        <w:rPr>
          <w:rFonts w:asciiTheme="minorBidi" w:hAnsiTheme="minorBidi"/>
          <w:b/>
          <w:bCs/>
          <w:color w:val="000000"/>
          <w:sz w:val="28"/>
          <w:szCs w:val="28"/>
          <w:rtl/>
        </w:rPr>
        <w:t>، باعتبارها مجلى كل العناصر الأدبية الأ</w:t>
      </w:r>
      <w:r w:rsidR="00171F7B" w:rsidRPr="00717418">
        <w:rPr>
          <w:rFonts w:asciiTheme="minorBidi" w:hAnsiTheme="minorBidi"/>
          <w:b/>
          <w:bCs/>
          <w:color w:val="000000"/>
          <w:sz w:val="28"/>
          <w:szCs w:val="28"/>
          <w:rtl/>
        </w:rPr>
        <w:t>خرى</w:t>
      </w:r>
      <w:r w:rsidRPr="00717418">
        <w:rPr>
          <w:rFonts w:asciiTheme="minorBidi" w:hAnsiTheme="minorBidi"/>
          <w:b/>
          <w:bCs/>
          <w:color w:val="000000"/>
          <w:sz w:val="28"/>
          <w:szCs w:val="28"/>
          <w:rtl/>
        </w:rPr>
        <w:t>،</w:t>
      </w:r>
      <w:r w:rsidR="00171F7B" w:rsidRPr="00717418">
        <w:rPr>
          <w:rFonts w:asciiTheme="minorBidi" w:hAnsiTheme="minorBidi"/>
          <w:b/>
          <w:bCs/>
          <w:color w:val="000000"/>
          <w:sz w:val="28"/>
          <w:szCs w:val="28"/>
          <w:rtl/>
        </w:rPr>
        <w:t xml:space="preserve"> </w:t>
      </w:r>
      <w:r w:rsidRPr="00717418">
        <w:rPr>
          <w:rFonts w:asciiTheme="minorBidi" w:hAnsiTheme="minorBidi"/>
          <w:b/>
          <w:bCs/>
          <w:color w:val="000000"/>
          <w:sz w:val="28"/>
          <w:szCs w:val="28"/>
          <w:rtl/>
        </w:rPr>
        <w:t>تضمن في طياته</w:t>
      </w:r>
      <w:r w:rsidR="00171F7B" w:rsidRPr="00717418">
        <w:rPr>
          <w:rFonts w:asciiTheme="minorBidi" w:hAnsiTheme="minorBidi"/>
          <w:b/>
          <w:bCs/>
          <w:color w:val="000000"/>
          <w:sz w:val="28"/>
          <w:szCs w:val="28"/>
          <w:rtl/>
        </w:rPr>
        <w:t xml:space="preserve"> مزيج</w:t>
      </w:r>
      <w:r w:rsidRPr="00717418">
        <w:rPr>
          <w:rFonts w:asciiTheme="minorBidi" w:hAnsiTheme="minorBidi"/>
          <w:b/>
          <w:bCs/>
          <w:color w:val="000000"/>
          <w:sz w:val="28"/>
          <w:szCs w:val="28"/>
          <w:rtl/>
        </w:rPr>
        <w:t>ً</w:t>
      </w:r>
      <w:r w:rsidR="00171F7B" w:rsidRPr="00717418">
        <w:rPr>
          <w:rFonts w:asciiTheme="minorBidi" w:hAnsiTheme="minorBidi"/>
          <w:b/>
          <w:bCs/>
          <w:color w:val="000000"/>
          <w:sz w:val="28"/>
          <w:szCs w:val="28"/>
          <w:rtl/>
        </w:rPr>
        <w:t>ا بين المؤثرات التراثية العربية و</w:t>
      </w:r>
      <w:r w:rsidRPr="00717418">
        <w:rPr>
          <w:rFonts w:asciiTheme="minorBidi" w:hAnsiTheme="minorBidi"/>
          <w:b/>
          <w:bCs/>
          <w:color w:val="000000"/>
          <w:sz w:val="28"/>
          <w:szCs w:val="28"/>
          <w:rtl/>
        </w:rPr>
        <w:t xml:space="preserve"> الغ</w:t>
      </w:r>
      <w:r w:rsidR="00171F7B" w:rsidRPr="00717418">
        <w:rPr>
          <w:rFonts w:asciiTheme="minorBidi" w:hAnsiTheme="minorBidi"/>
          <w:b/>
          <w:bCs/>
          <w:color w:val="000000"/>
          <w:sz w:val="28"/>
          <w:szCs w:val="28"/>
          <w:rtl/>
        </w:rPr>
        <w:t>ربية التي تناص الكتاب فيها مع</w:t>
      </w:r>
      <w:r w:rsidRPr="00717418">
        <w:rPr>
          <w:rFonts w:asciiTheme="minorBidi" w:hAnsiTheme="minorBidi"/>
          <w:b/>
          <w:bCs/>
          <w:color w:val="000000"/>
          <w:sz w:val="28"/>
          <w:szCs w:val="28"/>
          <w:rtl/>
        </w:rPr>
        <w:t xml:space="preserve"> كثير من اللهجات وبعض اللغات الأ</w:t>
      </w:r>
      <w:r w:rsidR="00171F7B" w:rsidRPr="00717418">
        <w:rPr>
          <w:rFonts w:asciiTheme="minorBidi" w:hAnsiTheme="minorBidi"/>
          <w:b/>
          <w:bCs/>
          <w:color w:val="000000"/>
          <w:sz w:val="28"/>
          <w:szCs w:val="28"/>
          <w:rtl/>
        </w:rPr>
        <w:t>خرى كالفرنسية.</w:t>
      </w:r>
      <w:r w:rsidR="00F17462" w:rsidRPr="00717418">
        <w:rPr>
          <w:rFonts w:asciiTheme="minorBidi" w:hAnsiTheme="minorBidi"/>
          <w:b/>
          <w:bCs/>
          <w:color w:val="000000"/>
          <w:sz w:val="28"/>
          <w:szCs w:val="28"/>
          <w:rtl/>
        </w:rPr>
        <w:t xml:space="preserve"> </w:t>
      </w:r>
    </w:p>
    <w:p w:rsidR="00225DC7" w:rsidRPr="00717418" w:rsidRDefault="00225DC7" w:rsidP="00717418">
      <w:pPr>
        <w:spacing w:after="0" w:line="360" w:lineRule="auto"/>
        <w:ind w:firstLine="720"/>
        <w:jc w:val="both"/>
        <w:rPr>
          <w:rFonts w:asciiTheme="minorBidi" w:hAnsiTheme="minorBidi"/>
          <w:b/>
          <w:bCs/>
          <w:color w:val="000000"/>
          <w:sz w:val="28"/>
          <w:szCs w:val="28"/>
          <w:rtl/>
        </w:rPr>
      </w:pPr>
      <w:r w:rsidRPr="00717418">
        <w:rPr>
          <w:rFonts w:asciiTheme="minorBidi" w:hAnsiTheme="minorBidi"/>
          <w:b/>
          <w:bCs/>
          <w:color w:val="000000"/>
          <w:sz w:val="28"/>
          <w:szCs w:val="28"/>
          <w:rtl/>
        </w:rPr>
        <w:lastRenderedPageBreak/>
        <w:t>وكانت اللغة الشعرية الممت</w:t>
      </w:r>
      <w:r w:rsidR="00D424B9" w:rsidRPr="00717418">
        <w:rPr>
          <w:rFonts w:asciiTheme="minorBidi" w:hAnsiTheme="minorBidi"/>
          <w:b/>
          <w:bCs/>
          <w:color w:val="000000"/>
          <w:sz w:val="28"/>
          <w:szCs w:val="28"/>
          <w:rtl/>
        </w:rPr>
        <w:t>زجة بالجوانب الموسيقية قد حملت أ</w:t>
      </w:r>
      <w:r w:rsidRPr="00717418">
        <w:rPr>
          <w:rFonts w:asciiTheme="minorBidi" w:hAnsiTheme="minorBidi"/>
          <w:b/>
          <w:bCs/>
          <w:color w:val="000000"/>
          <w:sz w:val="28"/>
          <w:szCs w:val="28"/>
          <w:rtl/>
        </w:rPr>
        <w:t>يض</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هذه الديالكتيك</w:t>
      </w:r>
      <w:r w:rsidR="00D424B9" w:rsidRPr="00717418">
        <w:rPr>
          <w:rFonts w:asciiTheme="minorBidi" w:hAnsiTheme="minorBidi"/>
          <w:b/>
          <w:bCs/>
          <w:color w:val="000000"/>
          <w:sz w:val="28"/>
          <w:szCs w:val="28"/>
          <w:rtl/>
        </w:rPr>
        <w:t>ية العربية الغربية؛ إذ استلهمت أ</w:t>
      </w:r>
      <w:r w:rsidRPr="00717418">
        <w:rPr>
          <w:rFonts w:asciiTheme="minorBidi" w:hAnsiTheme="minorBidi"/>
          <w:b/>
          <w:bCs/>
          <w:color w:val="000000"/>
          <w:sz w:val="28"/>
          <w:szCs w:val="28"/>
          <w:rtl/>
        </w:rPr>
        <w:t>حيان</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ا شكل المربع</w:t>
      </w:r>
      <w:r w:rsidR="00D424B9" w:rsidRPr="00717418">
        <w:rPr>
          <w:rFonts w:asciiTheme="minorBidi" w:hAnsiTheme="minorBidi"/>
          <w:b/>
          <w:bCs/>
          <w:color w:val="000000"/>
          <w:sz w:val="28"/>
          <w:szCs w:val="28"/>
          <w:rtl/>
        </w:rPr>
        <w:t xml:space="preserve"> ال</w:t>
      </w:r>
      <w:r w:rsidRPr="00717418">
        <w:rPr>
          <w:rFonts w:asciiTheme="minorBidi" w:hAnsiTheme="minorBidi"/>
          <w:b/>
          <w:bCs/>
          <w:color w:val="000000"/>
          <w:sz w:val="28"/>
          <w:szCs w:val="28"/>
          <w:rtl/>
        </w:rPr>
        <w:t>عربي</w:t>
      </w:r>
      <w:r w:rsidR="00D424B9" w:rsidRPr="00717418">
        <w:rPr>
          <w:rFonts w:asciiTheme="minorBidi" w:hAnsiTheme="minorBidi"/>
          <w:b/>
          <w:bCs/>
          <w:color w:val="000000"/>
          <w:sz w:val="28"/>
          <w:szCs w:val="28"/>
          <w:rtl/>
        </w:rPr>
        <w:t xml:space="preserve"> المعروف بفن الواو، وخرجت عليه أ</w:t>
      </w:r>
      <w:r w:rsidRPr="00717418">
        <w:rPr>
          <w:rFonts w:asciiTheme="minorBidi" w:hAnsiTheme="minorBidi"/>
          <w:b/>
          <w:bCs/>
          <w:color w:val="000000"/>
          <w:sz w:val="28"/>
          <w:szCs w:val="28"/>
          <w:rtl/>
        </w:rPr>
        <w:t>حيان</w:t>
      </w:r>
      <w:r w:rsidR="00D424B9" w:rsidRPr="00717418">
        <w:rPr>
          <w:rFonts w:asciiTheme="minorBidi" w:hAnsiTheme="minorBidi"/>
          <w:b/>
          <w:bCs/>
          <w:color w:val="000000"/>
          <w:sz w:val="28"/>
          <w:szCs w:val="28"/>
          <w:rtl/>
        </w:rPr>
        <w:t>ًا، وتنوعت الأنغام والأ</w:t>
      </w:r>
      <w:r w:rsidRPr="00717418">
        <w:rPr>
          <w:rFonts w:asciiTheme="minorBidi" w:hAnsiTheme="minorBidi"/>
          <w:b/>
          <w:bCs/>
          <w:color w:val="000000"/>
          <w:sz w:val="28"/>
          <w:szCs w:val="28"/>
          <w:rtl/>
        </w:rPr>
        <w:t>لحان الموس</w:t>
      </w:r>
      <w:r w:rsidR="00D424B9" w:rsidRPr="00717418">
        <w:rPr>
          <w:rFonts w:asciiTheme="minorBidi" w:hAnsiTheme="minorBidi"/>
          <w:b/>
          <w:bCs/>
          <w:color w:val="000000"/>
          <w:sz w:val="28"/>
          <w:szCs w:val="28"/>
          <w:rtl/>
        </w:rPr>
        <w:t>يقية عبر دخول سيد درويش وزكريا أ</w:t>
      </w:r>
      <w:r w:rsidRPr="00717418">
        <w:rPr>
          <w:rFonts w:asciiTheme="minorBidi" w:hAnsiTheme="minorBidi"/>
          <w:b/>
          <w:bCs/>
          <w:color w:val="000000"/>
          <w:sz w:val="28"/>
          <w:szCs w:val="28"/>
          <w:rtl/>
        </w:rPr>
        <w:t>حمد مجال التلحين آنذاك، وسعيهما – سي</w:t>
      </w:r>
      <w:r w:rsidR="00D424B9" w:rsidRPr="00717418">
        <w:rPr>
          <w:rFonts w:asciiTheme="minorBidi" w:hAnsiTheme="minorBidi"/>
          <w:b/>
          <w:bCs/>
          <w:color w:val="000000"/>
          <w:sz w:val="28"/>
          <w:szCs w:val="28"/>
          <w:rtl/>
        </w:rPr>
        <w:t>د درويش على وجه الخصوص- لإدخال أنماط موسيقية أخرى متنوعة دون ال</w:t>
      </w:r>
      <w:r w:rsidRPr="00717418">
        <w:rPr>
          <w:rFonts w:asciiTheme="minorBidi" w:hAnsiTheme="minorBidi"/>
          <w:b/>
          <w:bCs/>
          <w:color w:val="000000"/>
          <w:sz w:val="28"/>
          <w:szCs w:val="28"/>
          <w:rtl/>
        </w:rPr>
        <w:t>لحن الواحد أو ما يسمى بالوحايد في الموسيقى العربي</w:t>
      </w:r>
      <w:r w:rsidR="00D424B9" w:rsidRPr="00717418">
        <w:rPr>
          <w:rFonts w:asciiTheme="minorBidi" w:hAnsiTheme="minorBidi"/>
          <w:b/>
          <w:bCs/>
          <w:color w:val="000000"/>
          <w:sz w:val="28"/>
          <w:szCs w:val="28"/>
          <w:rtl/>
        </w:rPr>
        <w:t>ة. وهو ما يعني أ</w:t>
      </w:r>
      <w:r w:rsidRPr="00717418">
        <w:rPr>
          <w:rFonts w:asciiTheme="minorBidi" w:hAnsiTheme="minorBidi"/>
          <w:b/>
          <w:bCs/>
          <w:color w:val="000000"/>
          <w:sz w:val="28"/>
          <w:szCs w:val="28"/>
          <w:rtl/>
        </w:rPr>
        <w:t>ن ثمة رافد</w:t>
      </w:r>
      <w:r w:rsidR="00D424B9" w:rsidRPr="00717418">
        <w:rPr>
          <w:rFonts w:asciiTheme="minorBidi" w:hAnsiTheme="minorBidi"/>
          <w:b/>
          <w:bCs/>
          <w:color w:val="000000"/>
          <w:sz w:val="28"/>
          <w:szCs w:val="28"/>
          <w:rtl/>
        </w:rPr>
        <w:t>ًا</w:t>
      </w:r>
      <w:r w:rsidRPr="00717418">
        <w:rPr>
          <w:rFonts w:asciiTheme="minorBidi" w:hAnsiTheme="minorBidi"/>
          <w:b/>
          <w:bCs/>
          <w:color w:val="000000"/>
          <w:sz w:val="28"/>
          <w:szCs w:val="28"/>
          <w:rtl/>
        </w:rPr>
        <w:t xml:space="preserve"> غربي</w:t>
      </w:r>
      <w:r w:rsidR="00D424B9" w:rsidRPr="00717418">
        <w:rPr>
          <w:rFonts w:asciiTheme="minorBidi" w:hAnsiTheme="minorBidi"/>
          <w:b/>
          <w:bCs/>
          <w:color w:val="000000"/>
          <w:sz w:val="28"/>
          <w:szCs w:val="28"/>
          <w:rtl/>
        </w:rPr>
        <w:t>ًّا في هذه الأ</w:t>
      </w:r>
      <w:r w:rsidRPr="00717418">
        <w:rPr>
          <w:rFonts w:asciiTheme="minorBidi" w:hAnsiTheme="minorBidi"/>
          <w:b/>
          <w:bCs/>
          <w:color w:val="000000"/>
          <w:sz w:val="28"/>
          <w:szCs w:val="28"/>
          <w:rtl/>
        </w:rPr>
        <w:t>شعار الغنائية</w:t>
      </w:r>
      <w:r w:rsidR="00D424B9" w:rsidRPr="00717418">
        <w:rPr>
          <w:rFonts w:asciiTheme="minorBidi" w:hAnsiTheme="minorBidi"/>
          <w:b/>
          <w:bCs/>
          <w:color w:val="000000"/>
          <w:sz w:val="28"/>
          <w:szCs w:val="28"/>
          <w:rtl/>
        </w:rPr>
        <w:t>، وهو ما يمكن اختصاره في شكل الأوبريت الغربي الذي يؤديه أ</w:t>
      </w:r>
      <w:r w:rsidRPr="00717418">
        <w:rPr>
          <w:rFonts w:asciiTheme="minorBidi" w:hAnsiTheme="minorBidi"/>
          <w:b/>
          <w:bCs/>
          <w:color w:val="000000"/>
          <w:sz w:val="28"/>
          <w:szCs w:val="28"/>
          <w:rtl/>
        </w:rPr>
        <w:t>كثر من مؤدٍ</w:t>
      </w:r>
      <w:r w:rsidR="00D424B9" w:rsidRPr="00717418">
        <w:rPr>
          <w:rFonts w:asciiTheme="minorBidi" w:hAnsiTheme="minorBidi"/>
          <w:b/>
          <w:bCs/>
          <w:color w:val="000000"/>
          <w:sz w:val="28"/>
          <w:szCs w:val="28"/>
          <w:rtl/>
        </w:rPr>
        <w:t>ّ ويحتوي على أكثر من لحن موسيقي</w:t>
      </w:r>
      <w:r w:rsidRPr="00717418">
        <w:rPr>
          <w:rFonts w:asciiTheme="minorBidi" w:hAnsiTheme="minorBidi"/>
          <w:b/>
          <w:bCs/>
          <w:color w:val="000000"/>
          <w:sz w:val="28"/>
          <w:szCs w:val="28"/>
          <w:rtl/>
        </w:rPr>
        <w:t>، والذي يعد تصغير</w:t>
      </w:r>
      <w:r w:rsidR="00D424B9" w:rsidRPr="00717418">
        <w:rPr>
          <w:rFonts w:asciiTheme="minorBidi" w:hAnsiTheme="minorBidi"/>
          <w:b/>
          <w:bCs/>
          <w:color w:val="000000"/>
          <w:sz w:val="28"/>
          <w:szCs w:val="28"/>
          <w:rtl/>
        </w:rPr>
        <w:t>ًا لشكل الأ</w:t>
      </w:r>
      <w:r w:rsidRPr="00717418">
        <w:rPr>
          <w:rFonts w:asciiTheme="minorBidi" w:hAnsiTheme="minorBidi"/>
          <w:b/>
          <w:bCs/>
          <w:color w:val="000000"/>
          <w:sz w:val="28"/>
          <w:szCs w:val="28"/>
          <w:rtl/>
        </w:rPr>
        <w:t>وبرا التي لم ت</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ت</w:t>
      </w:r>
      <w:r w:rsidR="00D424B9" w:rsidRPr="00717418">
        <w:rPr>
          <w:rFonts w:asciiTheme="minorBidi" w:hAnsiTheme="minorBidi"/>
          <w:b/>
          <w:bCs/>
          <w:color w:val="000000"/>
          <w:sz w:val="28"/>
          <w:szCs w:val="28"/>
          <w:rtl/>
        </w:rPr>
        <w:t>َ</w:t>
      </w:r>
      <w:r w:rsidRPr="00717418">
        <w:rPr>
          <w:rFonts w:asciiTheme="minorBidi" w:hAnsiTheme="minorBidi"/>
          <w:b/>
          <w:bCs/>
          <w:color w:val="000000"/>
          <w:sz w:val="28"/>
          <w:szCs w:val="28"/>
          <w:rtl/>
        </w:rPr>
        <w:t>قبل في المجتمع العربي.</w:t>
      </w:r>
    </w:p>
    <w:p w:rsidR="007C2A57" w:rsidRDefault="00D424B9" w:rsidP="00717418">
      <w:pPr>
        <w:spacing w:after="0" w:line="360" w:lineRule="auto"/>
        <w:ind w:firstLine="720"/>
        <w:jc w:val="both"/>
        <w:rPr>
          <w:rFonts w:ascii="Simplified Arabic" w:hAnsi="Simplified Arabic" w:cs="Simplified Arabic"/>
          <w:color w:val="000000"/>
          <w:sz w:val="32"/>
          <w:szCs w:val="32"/>
          <w:rtl/>
        </w:rPr>
      </w:pPr>
      <w:r w:rsidRPr="00717418">
        <w:rPr>
          <w:rFonts w:asciiTheme="minorBidi" w:hAnsiTheme="minorBidi"/>
          <w:b/>
          <w:bCs/>
          <w:color w:val="000000"/>
          <w:sz w:val="28"/>
          <w:szCs w:val="28"/>
          <w:rtl/>
        </w:rPr>
        <w:t>أ</w:t>
      </w:r>
      <w:r w:rsidR="00225DC7" w:rsidRPr="00717418">
        <w:rPr>
          <w:rFonts w:asciiTheme="minorBidi" w:hAnsiTheme="minorBidi"/>
          <w:b/>
          <w:bCs/>
          <w:color w:val="000000"/>
          <w:sz w:val="28"/>
          <w:szCs w:val="28"/>
          <w:rtl/>
        </w:rPr>
        <w:t>ما من ناحية المضمون، فلم يبتعد عن هذه ال</w:t>
      </w:r>
      <w:r w:rsidRPr="00717418">
        <w:rPr>
          <w:rFonts w:asciiTheme="minorBidi" w:hAnsiTheme="minorBidi"/>
          <w:b/>
          <w:bCs/>
          <w:color w:val="000000"/>
          <w:sz w:val="28"/>
          <w:szCs w:val="28"/>
          <w:rtl/>
        </w:rPr>
        <w:t>د</w:t>
      </w:r>
      <w:r w:rsidR="00225DC7" w:rsidRPr="00717418">
        <w:rPr>
          <w:rFonts w:asciiTheme="minorBidi" w:hAnsiTheme="minorBidi"/>
          <w:b/>
          <w:bCs/>
          <w:color w:val="000000"/>
          <w:sz w:val="28"/>
          <w:szCs w:val="28"/>
          <w:rtl/>
        </w:rPr>
        <w:t>يالكتيكية؛ حيث ضمت المسرحيات قضايا عربية المنبع وقومية واجتماعية الطابع؛ مثل الاهتما</w:t>
      </w:r>
      <w:r w:rsidR="00F07D35" w:rsidRPr="00717418">
        <w:rPr>
          <w:rFonts w:asciiTheme="minorBidi" w:hAnsiTheme="minorBidi"/>
          <w:b/>
          <w:bCs/>
          <w:color w:val="000000"/>
          <w:sz w:val="28"/>
          <w:szCs w:val="28"/>
          <w:rtl/>
        </w:rPr>
        <w:t>م</w:t>
      </w:r>
      <w:r w:rsidR="00225DC7" w:rsidRPr="00717418">
        <w:rPr>
          <w:rFonts w:asciiTheme="minorBidi" w:hAnsiTheme="minorBidi"/>
          <w:b/>
          <w:bCs/>
          <w:color w:val="000000"/>
          <w:sz w:val="28"/>
          <w:szCs w:val="28"/>
          <w:rtl/>
        </w:rPr>
        <w:t xml:space="preserve"> بالفئات المهمشة ومناقشة قضية غياب العدالة، بالإضافة إلى قضية غربية ذات منبع غربي واضح، </w:t>
      </w:r>
      <w:r w:rsidR="00413F24">
        <w:rPr>
          <w:rFonts w:asciiTheme="minorBidi" w:hAnsiTheme="minorBidi" w:hint="cs"/>
          <w:b/>
          <w:bCs/>
          <w:color w:val="000000"/>
          <w:sz w:val="28"/>
          <w:szCs w:val="28"/>
          <w:rtl/>
        </w:rPr>
        <w:t xml:space="preserve">وهي </w:t>
      </w:r>
      <w:r w:rsidR="00225DC7" w:rsidRPr="00717418">
        <w:rPr>
          <w:rFonts w:asciiTheme="minorBidi" w:hAnsiTheme="minorBidi"/>
          <w:b/>
          <w:bCs/>
          <w:color w:val="000000"/>
          <w:sz w:val="28"/>
          <w:szCs w:val="28"/>
          <w:rtl/>
        </w:rPr>
        <w:t>قضية العنصرية، حيث كانت قد سا</w:t>
      </w:r>
      <w:r w:rsidR="00F07D35" w:rsidRPr="00717418">
        <w:rPr>
          <w:rFonts w:asciiTheme="minorBidi" w:hAnsiTheme="minorBidi"/>
          <w:b/>
          <w:bCs/>
          <w:color w:val="000000"/>
          <w:sz w:val="28"/>
          <w:szCs w:val="28"/>
          <w:rtl/>
        </w:rPr>
        <w:t>دت الأوساط الغربية والعربية الث</w:t>
      </w:r>
      <w:r w:rsidR="00225DC7" w:rsidRPr="00717418">
        <w:rPr>
          <w:rFonts w:asciiTheme="minorBidi" w:hAnsiTheme="minorBidi"/>
          <w:b/>
          <w:bCs/>
          <w:color w:val="000000"/>
          <w:sz w:val="28"/>
          <w:szCs w:val="28"/>
          <w:rtl/>
        </w:rPr>
        <w:t>ق</w:t>
      </w:r>
      <w:r w:rsidR="00F07D35" w:rsidRPr="00717418">
        <w:rPr>
          <w:rFonts w:asciiTheme="minorBidi" w:hAnsiTheme="minorBidi"/>
          <w:b/>
          <w:bCs/>
          <w:color w:val="000000"/>
          <w:sz w:val="28"/>
          <w:szCs w:val="28"/>
          <w:rtl/>
        </w:rPr>
        <w:t>ا</w:t>
      </w:r>
      <w:r w:rsidR="00225DC7" w:rsidRPr="00717418">
        <w:rPr>
          <w:rFonts w:asciiTheme="minorBidi" w:hAnsiTheme="minorBidi"/>
          <w:b/>
          <w:bCs/>
          <w:color w:val="000000"/>
          <w:sz w:val="28"/>
          <w:szCs w:val="28"/>
          <w:rtl/>
        </w:rPr>
        <w:t>فية على السواء في القرن التاسع عشر، وكان لزام</w:t>
      </w:r>
      <w:r w:rsidR="00F07D35" w:rsidRPr="00717418">
        <w:rPr>
          <w:rFonts w:asciiTheme="minorBidi" w:hAnsiTheme="minorBidi"/>
          <w:b/>
          <w:bCs/>
          <w:color w:val="000000"/>
          <w:sz w:val="28"/>
          <w:szCs w:val="28"/>
          <w:rtl/>
        </w:rPr>
        <w:t>ًا على</w:t>
      </w:r>
      <w:r w:rsidR="00225DC7" w:rsidRPr="00717418">
        <w:rPr>
          <w:rFonts w:asciiTheme="minorBidi" w:hAnsiTheme="minorBidi"/>
          <w:b/>
          <w:bCs/>
          <w:color w:val="000000"/>
          <w:sz w:val="28"/>
          <w:szCs w:val="28"/>
          <w:rtl/>
        </w:rPr>
        <w:t xml:space="preserve"> كتاب المسرح المصري، الذي يهتم دوم</w:t>
      </w:r>
      <w:r w:rsidR="00F07D35" w:rsidRPr="00717418">
        <w:rPr>
          <w:rFonts w:asciiTheme="minorBidi" w:hAnsiTheme="minorBidi"/>
          <w:b/>
          <w:bCs/>
          <w:color w:val="000000"/>
          <w:sz w:val="28"/>
          <w:szCs w:val="28"/>
          <w:rtl/>
        </w:rPr>
        <w:t>ً</w:t>
      </w:r>
      <w:r w:rsidR="00225DC7" w:rsidRPr="00717418">
        <w:rPr>
          <w:rFonts w:asciiTheme="minorBidi" w:hAnsiTheme="minorBidi"/>
          <w:b/>
          <w:bCs/>
          <w:color w:val="000000"/>
          <w:sz w:val="28"/>
          <w:szCs w:val="28"/>
          <w:rtl/>
        </w:rPr>
        <w:t xml:space="preserve">ا بالقضايا </w:t>
      </w:r>
      <w:r w:rsidR="00F07D35" w:rsidRPr="00717418">
        <w:rPr>
          <w:rFonts w:asciiTheme="minorBidi" w:hAnsiTheme="minorBidi"/>
          <w:b/>
          <w:bCs/>
          <w:color w:val="000000"/>
          <w:sz w:val="28"/>
          <w:szCs w:val="28"/>
          <w:rtl/>
        </w:rPr>
        <w:t>الكب</w:t>
      </w:r>
      <w:r w:rsidR="00225DC7" w:rsidRPr="00717418">
        <w:rPr>
          <w:rFonts w:asciiTheme="minorBidi" w:hAnsiTheme="minorBidi"/>
          <w:b/>
          <w:bCs/>
          <w:color w:val="000000"/>
          <w:sz w:val="28"/>
          <w:szCs w:val="28"/>
          <w:rtl/>
        </w:rPr>
        <w:t>ر</w:t>
      </w:r>
      <w:r w:rsidR="00F07D35" w:rsidRPr="00717418">
        <w:rPr>
          <w:rFonts w:asciiTheme="minorBidi" w:hAnsiTheme="minorBidi"/>
          <w:b/>
          <w:bCs/>
          <w:color w:val="000000"/>
          <w:sz w:val="28"/>
          <w:szCs w:val="28"/>
          <w:rtl/>
        </w:rPr>
        <w:t>ى أ</w:t>
      </w:r>
      <w:r w:rsidR="00225DC7" w:rsidRPr="00717418">
        <w:rPr>
          <w:rFonts w:asciiTheme="minorBidi" w:hAnsiTheme="minorBidi"/>
          <w:b/>
          <w:bCs/>
          <w:color w:val="000000"/>
          <w:sz w:val="28"/>
          <w:szCs w:val="28"/>
          <w:rtl/>
        </w:rPr>
        <w:t>ن يعبروا عن رفضهم لهذه القضية</w:t>
      </w:r>
      <w:r w:rsidR="00225DC7" w:rsidRPr="00717418">
        <w:rPr>
          <w:rFonts w:asciiTheme="minorBidi" w:hAnsiTheme="minorBidi"/>
          <w:color w:val="000000"/>
          <w:sz w:val="28"/>
          <w:szCs w:val="28"/>
          <w:rtl/>
        </w:rPr>
        <w:t xml:space="preserve"> </w:t>
      </w:r>
      <w:r w:rsidR="00225DC7" w:rsidRPr="00717418">
        <w:rPr>
          <w:rFonts w:asciiTheme="minorBidi" w:hAnsiTheme="minorBidi"/>
          <w:b/>
          <w:bCs/>
          <w:color w:val="000000"/>
          <w:sz w:val="28"/>
          <w:szCs w:val="28"/>
          <w:rtl/>
        </w:rPr>
        <w:t>التي ألصقت كثير</w:t>
      </w:r>
      <w:r w:rsidR="00F07D35" w:rsidRPr="00717418">
        <w:rPr>
          <w:rFonts w:asciiTheme="minorBidi" w:hAnsiTheme="minorBidi"/>
          <w:b/>
          <w:bCs/>
          <w:color w:val="000000"/>
          <w:sz w:val="28"/>
          <w:szCs w:val="28"/>
          <w:rtl/>
        </w:rPr>
        <w:t>ً</w:t>
      </w:r>
      <w:r w:rsidR="00225DC7" w:rsidRPr="00717418">
        <w:rPr>
          <w:rFonts w:asciiTheme="minorBidi" w:hAnsiTheme="minorBidi"/>
          <w:b/>
          <w:bCs/>
          <w:color w:val="000000"/>
          <w:sz w:val="28"/>
          <w:szCs w:val="28"/>
          <w:rtl/>
        </w:rPr>
        <w:t>ا</w:t>
      </w:r>
      <w:r w:rsidR="004D3663" w:rsidRPr="00717418">
        <w:rPr>
          <w:rFonts w:asciiTheme="minorBidi" w:hAnsiTheme="minorBidi"/>
          <w:b/>
          <w:bCs/>
          <w:color w:val="000000"/>
          <w:sz w:val="28"/>
          <w:szCs w:val="28"/>
          <w:rtl/>
        </w:rPr>
        <w:t xml:space="preserve"> من السلبيات بالأفارقة بوجه عام.</w:t>
      </w: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6143E2" w:rsidRDefault="006143E2" w:rsidP="00717418">
      <w:pPr>
        <w:spacing w:after="0" w:line="360" w:lineRule="auto"/>
        <w:ind w:firstLine="720"/>
        <w:jc w:val="both"/>
        <w:rPr>
          <w:rFonts w:ascii="Simplified Arabic" w:hAnsi="Simplified Arabic" w:cs="Simplified Arabic"/>
          <w:color w:val="000000"/>
          <w:sz w:val="32"/>
          <w:szCs w:val="32"/>
          <w:rtl/>
        </w:rPr>
      </w:pPr>
    </w:p>
    <w:p w:rsidR="006143E2" w:rsidRDefault="006143E2"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717418">
      <w:pPr>
        <w:spacing w:after="0" w:line="360" w:lineRule="auto"/>
        <w:ind w:firstLine="720"/>
        <w:jc w:val="both"/>
        <w:rPr>
          <w:rFonts w:ascii="Simplified Arabic" w:hAnsi="Simplified Arabic" w:cs="Simplified Arabic"/>
          <w:color w:val="000000"/>
          <w:sz w:val="32"/>
          <w:szCs w:val="32"/>
          <w:rtl/>
        </w:rPr>
      </w:pPr>
    </w:p>
    <w:p w:rsidR="00413F24" w:rsidRDefault="00413F24" w:rsidP="00413F24">
      <w:pPr>
        <w:spacing w:after="0" w:line="240" w:lineRule="auto"/>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lastRenderedPageBreak/>
        <w:t xml:space="preserve">قائمة </w:t>
      </w:r>
      <w:r w:rsidRPr="002806E5">
        <w:rPr>
          <w:rFonts w:ascii="Simplified Arabic" w:hAnsi="Simplified Arabic" w:cs="Simplified Arabic" w:hint="cs"/>
          <w:b/>
          <w:bCs/>
          <w:sz w:val="28"/>
          <w:szCs w:val="28"/>
          <w:u w:val="single"/>
          <w:rtl/>
          <w:lang w:bidi="ar-EG"/>
        </w:rPr>
        <w:t>المصادر والمراجع:</w:t>
      </w:r>
    </w:p>
    <w:p w:rsidR="00413F24" w:rsidRDefault="00413F24" w:rsidP="00413F24">
      <w:pPr>
        <w:spacing w:after="0" w:line="240" w:lineRule="auto"/>
        <w:jc w:val="both"/>
        <w:rPr>
          <w:rFonts w:ascii="Simplified Arabic" w:hAnsi="Simplified Arabic" w:cs="Simplified Arabic"/>
          <w:b/>
          <w:bCs/>
          <w:sz w:val="28"/>
          <w:szCs w:val="28"/>
          <w:u w:val="single"/>
          <w:rtl/>
          <w:lang w:bidi="ar-EG"/>
        </w:rPr>
      </w:pPr>
    </w:p>
    <w:p w:rsidR="00413F24" w:rsidRDefault="00413F24" w:rsidP="00413F24">
      <w:pPr>
        <w:spacing w:after="0" w:line="240" w:lineRule="auto"/>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أولاً: المصادر:</w:t>
      </w:r>
    </w:p>
    <w:p w:rsidR="00413F24" w:rsidRDefault="00413F24" w:rsidP="00413F24">
      <w:pPr>
        <w:spacing w:after="0" w:line="240" w:lineRule="auto"/>
        <w:jc w:val="both"/>
        <w:rPr>
          <w:rFonts w:ascii="Simplified Arabic" w:hAnsi="Simplified Arabic" w:cs="Simplified Arabic"/>
          <w:b/>
          <w:bCs/>
          <w:sz w:val="28"/>
          <w:szCs w:val="28"/>
          <w:u w:val="single"/>
          <w:rtl/>
          <w:lang w:bidi="ar-EG"/>
        </w:rPr>
      </w:pPr>
    </w:p>
    <w:p w:rsidR="00413F24" w:rsidRPr="00391F22" w:rsidRDefault="00413F24" w:rsidP="00413F24">
      <w:pPr>
        <w:pStyle w:val="ListParagraph"/>
        <w:numPr>
          <w:ilvl w:val="0"/>
          <w:numId w:val="3"/>
        </w:numPr>
        <w:spacing w:after="0" w:line="360" w:lineRule="auto"/>
        <w:ind w:left="0" w:firstLine="0"/>
        <w:jc w:val="both"/>
        <w:rPr>
          <w:rFonts w:ascii="Simplified Arabic" w:hAnsi="Simplified Arabic" w:cs="Simplified Arabic"/>
          <w:b/>
          <w:bCs/>
          <w:sz w:val="28"/>
          <w:szCs w:val="28"/>
          <w:u w:val="single"/>
          <w:rtl/>
          <w:lang w:bidi="ar-EG"/>
        </w:rPr>
      </w:pPr>
      <w:r w:rsidRPr="00391F22">
        <w:rPr>
          <w:rFonts w:asciiTheme="minorBidi" w:hAnsiTheme="minorBidi"/>
          <w:b/>
          <w:bCs/>
          <w:sz w:val="28"/>
          <w:szCs w:val="28"/>
          <w:rtl/>
          <w:lang w:bidi="ar-EG"/>
        </w:rPr>
        <w:t>مسرح علي الكسار، دراسة سيد علي إسماعيل، الجزء الأول، ضمن سلسلة تراث المسرح المصري، رقم 12، القاهرة: المركز القومي للمسرح والموسيقى والفنون الشعبية،2006</w:t>
      </w:r>
      <w:r>
        <w:rPr>
          <w:rFonts w:asciiTheme="minorBidi" w:hAnsiTheme="minorBidi" w:hint="cs"/>
          <w:b/>
          <w:bCs/>
          <w:sz w:val="28"/>
          <w:szCs w:val="28"/>
          <w:rtl/>
          <w:lang w:bidi="ar-EG"/>
        </w:rPr>
        <w:t>.</w:t>
      </w:r>
    </w:p>
    <w:p w:rsidR="00413F24" w:rsidRPr="00CB4E3E" w:rsidRDefault="00413F24" w:rsidP="00413F24">
      <w:pPr>
        <w:pStyle w:val="ListParagraph"/>
        <w:numPr>
          <w:ilvl w:val="0"/>
          <w:numId w:val="3"/>
        </w:numPr>
        <w:spacing w:after="0" w:line="360" w:lineRule="auto"/>
        <w:ind w:left="0" w:firstLine="0"/>
        <w:jc w:val="both"/>
        <w:rPr>
          <w:rFonts w:ascii="Simplified Arabic" w:hAnsi="Simplified Arabic" w:cs="Simplified Arabic"/>
          <w:b/>
          <w:bCs/>
          <w:sz w:val="28"/>
          <w:szCs w:val="28"/>
          <w:u w:val="single"/>
          <w:rtl/>
          <w:lang w:bidi="ar-EG"/>
        </w:rPr>
      </w:pPr>
      <w:r w:rsidRPr="00CB4E3E">
        <w:rPr>
          <w:rFonts w:asciiTheme="minorBidi" w:hAnsiTheme="minorBidi" w:hint="cs"/>
          <w:b/>
          <w:bCs/>
          <w:sz w:val="28"/>
          <w:szCs w:val="28"/>
          <w:rtl/>
          <w:lang w:bidi="ar-EG"/>
        </w:rPr>
        <w:t xml:space="preserve"> </w:t>
      </w:r>
      <w:r w:rsidRPr="00CB4E3E">
        <w:rPr>
          <w:rFonts w:asciiTheme="minorBidi" w:hAnsiTheme="minorBidi"/>
          <w:b/>
          <w:bCs/>
          <w:sz w:val="28"/>
          <w:szCs w:val="28"/>
          <w:rtl/>
          <w:lang w:bidi="ar-EG"/>
        </w:rPr>
        <w:t>مسرح علي الكسار، دراسة سيد علي إسماعيل، المجلد الثاني، القاهرة: مطبوعات مؤسسة هنداوي</w:t>
      </w:r>
      <w:r w:rsidRPr="00CB4E3E">
        <w:rPr>
          <w:rFonts w:asciiTheme="minorBidi" w:hAnsiTheme="minorBidi" w:hint="cs"/>
          <w:b/>
          <w:bCs/>
          <w:sz w:val="28"/>
          <w:szCs w:val="28"/>
          <w:rtl/>
          <w:lang w:bidi="ar-EG"/>
        </w:rPr>
        <w:t>، 2018.</w:t>
      </w:r>
    </w:p>
    <w:p w:rsidR="00413F24" w:rsidRDefault="00413F24" w:rsidP="00413F24">
      <w:pPr>
        <w:spacing w:after="0" w:line="240" w:lineRule="auto"/>
        <w:jc w:val="both"/>
        <w:rPr>
          <w:rFonts w:ascii="Simplified Arabic" w:hAnsi="Simplified Arabic" w:cs="Simplified Arabic"/>
          <w:b/>
          <w:bCs/>
          <w:sz w:val="28"/>
          <w:szCs w:val="28"/>
          <w:u w:val="single"/>
          <w:rtl/>
          <w:lang w:bidi="ar-EG"/>
        </w:rPr>
      </w:pPr>
    </w:p>
    <w:p w:rsidR="00413F24" w:rsidRDefault="00413F24" w:rsidP="00413F24">
      <w:pPr>
        <w:spacing w:after="0" w:line="240" w:lineRule="auto"/>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 المراجع:</w:t>
      </w:r>
    </w:p>
    <w:p w:rsidR="00413F24" w:rsidRDefault="00413F24" w:rsidP="00413F24">
      <w:pPr>
        <w:pStyle w:val="ListParagraph"/>
        <w:numPr>
          <w:ilvl w:val="0"/>
          <w:numId w:val="2"/>
        </w:numPr>
        <w:spacing w:after="0" w:line="240" w:lineRule="auto"/>
        <w:ind w:left="0" w:firstLine="0"/>
        <w:jc w:val="both"/>
        <w:rPr>
          <w:rFonts w:ascii="Simplified Arabic" w:hAnsi="Simplified Arabic" w:cs="Simplified Arabic"/>
          <w:b/>
          <w:bCs/>
          <w:sz w:val="28"/>
          <w:szCs w:val="28"/>
          <w:u w:val="single"/>
          <w:lang w:bidi="ar-EG"/>
        </w:rPr>
      </w:pPr>
      <w:r>
        <w:rPr>
          <w:rFonts w:ascii="Simplified Arabic" w:hAnsi="Simplified Arabic" w:cs="Simplified Arabic" w:hint="cs"/>
          <w:b/>
          <w:bCs/>
          <w:sz w:val="28"/>
          <w:szCs w:val="28"/>
          <w:u w:val="single"/>
          <w:rtl/>
          <w:lang w:bidi="ar-EG"/>
        </w:rPr>
        <w:t>الكتب العربية:</w:t>
      </w:r>
    </w:p>
    <w:p w:rsidR="00413F24" w:rsidRDefault="00413F24" w:rsidP="00413F24">
      <w:pPr>
        <w:pStyle w:val="ListParagraph"/>
        <w:spacing w:after="0" w:line="360" w:lineRule="auto"/>
        <w:ind w:left="0"/>
        <w:jc w:val="both"/>
        <w:rPr>
          <w:rFonts w:ascii="Simplified Arabic" w:hAnsi="Simplified Arabic" w:cs="Simplified Arabic"/>
          <w:b/>
          <w:bCs/>
          <w:sz w:val="28"/>
          <w:szCs w:val="28"/>
          <w:u w:val="single"/>
          <w:lang w:bidi="ar-EG"/>
        </w:rPr>
      </w:pPr>
    </w:p>
    <w:p w:rsidR="00413F24" w:rsidRPr="005D05F0"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إبراهيم خورشيد، الأغنية الشعبية والمسرح الغنائي، المكتبة الثقافية، العدد 396، القاهرة: الهيئة المصرية العامة للكتاب، 1985</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إبراهيم رمزي،</w:t>
      </w:r>
      <w:r w:rsidRPr="00717418">
        <w:rPr>
          <w:rFonts w:asciiTheme="minorBidi" w:hAnsiTheme="minorBidi" w:cstheme="minorBidi"/>
          <w:b/>
          <w:bCs/>
          <w:sz w:val="28"/>
          <w:szCs w:val="28"/>
          <w:rtl/>
          <w:lang w:bidi="ar-EG"/>
        </w:rPr>
        <w:t xml:space="preserve"> الحاكم بأمر الله ، القاهرة: مطبعة مجلة الشباب، 1915.  </w:t>
      </w:r>
    </w:p>
    <w:p w:rsidR="00413F24" w:rsidRPr="00717418"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أحمد شمس الدين الحجاجي، المسرحية</w:t>
      </w:r>
      <w:r>
        <w:rPr>
          <w:rFonts w:asciiTheme="minorBidi" w:hAnsiTheme="minorBidi" w:cstheme="minorBidi" w:hint="cs"/>
          <w:b/>
          <w:bCs/>
          <w:sz w:val="28"/>
          <w:szCs w:val="28"/>
          <w:rtl/>
          <w:lang w:bidi="ar-EG"/>
        </w:rPr>
        <w:t xml:space="preserve"> الشعرية</w:t>
      </w:r>
      <w:r w:rsidRPr="00717418">
        <w:rPr>
          <w:rFonts w:asciiTheme="minorBidi" w:hAnsiTheme="minorBidi" w:cstheme="minorBidi"/>
          <w:b/>
          <w:bCs/>
          <w:sz w:val="28"/>
          <w:szCs w:val="28"/>
          <w:rtl/>
          <w:lang w:bidi="ar-EG"/>
        </w:rPr>
        <w:t xml:space="preserve"> في الأدب العربي الحديث، كتاب الهلال، العدد 538، القاهرة: دار الهلال، 1995</w:t>
      </w:r>
      <w:r>
        <w:rPr>
          <w:rFonts w:asciiTheme="minorBidi" w:hAnsiTheme="minorBidi" w:cstheme="minorBidi" w:hint="cs"/>
          <w:b/>
          <w:bCs/>
          <w:sz w:val="28"/>
          <w:szCs w:val="28"/>
          <w:rtl/>
          <w:lang w:bidi="ar-EG"/>
        </w:rPr>
        <w:t>.</w:t>
      </w:r>
    </w:p>
    <w:p w:rsidR="00413F24"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ـــــــــــــــــــــــــــــــــــــ</w:t>
      </w:r>
      <w:r w:rsidRPr="00717418">
        <w:rPr>
          <w:rFonts w:asciiTheme="minorBidi" w:hAnsiTheme="minorBidi" w:cstheme="minorBidi"/>
          <w:b/>
          <w:bCs/>
          <w:sz w:val="28"/>
          <w:szCs w:val="28"/>
          <w:rtl/>
          <w:lang w:bidi="ar-EG"/>
        </w:rPr>
        <w:t>، النقد المسرحي في مصر(1876- 1923</w:t>
      </w:r>
      <w:r>
        <w:rPr>
          <w:rFonts w:asciiTheme="minorBidi" w:hAnsiTheme="minorBidi" w:cstheme="minorBidi" w:hint="cs"/>
          <w:b/>
          <w:bCs/>
          <w:sz w:val="28"/>
          <w:szCs w:val="28"/>
          <w:rtl/>
          <w:lang w:bidi="ar-EG"/>
        </w:rPr>
        <w:t>م</w:t>
      </w:r>
      <w:r w:rsidRPr="00717418">
        <w:rPr>
          <w:rFonts w:asciiTheme="minorBidi" w:hAnsiTheme="minorBidi" w:cstheme="minorBidi"/>
          <w:b/>
          <w:bCs/>
          <w:sz w:val="28"/>
          <w:szCs w:val="28"/>
          <w:rtl/>
          <w:lang w:bidi="ar-EG"/>
        </w:rPr>
        <w:t>)، ط3، القاهرة: مركز جامعة القاهرة للطباعة والنشر، 2001</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ألفريد فرج، دليل المتفرج إلى المسرح الذكي، كتاب الهلال، العدد179، القاهرة: دار الهلال، 1966</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المسرح المصري: الموسم المسرحي( 1919-1920)، تقديم أسامة أبو طالب، ضمن سلسلة توثيق التراث المسرحي، العدد رقم 9، القاهرة: المركز القومي للمسرح والموسيقى والفنون الشعبية، 2002</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3"/>
        </w:numPr>
        <w:spacing w:line="360" w:lineRule="auto"/>
        <w:ind w:left="0" w:firstLine="0"/>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تامر فايز، تحولات الشخصية التاريخية في المسرح المصري المعاصر: دراسة نقدية مقارنة، القاهرة: المجلس الأعلى للثقافة، 2016.</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توفيق الحكيم، فن الأدب</w:t>
      </w:r>
      <w:r>
        <w:rPr>
          <w:rFonts w:asciiTheme="minorBidi" w:hAnsiTheme="minorBidi" w:cstheme="minorBidi"/>
          <w:b/>
          <w:bCs/>
          <w:sz w:val="28"/>
          <w:szCs w:val="28"/>
          <w:rtl/>
          <w:lang w:bidi="ar-EG"/>
        </w:rPr>
        <w:t>، القاهرة: مكتبة مصر، 1988</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lastRenderedPageBreak/>
        <w:t xml:space="preserve"> </w:t>
      </w:r>
      <w:r w:rsidRPr="00717418">
        <w:rPr>
          <w:rFonts w:asciiTheme="minorBidi" w:hAnsiTheme="minorBidi" w:cstheme="minorBidi"/>
          <w:b/>
          <w:bCs/>
          <w:sz w:val="28"/>
          <w:szCs w:val="28"/>
          <w:rtl/>
          <w:lang w:bidi="ar-EG"/>
        </w:rPr>
        <w:t>رشاد رشدي، نظرية الدراما من أرسطو إلى الآن: دراسة تحليلية للدراما أشكالها وتطورها، القاهرة: مكتبة الأنجلو، 1992</w:t>
      </w:r>
      <w:r>
        <w:rPr>
          <w:rFonts w:asciiTheme="minorBidi" w:hAnsiTheme="minorBidi" w:cstheme="minorBidi" w:hint="cs"/>
          <w:b/>
          <w:bCs/>
          <w:sz w:val="28"/>
          <w:szCs w:val="28"/>
          <w:rtl/>
          <w:lang w:bidi="ar-EG"/>
        </w:rPr>
        <w:t>.</w:t>
      </w:r>
    </w:p>
    <w:p w:rsidR="00413F24"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محمد حسن السجيعي، الموسيقى والتمثيل، ضمن كتاب المسرح المصري الموسم المسرحي (1919-1920)، تقديم أسامة أبو طالب، ضمن سلسلة توثيق التراث المسرحي، العدد رقم 9، القاهرة: المركز القومي للمسرح والموسيقى والفنون الشعبية، 2002</w:t>
      </w:r>
      <w:r>
        <w:rPr>
          <w:rFonts w:asciiTheme="minorBidi" w:hAnsiTheme="minorBidi" w:cstheme="minorBidi" w:hint="cs"/>
          <w:b/>
          <w:bCs/>
          <w:sz w:val="28"/>
          <w:szCs w:val="28"/>
          <w:rtl/>
          <w:lang w:bidi="ar-EG"/>
        </w:rPr>
        <w:t>.</w:t>
      </w:r>
    </w:p>
    <w:p w:rsidR="00413F24"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محمد غنيمي هلال، الأدب المقارن، ط3، القاهرة: دار نهضة مصر للطباعة والنشر، 1977</w:t>
      </w:r>
      <w:r>
        <w:rPr>
          <w:rFonts w:asciiTheme="minorBidi" w:hAnsiTheme="minorBidi" w:cstheme="minorBidi" w:hint="cs"/>
          <w:b/>
          <w:bCs/>
          <w:sz w:val="28"/>
          <w:szCs w:val="28"/>
          <w:rtl/>
          <w:lang w:bidi="ar-EG"/>
        </w:rPr>
        <w:t xml:space="preserve">. </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ــــــــــــــــــــــــــ، </w:t>
      </w:r>
      <w:r w:rsidRPr="00717418">
        <w:rPr>
          <w:rFonts w:asciiTheme="minorBidi" w:hAnsiTheme="minorBidi" w:cstheme="minorBidi"/>
          <w:b/>
          <w:bCs/>
          <w:sz w:val="28"/>
          <w:szCs w:val="28"/>
          <w:rtl/>
          <w:lang w:bidi="ar-EG"/>
        </w:rPr>
        <w:t xml:space="preserve">دراسات ونماذج في مذاهب الشعر ونقده، </w:t>
      </w:r>
      <w:r>
        <w:rPr>
          <w:rFonts w:asciiTheme="minorBidi" w:hAnsiTheme="minorBidi" w:cstheme="minorBidi" w:hint="cs"/>
          <w:b/>
          <w:bCs/>
          <w:sz w:val="28"/>
          <w:szCs w:val="28"/>
          <w:rtl/>
          <w:lang w:bidi="ar-EG"/>
        </w:rPr>
        <w:t>القاهرة: دار نهضة مصر للطباعة والنشر، د.ت.</w:t>
      </w:r>
    </w:p>
    <w:p w:rsidR="00413F24" w:rsidRPr="00717418" w:rsidRDefault="00413F24" w:rsidP="00413F24">
      <w:pPr>
        <w:pStyle w:val="FootnoteText"/>
        <w:spacing w:line="360" w:lineRule="auto"/>
        <w:jc w:val="both"/>
        <w:rPr>
          <w:rFonts w:asciiTheme="minorBidi" w:hAnsiTheme="minorBidi" w:cstheme="minorBidi"/>
          <w:b/>
          <w:bCs/>
          <w:sz w:val="28"/>
          <w:szCs w:val="28"/>
          <w:lang w:bidi="ar-EG"/>
        </w:rPr>
      </w:pPr>
    </w:p>
    <w:p w:rsidR="00413F24" w:rsidRPr="005D05F0"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محمد يوسف نجم، المسرحية في الأدب العربي الحديث(1847-1914</w:t>
      </w:r>
      <w:r>
        <w:rPr>
          <w:rFonts w:asciiTheme="minorBidi" w:hAnsiTheme="minorBidi" w:cstheme="minorBidi" w:hint="cs"/>
          <w:b/>
          <w:bCs/>
          <w:sz w:val="28"/>
          <w:szCs w:val="28"/>
          <w:rtl/>
          <w:lang w:bidi="ar-EG"/>
        </w:rPr>
        <w:t>م</w:t>
      </w:r>
      <w:r w:rsidRPr="00717418">
        <w:rPr>
          <w:rFonts w:asciiTheme="minorBidi" w:hAnsiTheme="minorBidi" w:cstheme="minorBidi"/>
          <w:b/>
          <w:bCs/>
          <w:sz w:val="28"/>
          <w:szCs w:val="28"/>
          <w:rtl/>
          <w:lang w:bidi="ar-EG"/>
        </w:rPr>
        <w:t xml:space="preserve">)، ط2، </w:t>
      </w:r>
      <w:r>
        <w:rPr>
          <w:rFonts w:asciiTheme="minorBidi" w:hAnsiTheme="minorBidi" w:cstheme="minorBidi"/>
          <w:b/>
          <w:bCs/>
          <w:sz w:val="28"/>
          <w:szCs w:val="28"/>
          <w:rtl/>
          <w:lang w:bidi="ar-EG"/>
        </w:rPr>
        <w:t>بيروت: دار الثقافة، 1967</w:t>
      </w:r>
      <w:r>
        <w:rPr>
          <w:rFonts w:asciiTheme="minorBidi" w:hAnsiTheme="minorBidi" w:cstheme="minorBidi" w:hint="cs"/>
          <w:b/>
          <w:bCs/>
          <w:sz w:val="28"/>
          <w:szCs w:val="28"/>
          <w:rtl/>
          <w:lang w:bidi="ar-EG"/>
        </w:rPr>
        <w:t>.</w:t>
      </w:r>
    </w:p>
    <w:p w:rsidR="00413F24" w:rsidRDefault="00413F24" w:rsidP="00413F24">
      <w:pPr>
        <w:pStyle w:val="FootnoteText"/>
        <w:numPr>
          <w:ilvl w:val="0"/>
          <w:numId w:val="4"/>
        </w:numPr>
        <w:spacing w:line="360" w:lineRule="auto"/>
        <w:ind w:left="0" w:firstLine="0"/>
        <w:jc w:val="both"/>
        <w:rPr>
          <w:rFonts w:ascii="Simplified Arabic" w:hAnsi="Simplified Arabic" w:cs="Simplified Arabic"/>
          <w:sz w:val="28"/>
          <w:szCs w:val="28"/>
          <w:rtl/>
          <w:lang w:bidi="ar-EG"/>
        </w:rPr>
      </w:pPr>
      <w:r w:rsidRPr="00717418">
        <w:rPr>
          <w:rFonts w:asciiTheme="minorBidi" w:hAnsiTheme="minorBidi" w:cstheme="minorBidi"/>
          <w:b/>
          <w:bCs/>
          <w:sz w:val="28"/>
          <w:szCs w:val="28"/>
          <w:rtl/>
          <w:lang w:bidi="ar-EG"/>
        </w:rPr>
        <w:t>مدرسة الشعب: التمثيل الهزلي، بدون مؤلف، جريدة مصر، 12 مايو 1925، ضمن سلسلة تراث المسرح المصري، رقم 17، الموسم المسرحي 1925، تقديم رضا فريد يعقوب، الجزء الثاني، القاهرة: المركز القومي للمسرح والموسيقى والفنون الشعبية، 2016</w:t>
      </w:r>
      <w:r>
        <w:rPr>
          <w:rFonts w:asciiTheme="minorBidi" w:hAnsiTheme="minorBidi" w:cstheme="minorBidi" w:hint="cs"/>
          <w:b/>
          <w:bCs/>
          <w:sz w:val="28"/>
          <w:szCs w:val="28"/>
          <w:rtl/>
          <w:lang w:bidi="ar-EG"/>
        </w:rPr>
        <w:t>.</w:t>
      </w:r>
      <w:r>
        <w:rPr>
          <w:rFonts w:ascii="Simplified Arabic" w:hAnsi="Simplified Arabic" w:cs="Simplified Arabic"/>
          <w:sz w:val="28"/>
          <w:szCs w:val="28"/>
          <w:rtl/>
          <w:lang w:bidi="ar-EG"/>
        </w:rPr>
        <w:t xml:space="preserve"> </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 xml:space="preserve">نجوى عانوس، المسرح الضاحك: مسرح أمين صدقي، سلسلة كتاب الهلال، رقم 466، </w:t>
      </w:r>
      <w:r>
        <w:rPr>
          <w:rFonts w:asciiTheme="minorBidi" w:hAnsiTheme="minorBidi" w:cstheme="minorBidi"/>
          <w:b/>
          <w:bCs/>
          <w:sz w:val="28"/>
          <w:szCs w:val="28"/>
          <w:rtl/>
          <w:lang w:bidi="ar-EG"/>
        </w:rPr>
        <w:t>القاهرة: دار الهلال، 1989</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هشام جمال، نظم الإنتاج المسرحي، القاهرة: زيرو وان بيكتشرز للنشر،2017</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ياسين النصير، المساحة المختفية: قراءات في الحكايات الشعبية، الدار البيضاء: المركز الثقافي العربي، 1995</w:t>
      </w:r>
      <w:r>
        <w:rPr>
          <w:rFonts w:asciiTheme="minorBidi" w:hAnsiTheme="minorBidi" w:cstheme="minorBidi" w:hint="cs"/>
          <w:b/>
          <w:bCs/>
          <w:sz w:val="28"/>
          <w:szCs w:val="28"/>
          <w:rtl/>
          <w:lang w:bidi="ar-EG"/>
        </w:rPr>
        <w:t>.</w:t>
      </w:r>
    </w:p>
    <w:p w:rsidR="00413F24" w:rsidRPr="00717418" w:rsidRDefault="00413F24" w:rsidP="00413F24">
      <w:pPr>
        <w:pStyle w:val="FootnoteText"/>
        <w:spacing w:line="360" w:lineRule="auto"/>
        <w:jc w:val="both"/>
        <w:rPr>
          <w:rFonts w:asciiTheme="minorBidi" w:hAnsiTheme="minorBidi" w:cstheme="minorBidi"/>
          <w:b/>
          <w:bCs/>
          <w:sz w:val="28"/>
          <w:szCs w:val="28"/>
          <w:lang w:bidi="ar-EG"/>
        </w:rPr>
      </w:pPr>
    </w:p>
    <w:p w:rsidR="00413F24" w:rsidRDefault="00413F24" w:rsidP="00413F24">
      <w:pPr>
        <w:pStyle w:val="ListParagraph"/>
        <w:numPr>
          <w:ilvl w:val="0"/>
          <w:numId w:val="2"/>
        </w:numPr>
        <w:spacing w:after="0" w:line="240" w:lineRule="auto"/>
        <w:ind w:left="0" w:firstLine="0"/>
        <w:jc w:val="both"/>
        <w:rPr>
          <w:rFonts w:ascii="Simplified Arabic" w:hAnsi="Simplified Arabic" w:cs="Simplified Arabic"/>
          <w:b/>
          <w:bCs/>
          <w:sz w:val="28"/>
          <w:szCs w:val="28"/>
          <w:u w:val="single"/>
          <w:lang w:bidi="ar-EG"/>
        </w:rPr>
      </w:pPr>
      <w:r>
        <w:rPr>
          <w:rFonts w:ascii="Simplified Arabic" w:hAnsi="Simplified Arabic" w:cs="Simplified Arabic" w:hint="cs"/>
          <w:b/>
          <w:bCs/>
          <w:sz w:val="28"/>
          <w:szCs w:val="28"/>
          <w:u w:val="single"/>
          <w:rtl/>
          <w:lang w:bidi="ar-EG"/>
        </w:rPr>
        <w:t xml:space="preserve"> الكتب المترجمة:</w:t>
      </w:r>
    </w:p>
    <w:p w:rsidR="00413F24" w:rsidRDefault="00413F24" w:rsidP="00413F24">
      <w:pPr>
        <w:pStyle w:val="ListParagraph"/>
        <w:spacing w:after="0" w:line="360" w:lineRule="auto"/>
        <w:ind w:left="0"/>
        <w:jc w:val="both"/>
        <w:rPr>
          <w:rFonts w:ascii="Simplified Arabic" w:hAnsi="Simplified Arabic" w:cs="Simplified Arabic"/>
          <w:b/>
          <w:bCs/>
          <w:sz w:val="28"/>
          <w:szCs w:val="28"/>
          <w:u w:val="single"/>
          <w:lang w:bidi="ar-EG"/>
        </w:rPr>
      </w:pPr>
    </w:p>
    <w:p w:rsidR="00413F24" w:rsidRPr="005D05F0"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391F22">
        <w:rPr>
          <w:rFonts w:asciiTheme="minorBidi" w:hAnsiTheme="minorBidi" w:cstheme="minorBidi"/>
          <w:b/>
          <w:bCs/>
          <w:sz w:val="28"/>
          <w:szCs w:val="28"/>
          <w:rtl/>
          <w:lang w:bidi="ar-EG"/>
        </w:rPr>
        <w:t>أرسطو، فن الشعر، ترجمة إبراهيم حماد</w:t>
      </w:r>
      <w:r>
        <w:rPr>
          <w:rFonts w:asciiTheme="minorBidi" w:hAnsiTheme="minorBidi" w:cstheme="minorBidi"/>
          <w:b/>
          <w:bCs/>
          <w:sz w:val="28"/>
          <w:szCs w:val="28"/>
          <w:rtl/>
          <w:lang w:bidi="ar-EG"/>
        </w:rPr>
        <w:t>ة، القاهرة: مكتبة الأنجلو، 1983</w:t>
      </w:r>
      <w:r>
        <w:rPr>
          <w:rFonts w:asciiTheme="minorBidi" w:hAnsiTheme="minorBidi" w:cstheme="minorBidi" w:hint="cs"/>
          <w:b/>
          <w:bCs/>
          <w:sz w:val="28"/>
          <w:szCs w:val="28"/>
          <w:rtl/>
          <w:lang w:bidi="ar-EG"/>
        </w:rPr>
        <w:t>.</w:t>
      </w:r>
      <w:r w:rsidRPr="00391F22">
        <w:rPr>
          <w:rFonts w:asciiTheme="minorBidi" w:hAnsiTheme="minorBidi" w:cstheme="minorBidi"/>
          <w:b/>
          <w:bCs/>
          <w:sz w:val="28"/>
          <w:szCs w:val="28"/>
          <w:rtl/>
          <w:lang w:bidi="ar-EG"/>
        </w:rPr>
        <w:t xml:space="preserve"> </w:t>
      </w:r>
    </w:p>
    <w:p w:rsidR="00413F24" w:rsidRPr="005D05F0"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إريك بنتلي، الحياة في الدراما، ترجمة جبرا إبراهيم جبرا، بيروت: المؤسسة العربية للدراسات والنشر، 1982</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لينين، المادية والمذهب النقدي التجريبي، ترجمة دار التقدم (دون اسم مترجم)، موسكو: دار التقدم، 1981</w:t>
      </w:r>
      <w:r>
        <w:rPr>
          <w:rFonts w:asciiTheme="minorBidi" w:hAnsiTheme="minorBidi" w:cstheme="minorBidi" w:hint="cs"/>
          <w:b/>
          <w:bCs/>
          <w:sz w:val="28"/>
          <w:szCs w:val="28"/>
          <w:rtl/>
          <w:lang w:bidi="ar-EG"/>
        </w:rPr>
        <w:t>.</w:t>
      </w:r>
    </w:p>
    <w:p w:rsidR="00413F24"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lastRenderedPageBreak/>
        <w:t xml:space="preserve"> </w:t>
      </w:r>
      <w:r w:rsidRPr="00717418">
        <w:rPr>
          <w:rFonts w:asciiTheme="minorBidi" w:hAnsiTheme="minorBidi" w:cstheme="minorBidi"/>
          <w:b/>
          <w:bCs/>
          <w:sz w:val="28"/>
          <w:szCs w:val="28"/>
          <w:rtl/>
          <w:lang w:bidi="ar-EG"/>
        </w:rPr>
        <w:t>مجموعة من المؤلفين، موسوعة المصطلح النقدي، ترجمة عبد الواحد لؤلؤة، الجزء الأول، ط2، بيروت: المؤسسة العربية للدراسات والنشر، 1983</w:t>
      </w:r>
      <w:r>
        <w:rPr>
          <w:rFonts w:asciiTheme="minorBidi" w:hAnsiTheme="minorBidi" w:cstheme="minorBidi" w:hint="cs"/>
          <w:b/>
          <w:bCs/>
          <w:sz w:val="28"/>
          <w:szCs w:val="28"/>
          <w:rtl/>
          <w:lang w:bidi="ar-EG"/>
        </w:rPr>
        <w:t>.</w:t>
      </w:r>
    </w:p>
    <w:p w:rsidR="00413F24" w:rsidRPr="005D05F0" w:rsidRDefault="00413F24" w:rsidP="00413F24">
      <w:pPr>
        <w:pStyle w:val="FootnoteText"/>
        <w:spacing w:line="360" w:lineRule="auto"/>
        <w:jc w:val="both"/>
        <w:rPr>
          <w:rFonts w:asciiTheme="minorBidi" w:hAnsiTheme="minorBidi" w:cstheme="minorBidi"/>
          <w:b/>
          <w:bCs/>
          <w:sz w:val="28"/>
          <w:szCs w:val="28"/>
          <w:lang w:bidi="ar-EG"/>
        </w:rPr>
      </w:pPr>
    </w:p>
    <w:p w:rsidR="00413F24" w:rsidRDefault="00413F24" w:rsidP="00413F24">
      <w:pPr>
        <w:spacing w:after="0" w:line="240" w:lineRule="auto"/>
        <w:jc w:val="both"/>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ثالثًا:</w:t>
      </w:r>
      <w:r w:rsidRPr="005D05F0">
        <w:rPr>
          <w:rFonts w:ascii="Simplified Arabic" w:hAnsi="Simplified Arabic" w:cs="Simplified Arabic" w:hint="cs"/>
          <w:b/>
          <w:bCs/>
          <w:sz w:val="28"/>
          <w:szCs w:val="28"/>
          <w:u w:val="single"/>
          <w:rtl/>
          <w:lang w:bidi="ar-EG"/>
        </w:rPr>
        <w:t xml:space="preserve"> المقالات المنشورة في الدوريات العلمية:</w:t>
      </w:r>
    </w:p>
    <w:p w:rsidR="00413F24" w:rsidRDefault="00413F24" w:rsidP="00413F24">
      <w:pPr>
        <w:spacing w:after="0" w:line="360" w:lineRule="auto"/>
        <w:jc w:val="both"/>
        <w:rPr>
          <w:rFonts w:ascii="Simplified Arabic" w:hAnsi="Simplified Arabic" w:cs="Simplified Arabic"/>
          <w:b/>
          <w:bCs/>
          <w:sz w:val="28"/>
          <w:szCs w:val="28"/>
          <w:u w:val="single"/>
          <w:rtl/>
          <w:lang w:bidi="ar-EG"/>
        </w:rPr>
      </w:pPr>
    </w:p>
    <w:p w:rsidR="00413F24" w:rsidRPr="00717418"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أحمد عتمان، كوميديا ديللارتي أومسرح الارتجال، مجلة القاهرة، العدد 57، القاهرة: الهيئة المصرية العامة للكتاب، مارس 1986</w:t>
      </w:r>
      <w:r>
        <w:rPr>
          <w:rFonts w:asciiTheme="minorBidi" w:hAnsiTheme="minorBidi" w:cstheme="minorBidi" w:hint="cs"/>
          <w:b/>
          <w:bCs/>
          <w:sz w:val="28"/>
          <w:szCs w:val="28"/>
          <w:rtl/>
          <w:lang w:bidi="ar-EG"/>
        </w:rPr>
        <w:t>.</w:t>
      </w:r>
    </w:p>
    <w:p w:rsidR="00413F24"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تامر فايز، التراجيكوميديا في ألف ليلة وليلة، مجلة الثقافة الشعبية، العدد32، البحرين: مؤسسة الثقافة الشعبية للدراسات والبحوث والنشر، 2016</w:t>
      </w:r>
      <w:r>
        <w:rPr>
          <w:rFonts w:asciiTheme="minorBidi" w:hAnsiTheme="minorBidi" w:cstheme="minorBidi" w:hint="cs"/>
          <w:b/>
          <w:bCs/>
          <w:sz w:val="28"/>
          <w:szCs w:val="28"/>
          <w:rtl/>
          <w:lang w:bidi="ar-EG"/>
        </w:rPr>
        <w:t>.</w:t>
      </w:r>
    </w:p>
    <w:p w:rsidR="00413F24" w:rsidRPr="006D0C00" w:rsidRDefault="00413F24" w:rsidP="00413F24">
      <w:pPr>
        <w:pStyle w:val="FootnoteText"/>
        <w:numPr>
          <w:ilvl w:val="0"/>
          <w:numId w:val="4"/>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 xml:space="preserve">زاهر شفيق، نوعان من الكوميديا، مجلة أصوات، العدد 10، بريطانيا، أكتوبر، </w:t>
      </w:r>
      <w:r>
        <w:rPr>
          <w:rFonts w:asciiTheme="minorBidi" w:hAnsiTheme="minorBidi" w:cstheme="minorBidi" w:hint="cs"/>
          <w:b/>
          <w:bCs/>
          <w:sz w:val="28"/>
          <w:szCs w:val="28"/>
          <w:rtl/>
          <w:lang w:bidi="ar-EG"/>
        </w:rPr>
        <w:t>1963.</w:t>
      </w:r>
    </w:p>
    <w:p w:rsidR="00413F24" w:rsidRPr="001275EB" w:rsidRDefault="00413F24" w:rsidP="00413F24">
      <w:pPr>
        <w:spacing w:after="0" w:line="360" w:lineRule="auto"/>
        <w:jc w:val="both"/>
        <w:rPr>
          <w:rFonts w:ascii="Simplified Arabic" w:hAnsi="Simplified Arabic" w:cs="Simplified Arabic"/>
          <w:b/>
          <w:bCs/>
          <w:sz w:val="28"/>
          <w:szCs w:val="28"/>
          <w:u w:val="single"/>
          <w:lang w:bidi="ar-EG"/>
        </w:rPr>
      </w:pPr>
      <w:r>
        <w:rPr>
          <w:rFonts w:asciiTheme="minorBidi" w:hAnsiTheme="minorBidi" w:hint="cs"/>
          <w:b/>
          <w:bCs/>
          <w:sz w:val="28"/>
          <w:szCs w:val="28"/>
          <w:rtl/>
          <w:lang w:bidi="ar-EG"/>
        </w:rPr>
        <w:t xml:space="preserve">27- </w:t>
      </w:r>
      <w:r w:rsidRPr="001275EB">
        <w:rPr>
          <w:rFonts w:asciiTheme="minorBidi" w:hAnsiTheme="minorBidi"/>
          <w:b/>
          <w:bCs/>
          <w:sz w:val="28"/>
          <w:szCs w:val="28"/>
          <w:rtl/>
          <w:lang w:bidi="ar-EG"/>
        </w:rPr>
        <w:t>زكي طليمات، المسرح العربي في القرن العشرين، مجلة الهلال، العدد الأول، القاهرة: دار الهلال، يناير 1955</w:t>
      </w:r>
      <w:r w:rsidRPr="001275EB">
        <w:rPr>
          <w:rFonts w:asciiTheme="minorBidi" w:hAnsiTheme="minorBidi" w:hint="cs"/>
          <w:b/>
          <w:bCs/>
          <w:sz w:val="28"/>
          <w:szCs w:val="28"/>
          <w:rtl/>
          <w:lang w:bidi="ar-EG"/>
        </w:rPr>
        <w:t>.</w:t>
      </w:r>
      <w:r w:rsidRPr="001275EB">
        <w:rPr>
          <w:rFonts w:asciiTheme="minorBidi" w:hAnsiTheme="minorBidi"/>
          <w:b/>
          <w:bCs/>
          <w:sz w:val="28"/>
          <w:szCs w:val="28"/>
          <w:rtl/>
          <w:lang w:bidi="ar-EG"/>
        </w:rPr>
        <w:t xml:space="preserve"> </w:t>
      </w:r>
    </w:p>
    <w:p w:rsidR="00413F24" w:rsidRPr="006D0C00"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سعد زغلول، الإفريقي الأسود والتفرقة العنصرية، مجلة الثقافة، العدد 49، القاهرة: إصدارت</w:t>
      </w:r>
      <w:r>
        <w:rPr>
          <w:rFonts w:asciiTheme="minorBidi" w:hAnsiTheme="minorBidi" w:cstheme="minorBidi"/>
          <w:b/>
          <w:bCs/>
          <w:sz w:val="28"/>
          <w:szCs w:val="28"/>
          <w:rtl/>
          <w:lang w:bidi="ar-EG"/>
        </w:rPr>
        <w:t xml:space="preserve"> محمد فريد أبي حديد، يونيو 1964</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سعيد طه، روجيه عساف وفرقة مسرح الحكوات</w:t>
      </w:r>
      <w:r>
        <w:rPr>
          <w:rFonts w:asciiTheme="minorBidi" w:hAnsiTheme="minorBidi" w:cstheme="minorBidi"/>
          <w:b/>
          <w:bCs/>
          <w:sz w:val="28"/>
          <w:szCs w:val="28"/>
          <w:rtl/>
          <w:lang w:bidi="ar-EG"/>
        </w:rPr>
        <w:t>ي، مجلة الأقلام، العدد 8، بغداد</w:t>
      </w: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وزارة الثقافة والإرشاد، أغسطس 1980</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سمحة الخولي، الأوبرا في فن القرن العشرين، مجلة الفكر المعاصر، العدد 45، القاهرة: المؤسسة المصرية العامة لل</w:t>
      </w:r>
      <w:r>
        <w:rPr>
          <w:rFonts w:asciiTheme="minorBidi" w:hAnsiTheme="minorBidi" w:cstheme="minorBidi"/>
          <w:b/>
          <w:bCs/>
          <w:sz w:val="28"/>
          <w:szCs w:val="28"/>
          <w:rtl/>
          <w:lang w:bidi="ar-EG"/>
        </w:rPr>
        <w:t>تأليف والنشر، نوفمبر 1968</w:t>
      </w:r>
      <w:r>
        <w:rPr>
          <w:rFonts w:asciiTheme="minorBidi" w:hAnsiTheme="minorBidi" w:cstheme="minorBidi" w:hint="cs"/>
          <w:b/>
          <w:bCs/>
          <w:sz w:val="28"/>
          <w:szCs w:val="28"/>
          <w:rtl/>
          <w:lang w:bidi="ar-EG"/>
        </w:rPr>
        <w:t>.</w:t>
      </w:r>
    </w:p>
    <w:p w:rsidR="00413F24"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صلاح الدين كامل، لمحات من تاريخ مسرحنا، مجلة المجلة، العدد 111، القاهرة: الهيئة المصرية العامة للكتاب، مارس 1966</w:t>
      </w:r>
      <w:r>
        <w:rPr>
          <w:rFonts w:asciiTheme="minorBidi" w:hAnsiTheme="minorBidi" w:cstheme="minorBidi" w:hint="cs"/>
          <w:b/>
          <w:bCs/>
          <w:sz w:val="28"/>
          <w:szCs w:val="28"/>
          <w:rtl/>
          <w:lang w:bidi="ar-EG"/>
        </w:rPr>
        <w:t>.</w:t>
      </w:r>
    </w:p>
    <w:p w:rsidR="00413F24" w:rsidRPr="001275EB"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عبد الرحمن الأبنودي، فن الواو بين المشرق والمغرب، مجلة الحياة الثقافية، العدد174، تونس:</w:t>
      </w:r>
      <w:r>
        <w:rPr>
          <w:rFonts w:asciiTheme="minorBidi" w:hAnsiTheme="minorBidi" w:cstheme="minorBidi"/>
          <w:b/>
          <w:bCs/>
          <w:sz w:val="28"/>
          <w:szCs w:val="28"/>
          <w:rtl/>
          <w:lang w:bidi="ar-EG"/>
        </w:rPr>
        <w:t xml:space="preserve"> وزارة الثقافة، يونيو 2006</w:t>
      </w:r>
      <w:r>
        <w:rPr>
          <w:rFonts w:asciiTheme="minorBidi" w:hAnsiTheme="minorBidi" w:cstheme="minorBidi" w:hint="cs"/>
          <w:b/>
          <w:bCs/>
          <w:sz w:val="28"/>
          <w:szCs w:val="28"/>
          <w:rtl/>
          <w:lang w:bidi="ar-EG"/>
        </w:rPr>
        <w:t>.</w:t>
      </w:r>
    </w:p>
    <w:p w:rsidR="00413F24" w:rsidRPr="006D0C00"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عبد الفتاح البارودي، في عالم الفن: أهمية المسرح الاستعراضي، مجلة الرسالة، العدد 1022، القاهرة: وزارة الثقافة والإرشاد القومي، أغسطس 1963</w:t>
      </w:r>
      <w:r>
        <w:rPr>
          <w:rFonts w:asciiTheme="minorBidi" w:hAnsiTheme="minorBidi" w:cstheme="minorBidi" w:hint="cs"/>
          <w:b/>
          <w:bCs/>
          <w:sz w:val="28"/>
          <w:szCs w:val="28"/>
          <w:rtl/>
          <w:lang w:bidi="ar-EG"/>
        </w:rPr>
        <w:t>.</w:t>
      </w:r>
    </w:p>
    <w:p w:rsidR="00413F24" w:rsidRPr="00717418"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عبد الفتاح غبن، علي الكسار والمسرح الغنائي، مجلة الجديد، المجلد 6، العدد1، القاهرة: الهيئة المصرية العامة للكتاب، 1977</w:t>
      </w:r>
      <w:r>
        <w:rPr>
          <w:rFonts w:asciiTheme="minorBidi" w:hAnsiTheme="minorBidi" w:cstheme="minorBidi" w:hint="cs"/>
          <w:b/>
          <w:bCs/>
          <w:sz w:val="28"/>
          <w:szCs w:val="28"/>
          <w:rtl/>
          <w:lang w:bidi="ar-EG"/>
        </w:rPr>
        <w:t>.</w:t>
      </w:r>
    </w:p>
    <w:p w:rsidR="00413F24"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lastRenderedPageBreak/>
        <w:t xml:space="preserve"> </w:t>
      </w:r>
      <w:r w:rsidRPr="00717418">
        <w:rPr>
          <w:rFonts w:asciiTheme="minorBidi" w:hAnsiTheme="minorBidi" w:cstheme="minorBidi"/>
          <w:b/>
          <w:bCs/>
          <w:sz w:val="28"/>
          <w:szCs w:val="28"/>
          <w:rtl/>
          <w:lang w:bidi="ar-EG"/>
        </w:rPr>
        <w:t>عبد الفتاح قلعة جي، الأوبرا والأوبريت: من المنشأ الإيطالي إلى المطبخ العربي، وأوبرا بكين، مجلة الموقف الأدبي، العدد</w:t>
      </w:r>
      <w:r>
        <w:rPr>
          <w:rFonts w:asciiTheme="minorBidi" w:hAnsiTheme="minorBidi" w:cstheme="minorBidi" w:hint="cs"/>
          <w:b/>
          <w:bCs/>
          <w:sz w:val="28"/>
          <w:szCs w:val="28"/>
          <w:rtl/>
          <w:lang w:bidi="ar-EG"/>
        </w:rPr>
        <w:t>ان</w:t>
      </w:r>
      <w:r w:rsidRPr="00717418">
        <w:rPr>
          <w:rFonts w:asciiTheme="minorBidi" w:hAnsiTheme="minorBidi" w:cstheme="minorBidi"/>
          <w:b/>
          <w:bCs/>
          <w:sz w:val="28"/>
          <w:szCs w:val="28"/>
          <w:rtl/>
          <w:lang w:bidi="ar-EG"/>
        </w:rPr>
        <w:t xml:space="preserve"> 474-475، دمشق: إصدارات اتحاد الكتاب العرب، </w:t>
      </w: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أكتوبر 2010</w:t>
      </w:r>
      <w:r>
        <w:rPr>
          <w:rFonts w:asciiTheme="minorBidi" w:hAnsiTheme="minorBidi" w:cstheme="minorBidi" w:hint="cs"/>
          <w:b/>
          <w:bCs/>
          <w:sz w:val="28"/>
          <w:szCs w:val="28"/>
          <w:rtl/>
          <w:lang w:bidi="ar-EG"/>
        </w:rPr>
        <w:t>.</w:t>
      </w:r>
      <w:r w:rsidRPr="00717418">
        <w:rPr>
          <w:rFonts w:asciiTheme="minorBidi" w:hAnsiTheme="minorBidi" w:cstheme="minorBidi"/>
          <w:b/>
          <w:bCs/>
          <w:sz w:val="28"/>
          <w:szCs w:val="28"/>
          <w:rtl/>
          <w:lang w:bidi="ar-EG"/>
        </w:rPr>
        <w:t xml:space="preserve"> </w:t>
      </w:r>
    </w:p>
    <w:p w:rsidR="00413F24" w:rsidRPr="00717418" w:rsidRDefault="00413F24" w:rsidP="00413F24">
      <w:pPr>
        <w:pStyle w:val="FootnoteText"/>
        <w:numPr>
          <w:ilvl w:val="0"/>
          <w:numId w:val="5"/>
        </w:numPr>
        <w:spacing w:line="360" w:lineRule="auto"/>
        <w:ind w:left="0" w:firstLine="0"/>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علي الراعي، المسرح العربي: ا</w:t>
      </w:r>
      <w:r>
        <w:rPr>
          <w:rFonts w:asciiTheme="minorBidi" w:hAnsiTheme="minorBidi" w:cstheme="minorBidi"/>
          <w:b/>
          <w:bCs/>
          <w:sz w:val="28"/>
          <w:szCs w:val="28"/>
          <w:rtl/>
          <w:lang w:bidi="ar-EG"/>
        </w:rPr>
        <w:t xml:space="preserve">لمصيبة والأمل، </w:t>
      </w:r>
      <w:r>
        <w:rPr>
          <w:rFonts w:asciiTheme="minorBidi" w:hAnsiTheme="minorBidi" w:cstheme="minorBidi" w:hint="cs"/>
          <w:b/>
          <w:bCs/>
          <w:sz w:val="28"/>
          <w:szCs w:val="28"/>
          <w:rtl/>
          <w:lang w:bidi="ar-EG"/>
        </w:rPr>
        <w:t>مجلة المستقبل العربي، العدد 40، بيروت: مركز دراسات الوحدة العربية، فبراير 1983.</w:t>
      </w:r>
    </w:p>
    <w:p w:rsidR="00413F24" w:rsidRPr="001275EB" w:rsidRDefault="00413F24" w:rsidP="00413F24">
      <w:pPr>
        <w:pStyle w:val="ListParagraph"/>
        <w:numPr>
          <w:ilvl w:val="0"/>
          <w:numId w:val="5"/>
        </w:numPr>
        <w:spacing w:after="0" w:line="360" w:lineRule="auto"/>
        <w:ind w:left="0" w:firstLine="0"/>
        <w:jc w:val="both"/>
        <w:rPr>
          <w:rFonts w:ascii="Simplified Arabic" w:hAnsi="Simplified Arabic" w:cs="Simplified Arabic"/>
          <w:b/>
          <w:bCs/>
          <w:sz w:val="28"/>
          <w:szCs w:val="28"/>
          <w:u w:val="single"/>
          <w:lang w:bidi="ar-EG"/>
        </w:rPr>
      </w:pPr>
      <w:r w:rsidRPr="001275EB">
        <w:rPr>
          <w:rFonts w:asciiTheme="minorBidi" w:hAnsiTheme="minorBidi"/>
          <w:b/>
          <w:bCs/>
          <w:sz w:val="28"/>
          <w:szCs w:val="28"/>
          <w:rtl/>
          <w:lang w:bidi="ar-EG"/>
        </w:rPr>
        <w:t>فائق مصطفى أحمد، مسرح الحكواتي، مجلة الأقلام، العدد 3، بغداد: وزارة الثقافة والإرشاد، مارس 1983</w:t>
      </w:r>
      <w:r w:rsidRPr="001275EB">
        <w:rPr>
          <w:rFonts w:asciiTheme="minorBidi" w:hAnsiTheme="minorBidi" w:hint="cs"/>
          <w:b/>
          <w:bCs/>
          <w:sz w:val="28"/>
          <w:szCs w:val="28"/>
          <w:rtl/>
          <w:lang w:bidi="ar-EG"/>
        </w:rPr>
        <w:t>.</w:t>
      </w:r>
    </w:p>
    <w:p w:rsidR="00413F24" w:rsidRPr="001275EB" w:rsidRDefault="00413F24" w:rsidP="00413F24">
      <w:pPr>
        <w:pStyle w:val="ListParagraph"/>
        <w:numPr>
          <w:ilvl w:val="0"/>
          <w:numId w:val="5"/>
        </w:numPr>
        <w:spacing w:after="0" w:line="360" w:lineRule="auto"/>
        <w:ind w:left="0" w:firstLine="0"/>
        <w:jc w:val="both"/>
        <w:rPr>
          <w:rFonts w:ascii="Simplified Arabic" w:hAnsi="Simplified Arabic" w:cs="Simplified Arabic"/>
          <w:b/>
          <w:bCs/>
          <w:sz w:val="28"/>
          <w:szCs w:val="28"/>
          <w:u w:val="single"/>
          <w:lang w:bidi="ar-EG"/>
        </w:rPr>
      </w:pPr>
      <w:r w:rsidRPr="001275EB">
        <w:rPr>
          <w:rFonts w:asciiTheme="minorBidi" w:hAnsiTheme="minorBidi"/>
          <w:b/>
          <w:bCs/>
          <w:sz w:val="28"/>
          <w:szCs w:val="28"/>
          <w:rtl/>
          <w:lang w:bidi="ar-EG"/>
        </w:rPr>
        <w:t>محمود سامي أحمد، المسرح المصري، مجلة الرسالة، العدد 867، القاهرة: وزارة الثقافة والإرشاد القومي، فبراير1950</w:t>
      </w:r>
      <w:r w:rsidRPr="001275EB">
        <w:rPr>
          <w:rFonts w:asciiTheme="minorBidi" w:hAnsiTheme="minorBidi" w:hint="cs"/>
          <w:b/>
          <w:bCs/>
          <w:sz w:val="28"/>
          <w:szCs w:val="28"/>
          <w:rtl/>
          <w:lang w:bidi="ar-EG"/>
        </w:rPr>
        <w:t>.</w:t>
      </w:r>
    </w:p>
    <w:p w:rsidR="00413F24" w:rsidRPr="00717418" w:rsidRDefault="00413F24" w:rsidP="00413F24">
      <w:pPr>
        <w:pStyle w:val="FootnoteText"/>
        <w:spacing w:line="360" w:lineRule="auto"/>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39- </w:t>
      </w:r>
      <w:r w:rsidRPr="00717418">
        <w:rPr>
          <w:rFonts w:asciiTheme="minorBidi" w:hAnsiTheme="minorBidi" w:cstheme="minorBidi"/>
          <w:b/>
          <w:bCs/>
          <w:sz w:val="28"/>
          <w:szCs w:val="28"/>
          <w:rtl/>
          <w:lang w:bidi="ar-EG"/>
        </w:rPr>
        <w:t>نعمات أحمد فؤاد، الغناء المصري في قرن، مجلة المجلة، العدد 65، القاهرة: الهيئة المصرية العامة للكتاب، يونيو 1962</w:t>
      </w:r>
      <w:r>
        <w:rPr>
          <w:rFonts w:asciiTheme="minorBidi" w:hAnsiTheme="minorBidi" w:cstheme="minorBidi" w:hint="cs"/>
          <w:b/>
          <w:bCs/>
          <w:sz w:val="28"/>
          <w:szCs w:val="28"/>
          <w:rtl/>
          <w:lang w:bidi="ar-EG"/>
        </w:rPr>
        <w:t>.</w:t>
      </w:r>
    </w:p>
    <w:p w:rsidR="00413F24" w:rsidRPr="006D0C00" w:rsidRDefault="00413F24" w:rsidP="00413F24">
      <w:pPr>
        <w:pStyle w:val="FootnoteText"/>
        <w:spacing w:line="360" w:lineRule="auto"/>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40- </w:t>
      </w:r>
      <w:r w:rsidRPr="00717418">
        <w:rPr>
          <w:rFonts w:asciiTheme="minorBidi" w:hAnsiTheme="minorBidi" w:cstheme="minorBidi"/>
          <w:b/>
          <w:bCs/>
          <w:sz w:val="28"/>
          <w:szCs w:val="28"/>
          <w:rtl/>
          <w:lang w:bidi="ar-EG"/>
        </w:rPr>
        <w:t>نقولا الحداد، الغناء العربي الحاضر: شيء عنه، مجلة الهلال، العدد2، القاهرة</w:t>
      </w:r>
      <w:r>
        <w:rPr>
          <w:rFonts w:asciiTheme="minorBidi" w:hAnsiTheme="minorBidi" w:cstheme="minorBidi"/>
          <w:b/>
          <w:bCs/>
          <w:sz w:val="28"/>
          <w:szCs w:val="28"/>
          <w:rtl/>
          <w:lang w:bidi="ar-EG"/>
        </w:rPr>
        <w:t>: دار الهلال، نوفمبر 1918</w:t>
      </w:r>
      <w:r>
        <w:rPr>
          <w:rFonts w:asciiTheme="minorBidi" w:hAnsiTheme="minorBidi" w:cstheme="minorBidi" w:hint="cs"/>
          <w:b/>
          <w:bCs/>
          <w:sz w:val="28"/>
          <w:szCs w:val="28"/>
          <w:rtl/>
          <w:lang w:bidi="ar-EG"/>
        </w:rPr>
        <w:t>.</w:t>
      </w:r>
    </w:p>
    <w:p w:rsidR="00413F24" w:rsidRPr="00717418" w:rsidRDefault="00413F24" w:rsidP="00413F24">
      <w:pPr>
        <w:pStyle w:val="FootnoteText"/>
        <w:spacing w:line="360" w:lineRule="auto"/>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41- </w:t>
      </w:r>
      <w:r w:rsidRPr="00717418">
        <w:rPr>
          <w:rFonts w:asciiTheme="minorBidi" w:hAnsiTheme="minorBidi" w:cstheme="minorBidi"/>
          <w:b/>
          <w:bCs/>
          <w:sz w:val="28"/>
          <w:szCs w:val="28"/>
          <w:rtl/>
          <w:lang w:bidi="ar-EG"/>
        </w:rPr>
        <w:t>يوسف فاخوري، بديع خيري: محاولة للتذكر، مجلة القاهرة، العدد62، القاهرة: الهيئة المصرية</w:t>
      </w:r>
      <w:r>
        <w:rPr>
          <w:rFonts w:asciiTheme="minorBidi" w:hAnsiTheme="minorBidi" w:cstheme="minorBidi"/>
          <w:b/>
          <w:bCs/>
          <w:sz w:val="28"/>
          <w:szCs w:val="28"/>
          <w:rtl/>
          <w:lang w:bidi="ar-EG"/>
        </w:rPr>
        <w:t xml:space="preserve"> العامة للكتاب، أغسطس 1986</w:t>
      </w:r>
      <w:r>
        <w:rPr>
          <w:rFonts w:asciiTheme="minorBidi" w:hAnsiTheme="minorBidi" w:cstheme="minorBidi" w:hint="cs"/>
          <w:b/>
          <w:bCs/>
          <w:sz w:val="28"/>
          <w:szCs w:val="28"/>
          <w:rtl/>
          <w:lang w:bidi="ar-EG"/>
        </w:rPr>
        <w:t>.</w:t>
      </w:r>
    </w:p>
    <w:p w:rsidR="00413F24" w:rsidRPr="00717418" w:rsidRDefault="00413F24" w:rsidP="00413F24">
      <w:pPr>
        <w:pStyle w:val="FootnoteText"/>
        <w:spacing w:line="360" w:lineRule="auto"/>
        <w:ind w:left="720"/>
        <w:jc w:val="both"/>
        <w:rPr>
          <w:rFonts w:asciiTheme="minorBidi" w:hAnsiTheme="minorBidi" w:cstheme="minorBidi"/>
          <w:b/>
          <w:bCs/>
          <w:sz w:val="28"/>
          <w:szCs w:val="28"/>
          <w:lang w:bidi="ar-EG"/>
        </w:rPr>
      </w:pPr>
    </w:p>
    <w:p w:rsidR="00413F24" w:rsidRPr="007E55F8" w:rsidRDefault="00413F24" w:rsidP="00413F24">
      <w:pPr>
        <w:spacing w:line="360" w:lineRule="auto"/>
        <w:rPr>
          <w:rFonts w:ascii="Simplified Arabic" w:hAnsi="Simplified Arabic" w:cs="Simplified Arabic"/>
          <w:sz w:val="28"/>
          <w:szCs w:val="28"/>
          <w:rtl/>
          <w:lang w:bidi="ar-EG"/>
        </w:rPr>
      </w:pPr>
    </w:p>
    <w:p w:rsidR="00413F24" w:rsidRDefault="00413F24" w:rsidP="00413F24">
      <w:pPr>
        <w:spacing w:line="360" w:lineRule="auto"/>
        <w:rPr>
          <w:rFonts w:ascii="Simplified Arabic" w:hAnsi="Simplified Arabic" w:cs="Simplified Arabic"/>
          <w:b/>
          <w:bCs/>
          <w:sz w:val="28"/>
          <w:szCs w:val="28"/>
          <w:u w:val="single"/>
          <w:rtl/>
          <w:lang w:bidi="ar-EG"/>
        </w:rPr>
      </w:pPr>
    </w:p>
    <w:p w:rsidR="00413F24" w:rsidRPr="00F07D35" w:rsidRDefault="00413F24" w:rsidP="00413F24">
      <w:pPr>
        <w:spacing w:after="0" w:line="360" w:lineRule="auto"/>
        <w:ind w:firstLine="720"/>
        <w:jc w:val="both"/>
        <w:rPr>
          <w:rFonts w:ascii="Simplified Arabic" w:hAnsi="Simplified Arabic" w:cs="Simplified Arabic"/>
          <w:color w:val="000000"/>
          <w:sz w:val="32"/>
          <w:szCs w:val="32"/>
          <w:lang w:bidi="ar-EG"/>
        </w:rPr>
      </w:pPr>
    </w:p>
    <w:sectPr w:rsidR="00413F24" w:rsidRPr="00F07D35" w:rsidSect="00685CC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63" w:rsidRDefault="00B37063" w:rsidP="009E680D">
      <w:pPr>
        <w:spacing w:after="0" w:line="240" w:lineRule="auto"/>
      </w:pPr>
      <w:r>
        <w:separator/>
      </w:r>
    </w:p>
  </w:endnote>
  <w:endnote w:type="continuationSeparator" w:id="1">
    <w:p w:rsidR="00B37063" w:rsidRDefault="00B37063" w:rsidP="009E6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94254"/>
      <w:docPartObj>
        <w:docPartGallery w:val="Page Numbers (Bottom of Page)"/>
        <w:docPartUnique/>
      </w:docPartObj>
    </w:sdtPr>
    <w:sdtContent>
      <w:p w:rsidR="00D424B9" w:rsidRDefault="00E332A8">
        <w:pPr>
          <w:pStyle w:val="Footer"/>
          <w:jc w:val="center"/>
        </w:pPr>
        <w:fldSimple w:instr=" PAGE   \* MERGEFORMAT ">
          <w:r w:rsidR="001A4717">
            <w:rPr>
              <w:noProof/>
              <w:rtl/>
            </w:rPr>
            <w:t>1</w:t>
          </w:r>
        </w:fldSimple>
      </w:p>
    </w:sdtContent>
  </w:sdt>
  <w:p w:rsidR="00D424B9" w:rsidRDefault="00D42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63" w:rsidRDefault="00B37063" w:rsidP="009E680D">
      <w:pPr>
        <w:spacing w:after="0" w:line="240" w:lineRule="auto"/>
      </w:pPr>
      <w:r>
        <w:separator/>
      </w:r>
    </w:p>
  </w:footnote>
  <w:footnote w:type="continuationSeparator" w:id="1">
    <w:p w:rsidR="00B37063" w:rsidRDefault="00B37063" w:rsidP="009E680D">
      <w:pPr>
        <w:spacing w:after="0" w:line="240" w:lineRule="auto"/>
      </w:pPr>
      <w:r>
        <w:continuationSeparator/>
      </w:r>
    </w:p>
  </w:footnote>
  <w:footnote w:id="2">
    <w:p w:rsidR="00D424B9" w:rsidRPr="00717418" w:rsidRDefault="00D424B9" w:rsidP="00CB7C8B">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sz w:val="28"/>
          <w:szCs w:val="28"/>
          <w:rtl/>
          <w:lang w:bidi="ar-EG"/>
        </w:rPr>
        <w:t>(</w:t>
      </w:r>
      <w:r w:rsidRPr="00717418">
        <w:rPr>
          <w:rStyle w:val="FootnoteReference"/>
          <w:rFonts w:asciiTheme="minorBidi" w:hAnsiTheme="minorBidi" w:cstheme="minorBidi"/>
          <w:sz w:val="28"/>
          <w:szCs w:val="28"/>
        </w:rPr>
        <w:footnoteRef/>
      </w:r>
      <w:r w:rsidRPr="00717418">
        <w:rPr>
          <w:rFonts w:asciiTheme="minorBidi" w:hAnsiTheme="minorBidi" w:cstheme="minorBidi"/>
          <w:sz w:val="28"/>
          <w:szCs w:val="28"/>
          <w:rtl/>
          <w:lang w:bidi="ar-EG"/>
        </w:rPr>
        <w:t xml:space="preserve">) </w:t>
      </w:r>
      <w:r w:rsidRPr="00717418">
        <w:rPr>
          <w:rFonts w:asciiTheme="minorBidi" w:hAnsiTheme="minorBidi" w:cstheme="minorBidi"/>
          <w:b/>
          <w:bCs/>
          <w:sz w:val="28"/>
          <w:szCs w:val="28"/>
          <w:rtl/>
          <w:lang w:bidi="ar-EG"/>
        </w:rPr>
        <w:t>محمد غنيمي هلال، الأدب المقارن، ط3، القاهرة: دار نهضة مصر للطباعة والنشر، 1977، ص ص 56- 57. وقد أشار المؤلف نفسه إلى أنه يمكن للمتلقي التعرف على تأثير الفلسفة الوضعية في الأدب والمذاهب الأدبية في ا</w:t>
      </w:r>
      <w:r w:rsidR="00CB7C8B">
        <w:rPr>
          <w:rFonts w:asciiTheme="minorBidi" w:hAnsiTheme="minorBidi" w:cstheme="minorBidi"/>
          <w:b/>
          <w:bCs/>
          <w:sz w:val="28"/>
          <w:szCs w:val="28"/>
          <w:rtl/>
          <w:lang w:bidi="ar-EG"/>
        </w:rPr>
        <w:t>لنصف الثاني من القرن التاسع</w:t>
      </w:r>
      <w:r w:rsidR="0089141D">
        <w:rPr>
          <w:rFonts w:asciiTheme="minorBidi" w:hAnsiTheme="minorBidi" w:cstheme="minorBidi" w:hint="cs"/>
          <w:b/>
          <w:bCs/>
          <w:sz w:val="28"/>
          <w:szCs w:val="28"/>
          <w:rtl/>
          <w:lang w:bidi="ar-EG"/>
        </w:rPr>
        <w:t>=</w:t>
      </w:r>
      <w:r w:rsidR="00CB7C8B">
        <w:rPr>
          <w:rFonts w:asciiTheme="minorBidi" w:hAnsiTheme="minorBidi" w:cstheme="minorBidi"/>
          <w:b/>
          <w:bCs/>
          <w:sz w:val="28"/>
          <w:szCs w:val="28"/>
          <w:rtl/>
          <w:lang w:bidi="ar-EG"/>
        </w:rPr>
        <w:t xml:space="preserve"> </w:t>
      </w:r>
      <w:r w:rsidR="0089141D">
        <w:rPr>
          <w:rFonts w:asciiTheme="minorBidi" w:hAnsiTheme="minorBidi" w:cstheme="minorBidi" w:hint="cs"/>
          <w:b/>
          <w:bCs/>
          <w:sz w:val="28"/>
          <w:szCs w:val="28"/>
          <w:rtl/>
          <w:lang w:bidi="ar-EG"/>
        </w:rPr>
        <w:t>=</w:t>
      </w:r>
      <w:r w:rsidR="00CB7C8B">
        <w:rPr>
          <w:rFonts w:asciiTheme="minorBidi" w:hAnsiTheme="minorBidi" w:cstheme="minorBidi"/>
          <w:b/>
          <w:bCs/>
          <w:sz w:val="28"/>
          <w:szCs w:val="28"/>
          <w:rtl/>
          <w:lang w:bidi="ar-EG"/>
        </w:rPr>
        <w:t>عشر</w:t>
      </w:r>
      <w:r w:rsidRPr="00717418">
        <w:rPr>
          <w:rFonts w:asciiTheme="minorBidi" w:hAnsiTheme="minorBidi" w:cstheme="minorBidi"/>
          <w:b/>
          <w:bCs/>
          <w:sz w:val="28"/>
          <w:szCs w:val="28"/>
          <w:rtl/>
          <w:lang w:bidi="ar-EG"/>
        </w:rPr>
        <w:t xml:space="preserve"> </w:t>
      </w:r>
      <w:r w:rsidR="00CB7C8B">
        <w:rPr>
          <w:rFonts w:asciiTheme="minorBidi" w:hAnsiTheme="minorBidi" w:cstheme="minorBidi" w:hint="cs"/>
          <w:b/>
          <w:bCs/>
          <w:sz w:val="28"/>
          <w:szCs w:val="28"/>
          <w:rtl/>
          <w:lang w:bidi="ar-EG"/>
        </w:rPr>
        <w:t xml:space="preserve">في </w:t>
      </w:r>
      <w:r w:rsidRPr="00717418">
        <w:rPr>
          <w:rFonts w:asciiTheme="minorBidi" w:hAnsiTheme="minorBidi" w:cstheme="minorBidi"/>
          <w:b/>
          <w:bCs/>
          <w:sz w:val="28"/>
          <w:szCs w:val="28"/>
          <w:rtl/>
          <w:lang w:bidi="ar-EG"/>
        </w:rPr>
        <w:t>كتابه، دراسات ونماذج في مذاهب الشعر ونقده،</w:t>
      </w:r>
      <w:r w:rsidR="00804544">
        <w:rPr>
          <w:rFonts w:asciiTheme="minorBidi" w:hAnsiTheme="minorBidi" w:cstheme="minorBidi" w:hint="cs"/>
          <w:b/>
          <w:bCs/>
          <w:sz w:val="28"/>
          <w:szCs w:val="28"/>
          <w:rtl/>
          <w:lang w:bidi="ar-EG"/>
        </w:rPr>
        <w:t xml:space="preserve"> القاهرة: دار نهضة مصر، د.ت،</w:t>
      </w:r>
      <w:r w:rsidRPr="00717418">
        <w:rPr>
          <w:rFonts w:asciiTheme="minorBidi" w:hAnsiTheme="minorBidi" w:cstheme="minorBidi"/>
          <w:b/>
          <w:bCs/>
          <w:sz w:val="28"/>
          <w:szCs w:val="28"/>
          <w:rtl/>
          <w:lang w:bidi="ar-EG"/>
        </w:rPr>
        <w:t xml:space="preserve"> ص ص 90-109.</w:t>
      </w:r>
    </w:p>
  </w:footnote>
  <w:footnote w:id="3">
    <w:p w:rsidR="00D424B9" w:rsidRPr="00717418" w:rsidRDefault="00D424B9" w:rsidP="00F07D3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xml:space="preserve">) زكي طليمات، المسرح العربي في القرن العشرين، مجلة الهلال، العدد الأول، القاهرة: دار الهلال، يناير 1955، ص180. </w:t>
      </w:r>
    </w:p>
  </w:footnote>
  <w:footnote w:id="4">
    <w:p w:rsidR="00D424B9" w:rsidRPr="00717418" w:rsidRDefault="00D424B9" w:rsidP="00A66139">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أحمد شمس الدين الحجاجي، المسرحية في الأدب العربي الحديث، كتاب الهلال، العدد 538، القاهرة: دار الهلال، 1995، ص13.</w:t>
      </w:r>
    </w:p>
  </w:footnote>
  <w:footnote w:id="5">
    <w:p w:rsidR="00D424B9" w:rsidRPr="00717418" w:rsidRDefault="00D424B9" w:rsidP="008F7CE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xml:space="preserve">) يمكن مطالعة هذا </w:t>
      </w:r>
      <w:r w:rsidR="001A4717">
        <w:rPr>
          <w:rFonts w:asciiTheme="minorBidi" w:hAnsiTheme="minorBidi" w:cstheme="minorBidi" w:hint="cs"/>
          <w:b/>
          <w:bCs/>
          <w:sz w:val="28"/>
          <w:szCs w:val="28"/>
          <w:rtl/>
          <w:lang w:bidi="ar-EG"/>
        </w:rPr>
        <w:t xml:space="preserve">الأمر </w:t>
      </w:r>
      <w:r w:rsidRPr="00717418">
        <w:rPr>
          <w:rFonts w:asciiTheme="minorBidi" w:hAnsiTheme="minorBidi" w:cstheme="minorBidi"/>
          <w:b/>
          <w:bCs/>
          <w:sz w:val="28"/>
          <w:szCs w:val="28"/>
          <w:rtl/>
          <w:lang w:bidi="ar-EG"/>
        </w:rPr>
        <w:t xml:space="preserve">على غلاف مسرحية الحاكم بأمر الله لإبراهيم رمزي، القاهرة: مطبعة مجلة الشباب، 1915.  </w:t>
      </w:r>
    </w:p>
  </w:footnote>
  <w:footnote w:id="6">
    <w:p w:rsidR="00D424B9" w:rsidRPr="00717418" w:rsidRDefault="00D424B9" w:rsidP="0052500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فائق مصطفى أحمد، مسرح الحكواتي، مجلة الأقلام، العدد 3، بغداد: وزارة الثقافة والإرشاد، مارس 1983، ص88.</w:t>
      </w:r>
    </w:p>
  </w:footnote>
  <w:footnote w:id="7">
    <w:p w:rsidR="00D424B9" w:rsidRPr="00717418" w:rsidRDefault="00D424B9" w:rsidP="0081340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أحمد شمس الدين الحجاجي، المسرحية الشعرية في الأدب العربي الحديث، مرجع سابق، ص 12.</w:t>
      </w:r>
    </w:p>
  </w:footnote>
  <w:footnote w:id="8">
    <w:p w:rsidR="00D424B9" w:rsidRPr="00717418" w:rsidRDefault="00D424B9" w:rsidP="00B34960">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هشام جمال، نظم الإنتاج المسرحي، القاهرة: زيرو وان بيكتشرز للنشر،2017، ص 20.</w:t>
      </w:r>
    </w:p>
  </w:footnote>
  <w:footnote w:id="9">
    <w:p w:rsidR="00D424B9" w:rsidRPr="00717418" w:rsidRDefault="00D424B9" w:rsidP="002066D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صلاح الدين كامل، لمحات من تاريخ مسرحنا، مجلة المجلة، العدد 111، القاهرة: الهيئة المصرية العامة للكتاب، مارس 1966، ص92.</w:t>
      </w:r>
    </w:p>
  </w:footnote>
  <w:footnote w:id="10">
    <w:p w:rsidR="00D424B9" w:rsidRPr="00717418" w:rsidRDefault="00D424B9" w:rsidP="002066D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ص92.</w:t>
      </w:r>
    </w:p>
  </w:footnote>
  <w:footnote w:id="11">
    <w:p w:rsidR="00D424B9" w:rsidRPr="00717418" w:rsidRDefault="00D424B9" w:rsidP="00150E6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نفسه، ص ص 92-93.</w:t>
      </w:r>
    </w:p>
  </w:footnote>
  <w:footnote w:id="12">
    <w:p w:rsidR="00D424B9" w:rsidRPr="00717418" w:rsidRDefault="00D424B9" w:rsidP="00150E6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هشام جمال، نظم الإنتاج المسرحي، مرجع سابق، ص 20.</w:t>
      </w:r>
    </w:p>
  </w:footnote>
  <w:footnote w:id="13">
    <w:p w:rsidR="00D424B9" w:rsidRPr="00717418" w:rsidRDefault="00D424B9" w:rsidP="0052500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xml:space="preserve">) مسرح علي الكسار، دراسة سيد علي إسماعيل، الجزء الأول، ضمن سلسلة تراث المسرح المصري، رقم 12، القاهرة: المركز القومي للمسرح والموسيقى والفنون الشعبية،2006، ص45. </w:t>
      </w:r>
    </w:p>
  </w:footnote>
  <w:footnote w:id="14">
    <w:p w:rsidR="00D424B9" w:rsidRPr="00717418" w:rsidRDefault="00D424B9" w:rsidP="00B86BF3">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لينين، المادية والمذهب النقدي التجريبي، ترجمة دار التقدم (دون اسم مترجم)، موسكو: دار التقدم، 1981، ص423.</w:t>
      </w:r>
    </w:p>
  </w:footnote>
  <w:footnote w:id="15">
    <w:p w:rsidR="00D424B9" w:rsidRPr="00717418" w:rsidRDefault="00D424B9" w:rsidP="00DA5726">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ص423.</w:t>
      </w:r>
    </w:p>
  </w:footnote>
  <w:footnote w:id="16">
    <w:p w:rsidR="00D424B9" w:rsidRPr="00717418" w:rsidRDefault="00D424B9" w:rsidP="00C53844">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 علي الكسار، الجزء الأول، مرجع سابق، ص52.</w:t>
      </w:r>
    </w:p>
  </w:footnote>
  <w:footnote w:id="17">
    <w:p w:rsidR="00D424B9" w:rsidRPr="00717418" w:rsidRDefault="00D424B9" w:rsidP="00E948A6">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نجوى عانوس، المسرح الضاحك: مسرح أمين صدقي، سلسلة كتاب الهلال، رقم 466، القاهرة: دار االهلال، 1989، ص58.</w:t>
      </w:r>
    </w:p>
  </w:footnote>
  <w:footnote w:id="18">
    <w:p w:rsidR="00D424B9" w:rsidRPr="00717418" w:rsidRDefault="00D424B9" w:rsidP="00E948A6">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عبد الفتاح غبن، ع</w:t>
      </w:r>
      <w:r w:rsidR="004464CC" w:rsidRPr="00717418">
        <w:rPr>
          <w:rFonts w:asciiTheme="minorBidi" w:hAnsiTheme="minorBidi" w:cstheme="minorBidi"/>
          <w:b/>
          <w:bCs/>
          <w:sz w:val="28"/>
          <w:szCs w:val="28"/>
          <w:rtl/>
          <w:lang w:bidi="ar-EG"/>
        </w:rPr>
        <w:t xml:space="preserve">لي الكسار والمسرح الغنائي، مجلة الجديد، المجلد 6، العدد1، القاهرة: الهيئة المصرية العامة للكتاب، 1977، </w:t>
      </w:r>
      <w:r w:rsidRPr="00717418">
        <w:rPr>
          <w:rFonts w:asciiTheme="minorBidi" w:hAnsiTheme="minorBidi" w:cstheme="minorBidi"/>
          <w:b/>
          <w:bCs/>
          <w:sz w:val="28"/>
          <w:szCs w:val="28"/>
          <w:rtl/>
          <w:lang w:bidi="ar-EG"/>
        </w:rPr>
        <w:t>ص31.</w:t>
      </w:r>
    </w:p>
  </w:footnote>
  <w:footnote w:id="19">
    <w:p w:rsidR="00D424B9" w:rsidRPr="00717418" w:rsidRDefault="00D424B9" w:rsidP="00A8077B">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أحمد شمس الدين الحجاجي، النقد المسرحي في مصر(1876- 1923)، ط3، القاهرة: مركز جامعة القاهرة للطباعة والنشر، 2001، ص13.</w:t>
      </w:r>
    </w:p>
  </w:footnote>
  <w:footnote w:id="20">
    <w:p w:rsidR="00D424B9" w:rsidRPr="00717418" w:rsidRDefault="00D424B9" w:rsidP="00C90F5B">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توفيق الحكيم، فن الأدب، القاهرة: مكتبة مصر، 1988، ص46.</w:t>
      </w:r>
    </w:p>
  </w:footnote>
  <w:footnote w:id="21">
    <w:p w:rsidR="00D424B9" w:rsidRPr="00717418" w:rsidRDefault="00D424B9" w:rsidP="00932409">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محمد يوسف نجم، المسرحية في الأدب العربي الحديث</w:t>
      </w:r>
      <w:r w:rsidR="001A4717">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(1847-1914)، ط2، بيروت: دار الثقافة، 1967، ص 195.</w:t>
      </w:r>
    </w:p>
  </w:footnote>
  <w:footnote w:id="22">
    <w:p w:rsidR="00D424B9" w:rsidRPr="00717418" w:rsidRDefault="00D424B9" w:rsidP="00C53844">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نجوى عانوس، المسرح الضاحك، مرجع سابق، ص 132.</w:t>
      </w:r>
    </w:p>
  </w:footnote>
  <w:footnote w:id="23">
    <w:p w:rsidR="00D424B9" w:rsidRPr="00717418" w:rsidRDefault="00D424B9" w:rsidP="0087279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صلاح الدين كامل، لمحات من تاريخ مسرحنا، مرجع سابق، ص93.</w:t>
      </w:r>
    </w:p>
  </w:footnote>
  <w:footnote w:id="24">
    <w:p w:rsidR="00D424B9" w:rsidRPr="00717418" w:rsidRDefault="00D424B9" w:rsidP="00C53844">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 على الكسار، الجزء الأول، مرجع سابق، ص ص 45- 46.</w:t>
      </w:r>
    </w:p>
  </w:footnote>
  <w:footnote w:id="25">
    <w:p w:rsidR="00D424B9" w:rsidRPr="00717418" w:rsidRDefault="00D424B9" w:rsidP="00BB0C9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محمود سامي أحمد، المسرح المصري، مجلة الرسالة، العدد 867، القاهرة: وزارة الثقافة والإرشاد القومي، فبراير1950، ص325.</w:t>
      </w:r>
    </w:p>
  </w:footnote>
  <w:footnote w:id="26">
    <w:p w:rsidR="00D424B9" w:rsidRPr="00717418" w:rsidRDefault="00D424B9" w:rsidP="000B33C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نعمات أحمد فؤاد، الغناء المصري في قرن، مجلة المجلة، العدد 65، القاهرة: الهيئة المصرية العامة للكتاب، يونيو 1962، ص 62.</w:t>
      </w:r>
    </w:p>
  </w:footnote>
  <w:footnote w:id="27">
    <w:p w:rsidR="00D424B9" w:rsidRPr="00717418" w:rsidRDefault="00D424B9" w:rsidP="000D2DBD">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عبد الفتاح قلعة جي، الأوبرا والأوبريت: من المنشأ الإيطالي إلى المطبخ العربي، وأوبرا بكين، مجلة الموقف الأدبي، العدد 474-475، دمشق: إصدارات اتحاد الكتاب العرب، أكتوبر 2010، ص244. وقد صاحب هذا المجهود للقباني وسيد درويش وغيرهما للاستفادة من الموسيقى الغربية، دعوة من المستشرقين عام 1932م في مؤتمر عن الموسيقى العربية في معهد الموسيقى العربية، يدعون فيه إلى عدم التقليد الأعمى والاحتفاظ بالطابع الأصيل للموسيقى العربية. لمراجعة هذا يمكن مطالعة: إبراهيم خورشيد، الأغنية الشعبية والمسرح الغنائي، المكتبة الثقافية، العدد 396، القاهرة: الهيئة المصرية العامة للكتاب، 1985، ص 79.</w:t>
      </w:r>
    </w:p>
  </w:footnote>
  <w:footnote w:id="28">
    <w:p w:rsidR="00D424B9" w:rsidRPr="00717418" w:rsidRDefault="00D424B9" w:rsidP="00FC776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عبد الفتاح البارودي، في عالم الفن: أهمية المسرح الاستعراضي، مجلة الرسالة، العدد 1022، القاهرة: وزارة الثقافة والإرشاد القومي، أغسطس 1963، ص32.</w:t>
      </w:r>
    </w:p>
  </w:footnote>
  <w:footnote w:id="29">
    <w:p w:rsidR="00D424B9" w:rsidRPr="00717418" w:rsidRDefault="00D424B9" w:rsidP="007C2F79">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علي الراعي، المسرح العربي: المصيبة والأمل،</w:t>
      </w:r>
      <w:r w:rsidR="007C2F79">
        <w:rPr>
          <w:rFonts w:asciiTheme="minorBidi" w:hAnsiTheme="minorBidi" w:cstheme="minorBidi" w:hint="cs"/>
          <w:b/>
          <w:bCs/>
          <w:sz w:val="28"/>
          <w:szCs w:val="28"/>
          <w:rtl/>
          <w:lang w:bidi="ar-EG"/>
        </w:rPr>
        <w:t xml:space="preserve"> مجلة المستقبل العربي، بيروت: مركز دراسات الوحدة العربية، العدد 40، فبراير 1983، </w:t>
      </w:r>
      <w:r w:rsidRPr="00717418">
        <w:rPr>
          <w:rFonts w:asciiTheme="minorBidi" w:hAnsiTheme="minorBidi" w:cstheme="minorBidi"/>
          <w:b/>
          <w:bCs/>
          <w:sz w:val="28"/>
          <w:szCs w:val="28"/>
          <w:rtl/>
          <w:lang w:bidi="ar-EG"/>
        </w:rPr>
        <w:t>ص 140.</w:t>
      </w:r>
    </w:p>
  </w:footnote>
  <w:footnote w:id="30">
    <w:p w:rsidR="00D424B9" w:rsidRPr="00717418" w:rsidRDefault="00D424B9" w:rsidP="0081064A">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ألفريد فرج، دليل المتفرج إلى المسرح الذكي، كتاب الهلال، العدد179، القاهرة: دار الهلال، 1966، ص53.</w:t>
      </w:r>
    </w:p>
  </w:footnote>
  <w:footnote w:id="31">
    <w:p w:rsidR="00D424B9" w:rsidRPr="00717418" w:rsidRDefault="00D424B9" w:rsidP="003F5FF7">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تامر فايز، تحولات الشخصية التاريخية في المسرح المصري المعاصر: دراسة نقدية مقارنة، القاهرة: المجلس الأعلى للثقافة، 2016، ص188.</w:t>
      </w:r>
    </w:p>
  </w:footnote>
  <w:footnote w:id="32">
    <w:p w:rsidR="00D424B9" w:rsidRPr="00717418" w:rsidRDefault="00D424B9" w:rsidP="009F1977">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 علي الكسار، دراسة سيد علي إسماعيل، المجلد الثاني، القاهرة: مطبوعات مؤسسة هنداوي، 2018، ص 95.</w:t>
      </w:r>
    </w:p>
  </w:footnote>
  <w:footnote w:id="33">
    <w:p w:rsidR="00D424B9" w:rsidRPr="00717418" w:rsidRDefault="00D424B9" w:rsidP="00E37881">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 421.</w:t>
      </w:r>
    </w:p>
  </w:footnote>
  <w:footnote w:id="34">
    <w:p w:rsidR="00D424B9" w:rsidRPr="00717418" w:rsidRDefault="00D424B9" w:rsidP="00BE7EF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المرجع نفسه، ص423.</w:t>
      </w:r>
    </w:p>
  </w:footnote>
  <w:footnote w:id="35">
    <w:p w:rsidR="00D424B9" w:rsidRPr="00717418" w:rsidRDefault="00D424B9" w:rsidP="00D719D1">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نفسه، ص561.</w:t>
      </w:r>
    </w:p>
  </w:footnote>
  <w:footnote w:id="36">
    <w:p w:rsidR="00D424B9" w:rsidRPr="00717418" w:rsidRDefault="00D424B9" w:rsidP="0099471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الرجوع للمسرحية في المرجع السابق، ص 135.</w:t>
      </w:r>
    </w:p>
  </w:footnote>
  <w:footnote w:id="37">
    <w:p w:rsidR="00D424B9" w:rsidRPr="00717418" w:rsidRDefault="00D424B9" w:rsidP="0099471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المرجع نفسه، ص 525.</w:t>
      </w:r>
    </w:p>
  </w:footnote>
  <w:footnote w:id="38">
    <w:p w:rsidR="00D424B9" w:rsidRPr="00717418" w:rsidRDefault="00D424B9" w:rsidP="009F1977">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فهم مسألة وحدة الحدث عبر مطالعة: رشاد رشدي، نظرية الدراما من أرسطو إلى الآن: دراسة تحليلية للدراما أشكالها وتطورها، القاهرة: مكتبة الأنجلو، 1992، ص20 وما بعدها.</w:t>
      </w:r>
    </w:p>
  </w:footnote>
  <w:footnote w:id="39">
    <w:p w:rsidR="00D424B9" w:rsidRPr="00717418" w:rsidRDefault="00D424B9" w:rsidP="00C94D3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محمد يوسف نجم، المسرحية في الأدب العربي الحديث(1847-1914 )، مرجع سابق، ص439.</w:t>
      </w:r>
    </w:p>
  </w:footnote>
  <w:footnote w:id="40">
    <w:p w:rsidR="00D424B9" w:rsidRPr="00717418" w:rsidRDefault="00D424B9" w:rsidP="00B534C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أحمد عتمان، كوميديا ديللارتي أومسرح الارتجال، مجلة القاهرة، العدد 57، القاهرة: الهيئة المصرية العامة للكتاب، مارس 1986، ص7.</w:t>
      </w:r>
    </w:p>
  </w:footnote>
  <w:footnote w:id="41">
    <w:p w:rsidR="00D424B9" w:rsidRPr="00717418" w:rsidRDefault="00D424B9" w:rsidP="00516977">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سابق، ص9.</w:t>
      </w:r>
    </w:p>
  </w:footnote>
  <w:footnote w:id="42">
    <w:p w:rsidR="00D424B9" w:rsidRPr="00717418" w:rsidRDefault="00D424B9" w:rsidP="00C71492">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المسرح المصري: الموسم المسرحي</w:t>
      </w:r>
      <w:r w:rsidR="001A4717">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( 1919-1920)، تقديم أسامة أبو طالب، ضمن سلسلة توثيق التراث المسرحي، العدد رقم 9، القاهرة: المركز القومي للمسرح والموسيقى والفنون الشعبية، 2002، ص420.</w:t>
      </w:r>
    </w:p>
  </w:footnote>
  <w:footnote w:id="43">
    <w:p w:rsidR="00D424B9" w:rsidRPr="00717418" w:rsidRDefault="00D424B9" w:rsidP="00AC109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إريك بنتلي، الحياة في الدراما، ترجمة جبرا إبراهيم جبرا، بيروت: المؤسسة العربية للدراسات والنشر، 1982، ص 299.</w:t>
      </w:r>
    </w:p>
  </w:footnote>
  <w:footnote w:id="44">
    <w:p w:rsidR="00D424B9" w:rsidRPr="00717418" w:rsidRDefault="00D424B9" w:rsidP="0028253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ياسين النصير، المساحة المختفية: قراءات في الحكايات الشعبية، الدار البيضاء: المركز الثقافي العربي، 1995، ص 97.</w:t>
      </w:r>
    </w:p>
  </w:footnote>
  <w:footnote w:id="45">
    <w:p w:rsidR="00D424B9" w:rsidRPr="00717418" w:rsidRDefault="00D424B9" w:rsidP="00EB02F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لمراجعة التحليل التفصيلي لهذه الحكاية بما تحتويه من شكل مأسملهاوي، يمكن مراجعة، تامر فايز، التراجيكوميديا في ألف ليلة وليلة، مجلة الثقافة الشعبية، العدد32، البحرين: مؤسسة الثقافة الشعبية للدراسات والبحوث والنشر، 2016، ص ص 24-63.</w:t>
      </w:r>
    </w:p>
  </w:footnote>
  <w:footnote w:id="46">
    <w:p w:rsidR="00D424B9" w:rsidRPr="00717418" w:rsidRDefault="00D424B9" w:rsidP="00BE430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المسرحية، ضمن مسرح على الكسار، المجلد الثاني، مرجع سابق، ص 467، وما بعدها.</w:t>
      </w:r>
    </w:p>
  </w:footnote>
  <w:footnote w:id="47">
    <w:p w:rsidR="00D424B9" w:rsidRPr="00717418" w:rsidRDefault="00D424B9" w:rsidP="00BE430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الرجوع إلى المسرحية، المرجع السابق، صفحات 560، وما بعدها.</w:t>
      </w:r>
    </w:p>
  </w:footnote>
  <w:footnote w:id="48">
    <w:p w:rsidR="00D424B9" w:rsidRPr="00717418" w:rsidRDefault="00D424B9" w:rsidP="0028253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مجموعة من المؤلفين، موسوعة المصطلح النقدي، ترجمة عبد الواحد لؤلؤة، الجزء الأول، ط2، بيروت: المؤسسة العربية للدراسات والنشر، 1983، ص 76.</w:t>
      </w:r>
    </w:p>
  </w:footnote>
  <w:footnote w:id="49">
    <w:p w:rsidR="00D424B9" w:rsidRPr="00717418" w:rsidRDefault="00D424B9" w:rsidP="00D150FF">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أرسطو، فن الشعر، ترجمة إبراهيم حمادة، القاهرة: مكتبة الأنجلو، 1983، ص137. وينبغي العلم هنا أن نص الكلام للمترجم يشرح فيه آراء أرسطو.</w:t>
      </w:r>
    </w:p>
  </w:footnote>
  <w:footnote w:id="50">
    <w:p w:rsidR="00D424B9" w:rsidRPr="00717418" w:rsidRDefault="00D424B9" w:rsidP="00C63E61">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سابق، ص 88.</w:t>
      </w:r>
    </w:p>
  </w:footnote>
  <w:footnote w:id="51">
    <w:p w:rsidR="00D424B9" w:rsidRPr="00717418" w:rsidRDefault="00D424B9" w:rsidP="00C63E61">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زاهر شفيق، نوعان من الكوميديا، مجلة أصوات، العدد 10، بريطانيا، أكتوبر، 1963، ص 21.</w:t>
      </w:r>
    </w:p>
  </w:footnote>
  <w:footnote w:id="52">
    <w:p w:rsidR="00D424B9" w:rsidRPr="00717418" w:rsidRDefault="00D424B9" w:rsidP="00423D0F">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مراجعة الحوار في، مسرح على الكسار، الجزء الأول، مرجع سابق، ص ص 118 -120.</w:t>
      </w:r>
    </w:p>
  </w:footnote>
  <w:footnote w:id="53">
    <w:p w:rsidR="00D424B9" w:rsidRPr="00717418" w:rsidRDefault="00D424B9" w:rsidP="00742DCB">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تحليل حكاية الأحدب مع الخياط والنصراني واليهودي تفصيليًّا لدى: تامر فايز، التراجيكوميديا في ألف ليلة وليلة، مرجع سابق، ص ص 42-47.</w:t>
      </w:r>
    </w:p>
  </w:footnote>
  <w:footnote w:id="54">
    <w:p w:rsidR="00D424B9" w:rsidRPr="00717418" w:rsidRDefault="00D424B9" w:rsidP="004E0A2D">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 على الكسار، المجلد الأول، مرجع سابق، ص 535.</w:t>
      </w:r>
    </w:p>
  </w:footnote>
  <w:footnote w:id="55">
    <w:p w:rsidR="00D424B9" w:rsidRPr="00717418" w:rsidRDefault="00D424B9" w:rsidP="00C600F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أمين صدقي، مسرحية أحلاهم، مسرح على الكسار، الجزء الأول، مرجع سابق، ص 118.</w:t>
      </w:r>
    </w:p>
  </w:footnote>
  <w:footnote w:id="56">
    <w:p w:rsidR="00D424B9" w:rsidRPr="00717418" w:rsidRDefault="00D424B9" w:rsidP="00C600F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مسرحية الطمبورة، تعريب حامد السيد، مسرح علي الكسار، المجلد الثاني، مرجع سابق، ص 118.</w:t>
      </w:r>
    </w:p>
  </w:footnote>
  <w:footnote w:id="57">
    <w:p w:rsidR="00D424B9" w:rsidRPr="00717418" w:rsidRDefault="00D424B9" w:rsidP="00EE143C">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سعيد طه، روجيه عساف وفرقة مسرح الحكواتي، مجلة الأقلام، العدد 8، بغداد،وزارة الثقافة والإرشاد، أغسطس 1980، ص126.</w:t>
      </w:r>
    </w:p>
  </w:footnote>
  <w:footnote w:id="58">
    <w:p w:rsidR="00D424B9" w:rsidRPr="00717418" w:rsidRDefault="00D424B9" w:rsidP="002136DA">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مسرحية أحلاهم، مرجع سابق، ص112.</w:t>
      </w:r>
    </w:p>
  </w:footnote>
  <w:footnote w:id="59">
    <w:p w:rsidR="00D424B9" w:rsidRPr="00717418" w:rsidRDefault="00D424B9" w:rsidP="002136DA">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المرجع السابق، ص ص116-117.</w:t>
      </w:r>
    </w:p>
  </w:footnote>
  <w:footnote w:id="60">
    <w:p w:rsidR="00D424B9" w:rsidRPr="00717418" w:rsidRDefault="00D424B9" w:rsidP="002136DA">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مسرحية الطمبورة، مرجع سابق، ص 135.</w:t>
      </w:r>
    </w:p>
  </w:footnote>
  <w:footnote w:id="61">
    <w:p w:rsidR="00D424B9" w:rsidRPr="00717418" w:rsidRDefault="00D424B9" w:rsidP="000A2F79">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مسرحية مافيش منها، مرجع سابق، ص 428.</w:t>
      </w:r>
    </w:p>
  </w:footnote>
  <w:footnote w:id="62">
    <w:p w:rsidR="00D424B9" w:rsidRPr="00717418" w:rsidRDefault="00D424B9" w:rsidP="000A2F79">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مسرحية عمرو بن العاص فاتح مصر، مرجع سابق، ص533.</w:t>
      </w:r>
    </w:p>
  </w:footnote>
  <w:footnote w:id="63">
    <w:p w:rsidR="00D424B9" w:rsidRPr="00717418" w:rsidRDefault="00D424B9" w:rsidP="0068031B">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 534.</w:t>
      </w:r>
    </w:p>
  </w:footnote>
  <w:footnote w:id="64">
    <w:p w:rsidR="00D424B9" w:rsidRPr="00717418" w:rsidRDefault="00D424B9" w:rsidP="005D6F6B">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محمد حسن السجيعي، الموسيقى والتمثيل، ضمن كتاب المسرح المصري الموسم المسرحي (1919-1920)، مرجع سابق، ص404.</w:t>
      </w:r>
    </w:p>
  </w:footnote>
  <w:footnote w:id="65">
    <w:p w:rsidR="00D424B9" w:rsidRPr="00717418" w:rsidRDefault="00D424B9" w:rsidP="0057403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أخر إعلان عثر عليه الباحث لعرض المسرحية كان في الأهرام بتاريخ 4/6/7 أكتوبر ليعلن عن عرضها في العاشر منه؛ أي من أكتوبر. يمكن مراجعة هذا الإعلان في كتاب المسرح المصري، موسم</w:t>
      </w:r>
      <w:r w:rsidR="001A4717">
        <w:rPr>
          <w:rFonts w:asciiTheme="minorBidi" w:hAnsiTheme="minorBidi" w:cstheme="minorBidi" w:hint="cs"/>
          <w:b/>
          <w:bCs/>
          <w:sz w:val="28"/>
          <w:szCs w:val="28"/>
          <w:rtl/>
          <w:lang w:bidi="ar-EG"/>
        </w:rPr>
        <w:t xml:space="preserve"> </w:t>
      </w:r>
      <w:r w:rsidRPr="00717418">
        <w:rPr>
          <w:rFonts w:asciiTheme="minorBidi" w:hAnsiTheme="minorBidi" w:cstheme="minorBidi"/>
          <w:b/>
          <w:bCs/>
          <w:sz w:val="28"/>
          <w:szCs w:val="28"/>
          <w:rtl/>
          <w:lang w:bidi="ar-EG"/>
        </w:rPr>
        <w:t>( 1919-1920)، مرجع سابق، ص415.</w:t>
      </w:r>
    </w:p>
  </w:footnote>
  <w:footnote w:id="66">
    <w:p w:rsidR="00D424B9" w:rsidRPr="00717418" w:rsidRDefault="00D424B9" w:rsidP="00665616">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محمد حسن السجيعي، الموسيقى والتمثيل، مرجع سابق، ص404.</w:t>
      </w:r>
    </w:p>
  </w:footnote>
  <w:footnote w:id="67">
    <w:p w:rsidR="00D424B9" w:rsidRPr="00717418" w:rsidRDefault="00D424B9" w:rsidP="000B414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xml:space="preserve">) لمراجعة هذه المعلومات، يمكن مطالعة: إبراهيم زكي خورشيد، الأغنية الشعبية والمسرح الغنائي، </w:t>
      </w:r>
      <w:r w:rsidR="000B414E">
        <w:rPr>
          <w:rFonts w:asciiTheme="minorBidi" w:hAnsiTheme="minorBidi" w:cstheme="minorBidi" w:hint="cs"/>
          <w:b/>
          <w:bCs/>
          <w:sz w:val="28"/>
          <w:szCs w:val="28"/>
          <w:rtl/>
          <w:lang w:bidi="ar-EG"/>
        </w:rPr>
        <w:t xml:space="preserve">مرجع سابق، </w:t>
      </w:r>
      <w:r w:rsidRPr="00717418">
        <w:rPr>
          <w:rFonts w:asciiTheme="minorBidi" w:hAnsiTheme="minorBidi" w:cstheme="minorBidi"/>
          <w:b/>
          <w:bCs/>
          <w:sz w:val="28"/>
          <w:szCs w:val="28"/>
          <w:rtl/>
          <w:lang w:bidi="ar-EG"/>
        </w:rPr>
        <w:t>صفحات: 60-70-72.</w:t>
      </w:r>
    </w:p>
  </w:footnote>
  <w:footnote w:id="68">
    <w:p w:rsidR="00D424B9" w:rsidRPr="00717418" w:rsidRDefault="00D424B9" w:rsidP="0046267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الأوبرا والأوبريت من المنشأ الإيطالي إلي المطبخ العربي، وأوبرا بكين، مرجع سابق، 239.</w:t>
      </w:r>
    </w:p>
  </w:footnote>
  <w:footnote w:id="69">
    <w:p w:rsidR="00D424B9" w:rsidRPr="00717418" w:rsidRDefault="00D424B9" w:rsidP="008F0362">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ذُكر هذا الاصطلاح بمعنى أن اللحن يحتوي على" لغة زاخرة بالتحولات البعيدة والتوترات الهارمونية والتلميحات والتضمينات اللحنية". يمكن مراجعة، سمحة الخولي، الأوبرا في فن القرن العشرين، مجلة الفكر المعاصر، العدد 45، القاهرة: المؤسسة المصرية العامة للتأليف والنشر، نوفمبر 1968، ص 82.</w:t>
      </w:r>
    </w:p>
  </w:footnote>
  <w:footnote w:id="70">
    <w:p w:rsidR="00D424B9" w:rsidRPr="00717418" w:rsidRDefault="00D424B9" w:rsidP="000B414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نقولا الحداد، الغناء العربي الحاضر: شيء عنه، مجلة الهلال، العدد2، القاهرة: دار الهلال، نوفمبر 1918، ص112.</w:t>
      </w:r>
    </w:p>
  </w:footnote>
  <w:footnote w:id="71">
    <w:p w:rsidR="00D424B9" w:rsidRPr="00717418" w:rsidRDefault="00D424B9" w:rsidP="000B414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يشترك السنيدة مع المغني في أداء المذهب، بينما الدور يؤديه المغني بمفرده، وقد يساعده السنيدة أحيانًا. لمراجعة ذلك، انظر، نعمات أحمد فؤاد، الغناء المصري في قرن، مجلة المجلة، العدد 65، القاهرة: الهيئة المصرية العامة للكتاب، يونيو1962، ص65.</w:t>
      </w:r>
    </w:p>
  </w:footnote>
  <w:footnote w:id="72">
    <w:p w:rsidR="00D424B9" w:rsidRPr="00717418" w:rsidRDefault="00D424B9" w:rsidP="000B414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عبد الرحمن الأبنودي، فن الواو بين المشرق والمغرب، مجلة الحياة الثقافية، العدد174، تونس: وزارة الثقافة، يونيو 2006، ص10.</w:t>
      </w:r>
    </w:p>
  </w:footnote>
  <w:footnote w:id="73">
    <w:p w:rsidR="00D424B9" w:rsidRPr="00717418" w:rsidRDefault="00D424B9" w:rsidP="000B414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 علي الكسار، المجلد الأول، مرجع سابق، 111.</w:t>
      </w:r>
    </w:p>
  </w:footnote>
  <w:footnote w:id="74">
    <w:p w:rsidR="00D424B9" w:rsidRPr="00717418" w:rsidRDefault="00D424B9" w:rsidP="000B414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 علي الكسار، المجلد الثاني، مرجع سابق، ص 431.</w:t>
      </w:r>
    </w:p>
  </w:footnote>
  <w:footnote w:id="75">
    <w:p w:rsidR="00D424B9" w:rsidRPr="00717418" w:rsidRDefault="00D424B9" w:rsidP="00D22600">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مراجعة هذه الألفاظ والتعبيرات الأجنبية والمعربة في المسرحيات المذكورة على التوالي في المجلدين الأول والثاني من مسرح على الكسار، مرجعان سابقان، في الصفحات التالية- تبعًا لترتيب المسرحيات.1- 112- 114. 2- 107- 119- 132. 3- 425- 456. 4- 527- 536- 549.</w:t>
      </w:r>
    </w:p>
  </w:footnote>
  <w:footnote w:id="76">
    <w:p w:rsidR="00D424B9" w:rsidRPr="00717418" w:rsidRDefault="00D424B9" w:rsidP="00F92F8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مراجعة هذه الألفاظ التراثية العربية في المسرحيات المذكورة على  الترتيب، في المرجعين السابقين، في الصفحات التالية على التوالي: 1- 110-132-150. 2- 105-106- 146. 3- 436. 4- 530- 533- 549.</w:t>
      </w:r>
    </w:p>
  </w:footnote>
  <w:footnote w:id="77">
    <w:p w:rsidR="00D424B9" w:rsidRPr="00717418" w:rsidRDefault="00D424B9" w:rsidP="00C75A0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مراجعة مسرحية أحلاهم، ضمن مسرح على الكسار، المجلد الأول، مرجع سابق، صفحات: 115-119.</w:t>
      </w:r>
    </w:p>
  </w:footnote>
  <w:footnote w:id="78">
    <w:p w:rsidR="00D424B9" w:rsidRPr="00717418" w:rsidRDefault="00D424B9" w:rsidP="00FE3DC3">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انظر، مسرحية الطمبورة، مسرح على الكسار، المجلد الثاني، مرجع سابق، صفحات: 97-98-103.</w:t>
      </w:r>
    </w:p>
  </w:footnote>
  <w:footnote w:id="79">
    <w:p w:rsidR="00D424B9" w:rsidRPr="00717418" w:rsidRDefault="00D424B9" w:rsidP="005F7C30">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يمكن مراجعة المسرحيتين في المجلد الثاني من مسرح علي الكسار، مرجع سابق، صفحات: على التوالي: 426- 431- 533- 540.</w:t>
      </w:r>
    </w:p>
  </w:footnote>
  <w:footnote w:id="80">
    <w:p w:rsidR="00D424B9" w:rsidRPr="00717418" w:rsidRDefault="00D424B9" w:rsidP="00294367">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زكي طليمات، المسرح العربي في القرن العشرين،</w:t>
      </w:r>
      <w:r w:rsidR="00294367">
        <w:rPr>
          <w:rFonts w:asciiTheme="minorBidi" w:hAnsiTheme="minorBidi" w:cstheme="minorBidi" w:hint="cs"/>
          <w:b/>
          <w:bCs/>
          <w:sz w:val="28"/>
          <w:szCs w:val="28"/>
          <w:rtl/>
          <w:lang w:bidi="ar-EG"/>
        </w:rPr>
        <w:t xml:space="preserve"> مرجع سابق،</w:t>
      </w:r>
      <w:r w:rsidRPr="00717418">
        <w:rPr>
          <w:rFonts w:asciiTheme="minorBidi" w:hAnsiTheme="minorBidi" w:cstheme="minorBidi"/>
          <w:b/>
          <w:bCs/>
          <w:sz w:val="28"/>
          <w:szCs w:val="28"/>
          <w:rtl/>
          <w:lang w:bidi="ar-EG"/>
        </w:rPr>
        <w:t xml:space="preserve"> ص 181.</w:t>
      </w:r>
    </w:p>
  </w:footnote>
  <w:footnote w:id="81">
    <w:p w:rsidR="00D424B9" w:rsidRPr="00717418" w:rsidRDefault="00D424B9" w:rsidP="00F2413D">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مدرسة الشعب: التمثيل الهزلي، بدون مؤلف، جريدة مصر، 12 مايو 1925، ضمن سلسلة تراث المسرح المصري، رقم 17، الموسم المسرحي 1925، تقديم رضا فريد يعقوب، الجزء الثاني، القاهرة: المركز القومي للمسرح والموسيقى والفنون الشعبية، 2016، ص337.</w:t>
      </w:r>
    </w:p>
  </w:footnote>
  <w:footnote w:id="82">
    <w:p w:rsidR="00D424B9" w:rsidRPr="00717418" w:rsidRDefault="00D424B9" w:rsidP="00140E6F">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مسرحية أحلاهم، مسرح على الكسار، المجلد الأول، مرجع سابق، ص113.</w:t>
      </w:r>
    </w:p>
  </w:footnote>
  <w:footnote w:id="83">
    <w:p w:rsidR="00D424B9" w:rsidRPr="00717418" w:rsidRDefault="00D424B9" w:rsidP="00D8762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مسرحية ما فيش منها، مسرح علي الكسار، المجلد الثاني، مرجع سابق، ص 422.</w:t>
      </w:r>
    </w:p>
  </w:footnote>
  <w:footnote w:id="84">
    <w:p w:rsidR="00D424B9" w:rsidRPr="00717418" w:rsidRDefault="00D424B9" w:rsidP="008D23C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xml:space="preserve">) مسرحية عمرو بن العاص فاتح مصر، مسرح علي الكسار، المجلد الثاني، مرجع سابق، ص 534. </w:t>
      </w:r>
    </w:p>
  </w:footnote>
  <w:footnote w:id="85">
    <w:p w:rsidR="00D424B9" w:rsidRPr="00717418" w:rsidRDefault="00D424B9" w:rsidP="00DC0C7E">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سعد زغلول، الإفريقي الأسود والتفرقة العنصرية، مجلة الثقافة، العدد 49، القاهرة: إصدارت محمد فريد أبي حديد، يونيو 1964 ص36.</w:t>
      </w:r>
    </w:p>
  </w:footnote>
  <w:footnote w:id="86">
    <w:p w:rsidR="00D424B9" w:rsidRPr="00717418" w:rsidRDefault="00D424B9" w:rsidP="00712F46">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ص36.</w:t>
      </w:r>
    </w:p>
  </w:footnote>
  <w:footnote w:id="87">
    <w:p w:rsidR="00D424B9" w:rsidRPr="00717418" w:rsidRDefault="00D424B9" w:rsidP="00E2661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مسرحية الطمبورة، مسرح علي الكسار، الجزء الثاني، مرجع سابق، ص 123.</w:t>
      </w:r>
    </w:p>
  </w:footnote>
  <w:footnote w:id="88">
    <w:p w:rsidR="00D424B9" w:rsidRPr="00717418" w:rsidRDefault="00D424B9" w:rsidP="00E26618">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 127.</w:t>
      </w:r>
    </w:p>
  </w:footnote>
  <w:footnote w:id="89">
    <w:p w:rsidR="00D424B9" w:rsidRPr="00717418" w:rsidRDefault="00D424B9" w:rsidP="00EE3A64">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نفسه، ص131.</w:t>
      </w:r>
    </w:p>
  </w:footnote>
  <w:footnote w:id="90">
    <w:p w:rsidR="00D424B9" w:rsidRPr="00717418" w:rsidRDefault="00D424B9" w:rsidP="0067491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يوسف فاخوري، بديع خيري: محاولة للتذكر، مجلة القاهرة، العدد62، القاهرة: الهيئة المصرية العامة للكتاب، أغسطس 1986، ص49.</w:t>
      </w:r>
    </w:p>
  </w:footnote>
  <w:footnote w:id="91">
    <w:p w:rsidR="00D424B9" w:rsidRPr="00717418" w:rsidRDefault="00D424B9" w:rsidP="00674915">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مسرحية ما فيش منها، مرجع سابق، ص 423.</w:t>
      </w:r>
    </w:p>
  </w:footnote>
  <w:footnote w:id="92">
    <w:p w:rsidR="00D424B9" w:rsidRPr="00717418" w:rsidRDefault="00D424B9" w:rsidP="00C50283">
      <w:pPr>
        <w:pStyle w:val="FootnoteText"/>
        <w:ind w:left="341" w:hanging="379"/>
        <w:jc w:val="both"/>
        <w:rPr>
          <w:rFonts w:asciiTheme="minorBidi" w:hAnsiTheme="minorBidi" w:cstheme="minorBidi"/>
          <w:b/>
          <w:bCs/>
          <w:sz w:val="28"/>
          <w:szCs w:val="28"/>
          <w:lang w:bidi="ar-EG"/>
        </w:rPr>
      </w:pPr>
      <w:r w:rsidRPr="00717418">
        <w:rPr>
          <w:rFonts w:asciiTheme="minorBidi" w:hAnsiTheme="minorBidi" w:cstheme="minorBidi"/>
          <w:b/>
          <w:bCs/>
          <w:sz w:val="28"/>
          <w:szCs w:val="28"/>
          <w:rtl/>
          <w:lang w:bidi="ar-EG"/>
        </w:rPr>
        <w:t>(</w:t>
      </w:r>
      <w:r w:rsidRPr="00717418">
        <w:rPr>
          <w:rStyle w:val="FootnoteReference"/>
          <w:rFonts w:asciiTheme="minorBidi" w:hAnsiTheme="minorBidi" w:cstheme="minorBidi"/>
          <w:b/>
          <w:bCs/>
          <w:sz w:val="28"/>
          <w:szCs w:val="28"/>
        </w:rPr>
        <w:footnoteRef/>
      </w:r>
      <w:r w:rsidRPr="00717418">
        <w:rPr>
          <w:rFonts w:asciiTheme="minorBidi" w:hAnsiTheme="minorBidi" w:cstheme="minorBidi"/>
          <w:b/>
          <w:bCs/>
          <w:sz w:val="28"/>
          <w:szCs w:val="28"/>
          <w:rtl/>
          <w:lang w:bidi="ar-EG"/>
        </w:rPr>
        <w:t>) المرجع السابق، ص 455.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23"/>
    <w:multiLevelType w:val="hybridMultilevel"/>
    <w:tmpl w:val="A5C2822E"/>
    <w:lvl w:ilvl="0" w:tplc="D4FA3D50">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44E2D"/>
    <w:multiLevelType w:val="hybridMultilevel"/>
    <w:tmpl w:val="85FC7AE6"/>
    <w:lvl w:ilvl="0" w:tplc="35DCAA32">
      <w:start w:val="10"/>
      <w:numFmt w:val="decimal"/>
      <w:lvlText w:val="%1-"/>
      <w:lvlJc w:val="left"/>
      <w:pPr>
        <w:ind w:left="780" w:hanging="4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93E4D"/>
    <w:multiLevelType w:val="hybridMultilevel"/>
    <w:tmpl w:val="80C43E5C"/>
    <w:lvl w:ilvl="0" w:tplc="7722C9BA">
      <w:start w:val="2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94A39"/>
    <w:multiLevelType w:val="hybridMultilevel"/>
    <w:tmpl w:val="1E284400"/>
    <w:lvl w:ilvl="0" w:tplc="76F63E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A3D38"/>
    <w:multiLevelType w:val="hybridMultilevel"/>
    <w:tmpl w:val="A9387C68"/>
    <w:lvl w:ilvl="0" w:tplc="CFC07F36">
      <w:start w:val="1"/>
      <w:numFmt w:val="decimal"/>
      <w:lvlText w:val="%1-"/>
      <w:lvlJc w:val="left"/>
      <w:pPr>
        <w:ind w:left="720" w:hanging="360"/>
      </w:pPr>
      <w:rPr>
        <w:rFonts w:asciiTheme="minorBidi" w:hAnsiTheme="minorBid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16F4"/>
    <w:rsid w:val="00014547"/>
    <w:rsid w:val="000208CD"/>
    <w:rsid w:val="00031231"/>
    <w:rsid w:val="000326F7"/>
    <w:rsid w:val="0008222C"/>
    <w:rsid w:val="000A2F79"/>
    <w:rsid w:val="000B33CE"/>
    <w:rsid w:val="000B414E"/>
    <w:rsid w:val="000C5118"/>
    <w:rsid w:val="000D2DBD"/>
    <w:rsid w:val="000E4DB0"/>
    <w:rsid w:val="000F5DE1"/>
    <w:rsid w:val="00110942"/>
    <w:rsid w:val="00126CE5"/>
    <w:rsid w:val="00131FC3"/>
    <w:rsid w:val="00140E6F"/>
    <w:rsid w:val="00150E6C"/>
    <w:rsid w:val="00153F49"/>
    <w:rsid w:val="00154937"/>
    <w:rsid w:val="0016790C"/>
    <w:rsid w:val="00171F7B"/>
    <w:rsid w:val="00176DA9"/>
    <w:rsid w:val="00180511"/>
    <w:rsid w:val="00185E5C"/>
    <w:rsid w:val="001A4717"/>
    <w:rsid w:val="001A66ED"/>
    <w:rsid w:val="001B1CB6"/>
    <w:rsid w:val="001C23D2"/>
    <w:rsid w:val="001C2820"/>
    <w:rsid w:val="001C646D"/>
    <w:rsid w:val="001D1A02"/>
    <w:rsid w:val="001D3B3B"/>
    <w:rsid w:val="001E6A34"/>
    <w:rsid w:val="00200775"/>
    <w:rsid w:val="002066D8"/>
    <w:rsid w:val="00207F2E"/>
    <w:rsid w:val="002136DA"/>
    <w:rsid w:val="00215841"/>
    <w:rsid w:val="002176FF"/>
    <w:rsid w:val="00217C5D"/>
    <w:rsid w:val="00225DC7"/>
    <w:rsid w:val="002320D1"/>
    <w:rsid w:val="0023366C"/>
    <w:rsid w:val="00234839"/>
    <w:rsid w:val="002579D2"/>
    <w:rsid w:val="0027316E"/>
    <w:rsid w:val="0028253E"/>
    <w:rsid w:val="002921EE"/>
    <w:rsid w:val="00294367"/>
    <w:rsid w:val="002B1B06"/>
    <w:rsid w:val="002E2D1E"/>
    <w:rsid w:val="002F6D1C"/>
    <w:rsid w:val="00303FB7"/>
    <w:rsid w:val="00337CB8"/>
    <w:rsid w:val="00340C66"/>
    <w:rsid w:val="00345C8E"/>
    <w:rsid w:val="00360AC7"/>
    <w:rsid w:val="003931A4"/>
    <w:rsid w:val="003947C1"/>
    <w:rsid w:val="003A0EC1"/>
    <w:rsid w:val="003C141D"/>
    <w:rsid w:val="003C2B04"/>
    <w:rsid w:val="003C762B"/>
    <w:rsid w:val="003E24E7"/>
    <w:rsid w:val="003E6F88"/>
    <w:rsid w:val="003F5FF7"/>
    <w:rsid w:val="00413F24"/>
    <w:rsid w:val="00423D0F"/>
    <w:rsid w:val="00440E29"/>
    <w:rsid w:val="004428BD"/>
    <w:rsid w:val="00444336"/>
    <w:rsid w:val="004464CC"/>
    <w:rsid w:val="00450F88"/>
    <w:rsid w:val="0046267E"/>
    <w:rsid w:val="00481A72"/>
    <w:rsid w:val="00496DD2"/>
    <w:rsid w:val="004B44BB"/>
    <w:rsid w:val="004B544A"/>
    <w:rsid w:val="004D3663"/>
    <w:rsid w:val="004E0A2D"/>
    <w:rsid w:val="00516977"/>
    <w:rsid w:val="0052500E"/>
    <w:rsid w:val="00541766"/>
    <w:rsid w:val="0057403E"/>
    <w:rsid w:val="00577A89"/>
    <w:rsid w:val="005B260D"/>
    <w:rsid w:val="005D579B"/>
    <w:rsid w:val="005D6F6B"/>
    <w:rsid w:val="005F6FA2"/>
    <w:rsid w:val="005F7C30"/>
    <w:rsid w:val="006110B8"/>
    <w:rsid w:val="006143E2"/>
    <w:rsid w:val="00624BF8"/>
    <w:rsid w:val="00631819"/>
    <w:rsid w:val="0063675D"/>
    <w:rsid w:val="0065013F"/>
    <w:rsid w:val="00661059"/>
    <w:rsid w:val="00662E95"/>
    <w:rsid w:val="00665616"/>
    <w:rsid w:val="00673FD5"/>
    <w:rsid w:val="00674915"/>
    <w:rsid w:val="0068031B"/>
    <w:rsid w:val="00681714"/>
    <w:rsid w:val="00685CC4"/>
    <w:rsid w:val="00687059"/>
    <w:rsid w:val="0069389A"/>
    <w:rsid w:val="006C60FE"/>
    <w:rsid w:val="006D599A"/>
    <w:rsid w:val="00712F46"/>
    <w:rsid w:val="00717418"/>
    <w:rsid w:val="007331FA"/>
    <w:rsid w:val="00742DCB"/>
    <w:rsid w:val="007C2A57"/>
    <w:rsid w:val="007C2F79"/>
    <w:rsid w:val="007C7DA4"/>
    <w:rsid w:val="00804544"/>
    <w:rsid w:val="00806719"/>
    <w:rsid w:val="0081064A"/>
    <w:rsid w:val="00813408"/>
    <w:rsid w:val="008207CE"/>
    <w:rsid w:val="008216F4"/>
    <w:rsid w:val="00822E3F"/>
    <w:rsid w:val="0085237C"/>
    <w:rsid w:val="0087279C"/>
    <w:rsid w:val="0089141D"/>
    <w:rsid w:val="0089363F"/>
    <w:rsid w:val="008B1AC1"/>
    <w:rsid w:val="008B42DE"/>
    <w:rsid w:val="008B6011"/>
    <w:rsid w:val="008B7DA0"/>
    <w:rsid w:val="008D23C8"/>
    <w:rsid w:val="008F0362"/>
    <w:rsid w:val="008F7CE8"/>
    <w:rsid w:val="00903434"/>
    <w:rsid w:val="009069B2"/>
    <w:rsid w:val="00910403"/>
    <w:rsid w:val="00914EEE"/>
    <w:rsid w:val="00932409"/>
    <w:rsid w:val="00936CB8"/>
    <w:rsid w:val="00964039"/>
    <w:rsid w:val="009671B6"/>
    <w:rsid w:val="00972814"/>
    <w:rsid w:val="009863A9"/>
    <w:rsid w:val="009944B8"/>
    <w:rsid w:val="00994718"/>
    <w:rsid w:val="009A24E1"/>
    <w:rsid w:val="009A5A41"/>
    <w:rsid w:val="009B7F28"/>
    <w:rsid w:val="009C70E9"/>
    <w:rsid w:val="009E680D"/>
    <w:rsid w:val="009F1977"/>
    <w:rsid w:val="00A13BC2"/>
    <w:rsid w:val="00A66139"/>
    <w:rsid w:val="00A8077B"/>
    <w:rsid w:val="00A90F7B"/>
    <w:rsid w:val="00AB34EE"/>
    <w:rsid w:val="00AB50C9"/>
    <w:rsid w:val="00AC0E8C"/>
    <w:rsid w:val="00AC1098"/>
    <w:rsid w:val="00AD5671"/>
    <w:rsid w:val="00AE14FB"/>
    <w:rsid w:val="00AE4B3D"/>
    <w:rsid w:val="00B01A4E"/>
    <w:rsid w:val="00B06166"/>
    <w:rsid w:val="00B127F5"/>
    <w:rsid w:val="00B200B7"/>
    <w:rsid w:val="00B20AAC"/>
    <w:rsid w:val="00B34960"/>
    <w:rsid w:val="00B37063"/>
    <w:rsid w:val="00B534C8"/>
    <w:rsid w:val="00B56012"/>
    <w:rsid w:val="00B61F2F"/>
    <w:rsid w:val="00B72299"/>
    <w:rsid w:val="00B72B3A"/>
    <w:rsid w:val="00B80BF3"/>
    <w:rsid w:val="00B86BF3"/>
    <w:rsid w:val="00BA0581"/>
    <w:rsid w:val="00BA3DA8"/>
    <w:rsid w:val="00BB0C95"/>
    <w:rsid w:val="00BB69B9"/>
    <w:rsid w:val="00BC10CE"/>
    <w:rsid w:val="00BD78FE"/>
    <w:rsid w:val="00BD7A23"/>
    <w:rsid w:val="00BE0AC7"/>
    <w:rsid w:val="00BE430C"/>
    <w:rsid w:val="00BE4F15"/>
    <w:rsid w:val="00BE7EFE"/>
    <w:rsid w:val="00BF09E0"/>
    <w:rsid w:val="00C04499"/>
    <w:rsid w:val="00C35A39"/>
    <w:rsid w:val="00C46E12"/>
    <w:rsid w:val="00C50283"/>
    <w:rsid w:val="00C53844"/>
    <w:rsid w:val="00C56293"/>
    <w:rsid w:val="00C600FC"/>
    <w:rsid w:val="00C63E61"/>
    <w:rsid w:val="00C678CD"/>
    <w:rsid w:val="00C70D00"/>
    <w:rsid w:val="00C71492"/>
    <w:rsid w:val="00C71B21"/>
    <w:rsid w:val="00C75A05"/>
    <w:rsid w:val="00C81B5E"/>
    <w:rsid w:val="00C90F5B"/>
    <w:rsid w:val="00C94D38"/>
    <w:rsid w:val="00CA0119"/>
    <w:rsid w:val="00CA35A9"/>
    <w:rsid w:val="00CB7C8B"/>
    <w:rsid w:val="00CC7B81"/>
    <w:rsid w:val="00CD2393"/>
    <w:rsid w:val="00D00145"/>
    <w:rsid w:val="00D14C25"/>
    <w:rsid w:val="00D150FF"/>
    <w:rsid w:val="00D16D11"/>
    <w:rsid w:val="00D22600"/>
    <w:rsid w:val="00D30C8D"/>
    <w:rsid w:val="00D424B9"/>
    <w:rsid w:val="00D53FF0"/>
    <w:rsid w:val="00D719D1"/>
    <w:rsid w:val="00D723B0"/>
    <w:rsid w:val="00D87625"/>
    <w:rsid w:val="00DA5726"/>
    <w:rsid w:val="00DC0C7E"/>
    <w:rsid w:val="00DC0C97"/>
    <w:rsid w:val="00DC47BF"/>
    <w:rsid w:val="00DE007D"/>
    <w:rsid w:val="00E26618"/>
    <w:rsid w:val="00E332A8"/>
    <w:rsid w:val="00E37881"/>
    <w:rsid w:val="00E51494"/>
    <w:rsid w:val="00E948A6"/>
    <w:rsid w:val="00EB02F8"/>
    <w:rsid w:val="00EB3CAC"/>
    <w:rsid w:val="00EC60AD"/>
    <w:rsid w:val="00EE143C"/>
    <w:rsid w:val="00EE3A64"/>
    <w:rsid w:val="00F05728"/>
    <w:rsid w:val="00F07D35"/>
    <w:rsid w:val="00F14DFF"/>
    <w:rsid w:val="00F17462"/>
    <w:rsid w:val="00F2413D"/>
    <w:rsid w:val="00F26AA1"/>
    <w:rsid w:val="00F272C1"/>
    <w:rsid w:val="00F47E26"/>
    <w:rsid w:val="00F64C07"/>
    <w:rsid w:val="00F73531"/>
    <w:rsid w:val="00F736A3"/>
    <w:rsid w:val="00F771CE"/>
    <w:rsid w:val="00F92F88"/>
    <w:rsid w:val="00F954C8"/>
    <w:rsid w:val="00FA05BE"/>
    <w:rsid w:val="00FA0DA0"/>
    <w:rsid w:val="00FC7765"/>
    <w:rsid w:val="00FD527C"/>
    <w:rsid w:val="00FE3DC3"/>
    <w:rsid w:val="00FE4F49"/>
    <w:rsid w:val="00FF7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E680D"/>
    <w:pPr>
      <w:spacing w:after="0" w:line="240" w:lineRule="auto"/>
    </w:pPr>
    <w:rPr>
      <w:rFonts w:ascii="Times New Roman" w:eastAsia="Times New Roman" w:hAnsi="Times New Roman" w:cs="Times New Roman"/>
      <w:sz w:val="20"/>
      <w:szCs w:val="20"/>
      <w:lang w:bidi="ar-OM"/>
    </w:rPr>
  </w:style>
  <w:style w:type="character" w:customStyle="1" w:styleId="FootnoteTextChar">
    <w:name w:val="Footnote Text Char"/>
    <w:basedOn w:val="DefaultParagraphFont"/>
    <w:link w:val="FootnoteText"/>
    <w:semiHidden/>
    <w:rsid w:val="009E680D"/>
    <w:rPr>
      <w:rFonts w:ascii="Times New Roman" w:eastAsia="Times New Roman" w:hAnsi="Times New Roman" w:cs="Times New Roman"/>
      <w:sz w:val="20"/>
      <w:szCs w:val="20"/>
      <w:lang w:bidi="ar-OM"/>
    </w:rPr>
  </w:style>
  <w:style w:type="character" w:styleId="FootnoteReference">
    <w:name w:val="footnote reference"/>
    <w:basedOn w:val="DefaultParagraphFont"/>
    <w:semiHidden/>
    <w:rsid w:val="009E680D"/>
    <w:rPr>
      <w:vertAlign w:val="superscript"/>
    </w:rPr>
  </w:style>
  <w:style w:type="paragraph" w:styleId="Header">
    <w:name w:val="header"/>
    <w:basedOn w:val="Normal"/>
    <w:link w:val="HeaderChar"/>
    <w:uiPriority w:val="99"/>
    <w:semiHidden/>
    <w:unhideWhenUsed/>
    <w:rsid w:val="00A13BC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13BC2"/>
  </w:style>
  <w:style w:type="paragraph" w:styleId="Footer">
    <w:name w:val="footer"/>
    <w:basedOn w:val="Normal"/>
    <w:link w:val="FooterChar"/>
    <w:uiPriority w:val="99"/>
    <w:unhideWhenUsed/>
    <w:rsid w:val="00A13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BC2"/>
  </w:style>
  <w:style w:type="table" w:styleId="TableGrid">
    <w:name w:val="Table Grid"/>
    <w:basedOn w:val="TableNormal"/>
    <w:uiPriority w:val="59"/>
    <w:rsid w:val="00393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6A34"/>
    <w:pPr>
      <w:ind w:left="720"/>
      <w:contextualSpacing/>
    </w:pPr>
  </w:style>
  <w:style w:type="paragraph" w:styleId="BalloonText">
    <w:name w:val="Balloon Text"/>
    <w:basedOn w:val="Normal"/>
    <w:link w:val="BalloonTextChar"/>
    <w:uiPriority w:val="99"/>
    <w:semiHidden/>
    <w:unhideWhenUsed/>
    <w:rsid w:val="00C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8107-3BE5-4B85-9738-D822A550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40</Pages>
  <Words>9272</Words>
  <Characters>52856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3com</dc:creator>
  <cp:lastModifiedBy>3com</cp:lastModifiedBy>
  <cp:revision>13</cp:revision>
  <dcterms:created xsi:type="dcterms:W3CDTF">2018-11-11T13:39:00Z</dcterms:created>
  <dcterms:modified xsi:type="dcterms:W3CDTF">2018-11-12T21:41:00Z</dcterms:modified>
</cp:coreProperties>
</file>